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D4873" w14:textId="77777777" w:rsidR="003006D7" w:rsidRPr="00942D7B" w:rsidRDefault="003006D7" w:rsidP="003006D7">
      <w:pPr>
        <w:jc w:val="center"/>
        <w:rPr>
          <w:b/>
        </w:rPr>
      </w:pPr>
    </w:p>
    <w:p w14:paraId="1C61590B" w14:textId="77777777" w:rsidR="00C93316" w:rsidRPr="001423F9" w:rsidRDefault="00C93316" w:rsidP="003006D7">
      <w:pPr>
        <w:jc w:val="center"/>
        <w:rPr>
          <w:b/>
          <w:sz w:val="32"/>
          <w:szCs w:val="32"/>
        </w:rPr>
      </w:pPr>
    </w:p>
    <w:p w14:paraId="5DA1B8BC" w14:textId="77777777" w:rsidR="006F39DD" w:rsidRPr="001423F9" w:rsidRDefault="00C93316" w:rsidP="006F39DD">
      <w:pPr>
        <w:jc w:val="center"/>
        <w:rPr>
          <w:b/>
          <w:sz w:val="32"/>
          <w:szCs w:val="32"/>
          <w:lang w:val="en-NZ"/>
        </w:rPr>
      </w:pPr>
      <w:r w:rsidRPr="001423F9">
        <w:rPr>
          <w:b/>
          <w:sz w:val="32"/>
          <w:szCs w:val="32"/>
        </w:rPr>
        <w:t>School of Social Sciences</w:t>
      </w:r>
      <w:r w:rsidR="006F39DD" w:rsidRPr="001423F9">
        <w:rPr>
          <w:b/>
          <w:sz w:val="32"/>
          <w:szCs w:val="32"/>
          <w:lang w:val="en-NZ"/>
        </w:rPr>
        <w:t xml:space="preserve"> - Politics and IR</w:t>
      </w:r>
    </w:p>
    <w:p w14:paraId="2038F7EA" w14:textId="77777777" w:rsidR="00C93316" w:rsidRPr="00133AFC" w:rsidRDefault="00C93316" w:rsidP="003006D7">
      <w:pPr>
        <w:jc w:val="center"/>
        <w:rPr>
          <w:b/>
          <w:sz w:val="32"/>
          <w:szCs w:val="32"/>
        </w:rPr>
      </w:pPr>
    </w:p>
    <w:p w14:paraId="448B89E6" w14:textId="77777777" w:rsidR="003006D7" w:rsidRPr="00133AFC" w:rsidRDefault="003006D7" w:rsidP="003006D7">
      <w:pPr>
        <w:jc w:val="center"/>
        <w:rPr>
          <w:b/>
          <w:sz w:val="32"/>
          <w:szCs w:val="32"/>
        </w:rPr>
      </w:pPr>
    </w:p>
    <w:p w14:paraId="383617BE" w14:textId="77777777" w:rsidR="003006D7" w:rsidRPr="001423F9" w:rsidRDefault="003006D7" w:rsidP="003006D7">
      <w:pPr>
        <w:jc w:val="center"/>
        <w:rPr>
          <w:rFonts w:ascii="Berlin Sans FB Demi" w:hAnsi="Berlin Sans FB Demi" w:cs="Tahoma"/>
          <w:b/>
          <w:sz w:val="96"/>
          <w:szCs w:val="96"/>
        </w:rPr>
      </w:pPr>
      <w:r w:rsidRPr="001423F9">
        <w:rPr>
          <w:rFonts w:ascii="Berlin Sans FB Demi" w:hAnsi="Berlin Sans FB Demi"/>
          <w:b/>
          <w:sz w:val="96"/>
          <w:szCs w:val="96"/>
        </w:rPr>
        <w:t xml:space="preserve">POLS </w:t>
      </w:r>
      <w:r w:rsidR="00D604F2" w:rsidRPr="001423F9">
        <w:rPr>
          <w:rFonts w:ascii="Berlin Sans FB Demi" w:hAnsi="Berlin Sans FB Demi"/>
          <w:b/>
          <w:sz w:val="96"/>
          <w:szCs w:val="96"/>
        </w:rPr>
        <w:t>704</w:t>
      </w:r>
      <w:r w:rsidRPr="001423F9">
        <w:rPr>
          <w:rFonts w:ascii="Berlin Sans FB Demi" w:hAnsi="Berlin Sans FB Demi"/>
          <w:b/>
          <w:sz w:val="96"/>
          <w:szCs w:val="96"/>
        </w:rPr>
        <w:t xml:space="preserve"> </w:t>
      </w:r>
      <w:r w:rsidR="00D604F2" w:rsidRPr="001423F9">
        <w:rPr>
          <w:rFonts w:ascii="Berlin Sans FB Demi" w:hAnsi="Berlin Sans FB Demi" w:cs="Tahoma"/>
          <w:b/>
          <w:sz w:val="96"/>
          <w:szCs w:val="96"/>
        </w:rPr>
        <w:t>Political Management in Government</w:t>
      </w:r>
    </w:p>
    <w:p w14:paraId="0E39B00A" w14:textId="77777777" w:rsidR="001423F9" w:rsidRDefault="001423F9" w:rsidP="003006D7">
      <w:pPr>
        <w:jc w:val="center"/>
        <w:rPr>
          <w:b/>
        </w:rPr>
      </w:pPr>
    </w:p>
    <w:p w14:paraId="56232535" w14:textId="77777777" w:rsidR="003006D7" w:rsidRPr="001423F9" w:rsidRDefault="007441AF" w:rsidP="003006D7">
      <w:pPr>
        <w:jc w:val="center"/>
        <w:rPr>
          <w:b/>
          <w:sz w:val="32"/>
          <w:szCs w:val="32"/>
        </w:rPr>
      </w:pPr>
      <w:r>
        <w:rPr>
          <w:b/>
          <w:sz w:val="32"/>
          <w:szCs w:val="32"/>
        </w:rPr>
        <w:t>Semester 2</w:t>
      </w:r>
      <w:r w:rsidR="003006D7" w:rsidRPr="001423F9">
        <w:rPr>
          <w:b/>
          <w:sz w:val="32"/>
          <w:szCs w:val="32"/>
        </w:rPr>
        <w:t xml:space="preserve"> 201</w:t>
      </w:r>
      <w:r>
        <w:rPr>
          <w:b/>
          <w:sz w:val="32"/>
          <w:szCs w:val="32"/>
        </w:rPr>
        <w:t>6</w:t>
      </w:r>
    </w:p>
    <w:p w14:paraId="1D57373A" w14:textId="77777777" w:rsidR="0034635D" w:rsidRPr="001423F9" w:rsidRDefault="0034635D" w:rsidP="003006D7">
      <w:pPr>
        <w:jc w:val="center"/>
        <w:rPr>
          <w:b/>
          <w:sz w:val="32"/>
          <w:szCs w:val="32"/>
        </w:rPr>
      </w:pPr>
    </w:p>
    <w:p w14:paraId="5D4AE6D4" w14:textId="77777777" w:rsidR="00205041" w:rsidRPr="001423F9" w:rsidRDefault="00205041" w:rsidP="00205041">
      <w:pPr>
        <w:pStyle w:val="PlainText"/>
        <w:jc w:val="center"/>
        <w:rPr>
          <w:rFonts w:ascii="Times New Roman" w:hAnsi="Times New Roman" w:cs="Times New Roman"/>
          <w:sz w:val="32"/>
          <w:szCs w:val="32"/>
        </w:rPr>
      </w:pPr>
      <w:r>
        <w:rPr>
          <w:rFonts w:ascii="Times New Roman" w:hAnsi="Times New Roman" w:cs="Times New Roman"/>
          <w:sz w:val="32"/>
          <w:szCs w:val="32"/>
        </w:rPr>
        <w:t>Seminar: Tuesday 1-3pm</w:t>
      </w:r>
    </w:p>
    <w:p w14:paraId="14B790D4" w14:textId="77777777" w:rsidR="003006D7" w:rsidRPr="001423F9" w:rsidRDefault="003006D7" w:rsidP="003006D7">
      <w:pPr>
        <w:jc w:val="center"/>
        <w:rPr>
          <w:b/>
          <w:sz w:val="32"/>
          <w:szCs w:val="32"/>
        </w:rPr>
      </w:pPr>
    </w:p>
    <w:p w14:paraId="613BCAE3" w14:textId="77777777" w:rsidR="003006D7" w:rsidRPr="001423F9" w:rsidRDefault="003006D7" w:rsidP="003006D7">
      <w:pPr>
        <w:jc w:val="center"/>
        <w:rPr>
          <w:b/>
          <w:sz w:val="32"/>
          <w:szCs w:val="32"/>
          <w:lang w:val="en-NZ"/>
        </w:rPr>
      </w:pPr>
      <w:r w:rsidRPr="001423F9">
        <w:rPr>
          <w:b/>
          <w:sz w:val="32"/>
          <w:szCs w:val="32"/>
          <w:lang w:val="en-NZ"/>
        </w:rPr>
        <w:t>Course Convenor:</w:t>
      </w:r>
    </w:p>
    <w:p w14:paraId="4DE3574E" w14:textId="77777777" w:rsidR="003006D7" w:rsidRPr="001423F9" w:rsidRDefault="003006D7" w:rsidP="003006D7">
      <w:pPr>
        <w:jc w:val="center"/>
        <w:rPr>
          <w:b/>
          <w:sz w:val="32"/>
          <w:szCs w:val="32"/>
          <w:lang w:val="en-NZ"/>
        </w:rPr>
      </w:pPr>
      <w:r w:rsidRPr="001423F9">
        <w:rPr>
          <w:b/>
          <w:sz w:val="32"/>
          <w:szCs w:val="32"/>
          <w:lang w:val="en-NZ"/>
        </w:rPr>
        <w:t xml:space="preserve"> Associate Professor Jennifer Lees-</w:t>
      </w:r>
      <w:proofErr w:type="spellStart"/>
      <w:r w:rsidRPr="001423F9">
        <w:rPr>
          <w:b/>
          <w:sz w:val="32"/>
          <w:szCs w:val="32"/>
          <w:lang w:val="en-NZ"/>
        </w:rPr>
        <w:t>Marshment</w:t>
      </w:r>
      <w:proofErr w:type="spellEnd"/>
      <w:r w:rsidRPr="001423F9">
        <w:rPr>
          <w:b/>
          <w:sz w:val="32"/>
          <w:szCs w:val="32"/>
          <w:lang w:val="en-NZ"/>
        </w:rPr>
        <w:t xml:space="preserve"> </w:t>
      </w:r>
    </w:p>
    <w:p w14:paraId="25993A4F" w14:textId="77777777" w:rsidR="003006D7" w:rsidRPr="001423F9" w:rsidRDefault="004C6621" w:rsidP="003006D7">
      <w:pPr>
        <w:jc w:val="center"/>
        <w:rPr>
          <w:b/>
          <w:sz w:val="32"/>
          <w:szCs w:val="32"/>
          <w:lang w:val="en-NZ"/>
        </w:rPr>
      </w:pPr>
      <w:hyperlink r:id="rId8" w:history="1">
        <w:r w:rsidR="006F39DD" w:rsidRPr="001423F9">
          <w:rPr>
            <w:rStyle w:val="Hyperlink"/>
            <w:sz w:val="32"/>
            <w:szCs w:val="32"/>
          </w:rPr>
          <w:t>www.lees-marshment.org</w:t>
        </w:r>
      </w:hyperlink>
    </w:p>
    <w:p w14:paraId="025E9C8E" w14:textId="77777777" w:rsidR="003006D7" w:rsidRPr="001423F9" w:rsidRDefault="003006D7" w:rsidP="003006D7">
      <w:pPr>
        <w:jc w:val="center"/>
        <w:rPr>
          <w:sz w:val="32"/>
          <w:szCs w:val="32"/>
        </w:rPr>
      </w:pPr>
      <w:r w:rsidRPr="001423F9">
        <w:rPr>
          <w:sz w:val="32"/>
          <w:szCs w:val="32"/>
        </w:rPr>
        <w:t xml:space="preserve">Email </w:t>
      </w:r>
      <w:hyperlink r:id="rId9" w:history="1">
        <w:r w:rsidRPr="001423F9">
          <w:rPr>
            <w:rStyle w:val="Hyperlink"/>
            <w:sz w:val="32"/>
            <w:szCs w:val="32"/>
          </w:rPr>
          <w:t>j.lees-marshment@auckland.ac.nz</w:t>
        </w:r>
      </w:hyperlink>
      <w:r w:rsidRPr="001423F9">
        <w:rPr>
          <w:sz w:val="32"/>
          <w:szCs w:val="32"/>
        </w:rPr>
        <w:t xml:space="preserve"> </w:t>
      </w:r>
    </w:p>
    <w:p w14:paraId="02A89B60" w14:textId="511B88FE" w:rsidR="006F39DD" w:rsidRPr="001423F9" w:rsidRDefault="00EE4230" w:rsidP="006F39DD">
      <w:pPr>
        <w:jc w:val="center"/>
        <w:rPr>
          <w:sz w:val="32"/>
          <w:szCs w:val="32"/>
        </w:rPr>
      </w:pPr>
      <w:r>
        <w:rPr>
          <w:sz w:val="32"/>
          <w:szCs w:val="32"/>
        </w:rPr>
        <w:t>Availability</w:t>
      </w:r>
      <w:r w:rsidR="006F39DD" w:rsidRPr="001423F9">
        <w:rPr>
          <w:sz w:val="32"/>
          <w:szCs w:val="32"/>
        </w:rPr>
        <w:t xml:space="preserve">: </w:t>
      </w:r>
      <w:r w:rsidR="00B25FA4">
        <w:rPr>
          <w:sz w:val="32"/>
          <w:szCs w:val="32"/>
        </w:rPr>
        <w:t>Office Hours Monday 1030-1</w:t>
      </w:r>
      <w:r w:rsidR="00604777">
        <w:rPr>
          <w:sz w:val="32"/>
          <w:szCs w:val="32"/>
        </w:rPr>
        <w:t xml:space="preserve">130am </w:t>
      </w:r>
    </w:p>
    <w:p w14:paraId="195D76AA" w14:textId="77777777" w:rsidR="003006D7" w:rsidRPr="001423F9" w:rsidRDefault="003006D7" w:rsidP="003006D7">
      <w:pPr>
        <w:jc w:val="center"/>
        <w:rPr>
          <w:sz w:val="32"/>
          <w:szCs w:val="32"/>
        </w:rPr>
      </w:pPr>
      <w:r w:rsidRPr="001423F9">
        <w:rPr>
          <w:sz w:val="32"/>
          <w:szCs w:val="32"/>
        </w:rPr>
        <w:t xml:space="preserve">Office: </w:t>
      </w:r>
      <w:r w:rsidR="006F39DD" w:rsidRPr="001423F9">
        <w:rPr>
          <w:sz w:val="32"/>
          <w:szCs w:val="32"/>
        </w:rPr>
        <w:t>HSB Building 10 Symonds Street, Level 5, room 504</w:t>
      </w:r>
    </w:p>
    <w:p w14:paraId="319E187E" w14:textId="77777777" w:rsidR="00A36D99" w:rsidRDefault="00A36D99" w:rsidP="00BF0EAA">
      <w:pPr>
        <w:pStyle w:val="PlainText"/>
        <w:jc w:val="center"/>
        <w:rPr>
          <w:rFonts w:ascii="Times New Roman" w:hAnsi="Times New Roman" w:cs="Times New Roman"/>
          <w:sz w:val="32"/>
          <w:szCs w:val="32"/>
        </w:rPr>
      </w:pPr>
    </w:p>
    <w:p w14:paraId="3EC5A8FC" w14:textId="0780AA09" w:rsidR="000E2ACB" w:rsidRDefault="00A36D99" w:rsidP="00A36D99">
      <w:pPr>
        <w:pStyle w:val="PlainText"/>
        <w:ind w:left="360"/>
        <w:jc w:val="center"/>
        <w:rPr>
          <w:rFonts w:ascii="Times New Roman" w:hAnsi="Times New Roman" w:cs="Times New Roman"/>
          <w:sz w:val="32"/>
          <w:szCs w:val="32"/>
        </w:rPr>
      </w:pPr>
      <w:r w:rsidRPr="001423F9">
        <w:rPr>
          <w:rFonts w:ascii="Times New Roman" w:hAnsi="Times New Roman" w:cs="Times New Roman"/>
          <w:sz w:val="32"/>
          <w:szCs w:val="32"/>
        </w:rPr>
        <w:t xml:space="preserve">* </w:t>
      </w:r>
      <w:r w:rsidR="00277CB2">
        <w:rPr>
          <w:rFonts w:ascii="Times New Roman" w:hAnsi="Times New Roman" w:cs="Times New Roman"/>
          <w:sz w:val="32"/>
          <w:szCs w:val="32"/>
        </w:rPr>
        <w:t xml:space="preserve">Draft </w:t>
      </w:r>
      <w:r w:rsidR="00BE672B">
        <w:rPr>
          <w:rFonts w:ascii="Times New Roman" w:hAnsi="Times New Roman" w:cs="Times New Roman"/>
          <w:sz w:val="32"/>
          <w:szCs w:val="32"/>
        </w:rPr>
        <w:t>3</w:t>
      </w:r>
      <w:r w:rsidR="00277CB2">
        <w:rPr>
          <w:rFonts w:ascii="Times New Roman" w:hAnsi="Times New Roman" w:cs="Times New Roman"/>
          <w:sz w:val="32"/>
          <w:szCs w:val="32"/>
        </w:rPr>
        <w:t xml:space="preserve"> a</w:t>
      </w:r>
      <w:r w:rsidR="000E2ACB">
        <w:rPr>
          <w:rFonts w:ascii="Times New Roman" w:hAnsi="Times New Roman" w:cs="Times New Roman"/>
          <w:sz w:val="32"/>
          <w:szCs w:val="32"/>
        </w:rPr>
        <w:t xml:space="preserve">s of </w:t>
      </w:r>
      <w:r w:rsidR="00B55A7F">
        <w:rPr>
          <w:rFonts w:ascii="Times New Roman" w:hAnsi="Times New Roman" w:cs="Times New Roman"/>
          <w:sz w:val="32"/>
          <w:szCs w:val="32"/>
        </w:rPr>
        <w:t>8 July</w:t>
      </w:r>
      <w:r w:rsidR="007441AF">
        <w:rPr>
          <w:rFonts w:ascii="Times New Roman" w:hAnsi="Times New Roman" w:cs="Times New Roman"/>
          <w:sz w:val="32"/>
          <w:szCs w:val="32"/>
        </w:rPr>
        <w:t xml:space="preserve"> 2016</w:t>
      </w:r>
      <w:r w:rsidR="00224F4F">
        <w:rPr>
          <w:rFonts w:ascii="Times New Roman" w:hAnsi="Times New Roman" w:cs="Times New Roman"/>
          <w:sz w:val="32"/>
          <w:szCs w:val="32"/>
        </w:rPr>
        <w:t xml:space="preserve"> </w:t>
      </w:r>
      <w:r w:rsidR="00277CB2">
        <w:rPr>
          <w:rFonts w:ascii="Times New Roman" w:hAnsi="Times New Roman" w:cs="Times New Roman"/>
          <w:sz w:val="32"/>
          <w:szCs w:val="32"/>
        </w:rPr>
        <w:t xml:space="preserve">– subject to minor change </w:t>
      </w:r>
      <w:r w:rsidRPr="001423F9">
        <w:rPr>
          <w:rFonts w:ascii="Times New Roman" w:hAnsi="Times New Roman" w:cs="Times New Roman"/>
          <w:sz w:val="32"/>
          <w:szCs w:val="32"/>
        </w:rPr>
        <w:t>*</w:t>
      </w:r>
    </w:p>
    <w:p w14:paraId="3FF0B14D" w14:textId="77777777" w:rsidR="000E2ACB" w:rsidRDefault="000E2ACB" w:rsidP="00A36D99">
      <w:pPr>
        <w:pStyle w:val="PlainText"/>
        <w:ind w:left="360"/>
        <w:jc w:val="center"/>
        <w:rPr>
          <w:rFonts w:ascii="Times New Roman" w:hAnsi="Times New Roman" w:cs="Times New Roman"/>
          <w:sz w:val="32"/>
          <w:szCs w:val="32"/>
        </w:rPr>
      </w:pPr>
    </w:p>
    <w:p w14:paraId="0B786168" w14:textId="77777777" w:rsidR="007B5BC2" w:rsidRDefault="000E2ACB" w:rsidP="00BF0EAA">
      <w:pPr>
        <w:spacing w:line="276" w:lineRule="auto"/>
        <w:jc w:val="center"/>
        <w:rPr>
          <w:b/>
          <w:sz w:val="32"/>
          <w:szCs w:val="32"/>
        </w:rPr>
      </w:pPr>
      <w:r>
        <w:rPr>
          <w:b/>
          <w:sz w:val="32"/>
          <w:szCs w:val="32"/>
        </w:rPr>
        <w:br w:type="column"/>
      </w:r>
    </w:p>
    <w:p w14:paraId="0FCEA414" w14:textId="243D800A" w:rsidR="00CD5055" w:rsidRDefault="00634FF1" w:rsidP="00BF0EAA">
      <w:pPr>
        <w:spacing w:line="276" w:lineRule="auto"/>
        <w:jc w:val="center"/>
        <w:rPr>
          <w:b/>
          <w:sz w:val="32"/>
          <w:szCs w:val="32"/>
        </w:rPr>
      </w:pPr>
      <w:r>
        <w:rPr>
          <w:b/>
          <w:sz w:val="32"/>
          <w:szCs w:val="32"/>
        </w:rPr>
        <w:t>Political Management in Government</w:t>
      </w:r>
    </w:p>
    <w:p w14:paraId="71CDCB74" w14:textId="77777777" w:rsidR="002C3DA8" w:rsidRPr="000E2ACB" w:rsidRDefault="002C3DA8" w:rsidP="00BF0EAA">
      <w:pPr>
        <w:spacing w:line="276" w:lineRule="auto"/>
        <w:jc w:val="center"/>
        <w:rPr>
          <w:sz w:val="32"/>
          <w:szCs w:val="32"/>
        </w:rPr>
      </w:pPr>
    </w:p>
    <w:p w14:paraId="05794339" w14:textId="77777777" w:rsidR="000E2ACB" w:rsidRPr="002C3DA8" w:rsidRDefault="000E2ACB" w:rsidP="002C3DA8">
      <w:pPr>
        <w:pStyle w:val="PlainText"/>
        <w:tabs>
          <w:tab w:val="left" w:pos="2231"/>
        </w:tabs>
        <w:jc w:val="center"/>
        <w:rPr>
          <w:rFonts w:ascii="Times New Roman" w:hAnsi="Times New Roman" w:cs="Times New Roman"/>
          <w:b/>
          <w:sz w:val="28"/>
          <w:szCs w:val="28"/>
          <w:lang w:val="en-AU"/>
        </w:rPr>
      </w:pPr>
      <w:r w:rsidRPr="002C3DA8">
        <w:rPr>
          <w:rFonts w:ascii="Times New Roman" w:hAnsi="Times New Roman" w:cs="Times New Roman"/>
          <w:b/>
          <w:sz w:val="28"/>
          <w:szCs w:val="28"/>
          <w:lang w:val="en-AU"/>
        </w:rPr>
        <w:t>Overview</w:t>
      </w:r>
    </w:p>
    <w:p w14:paraId="18149EC7" w14:textId="244F3DCC" w:rsidR="00EE4230" w:rsidRDefault="007441AF" w:rsidP="00EE4230">
      <w:pPr>
        <w:pStyle w:val="PlainText"/>
        <w:tabs>
          <w:tab w:val="left" w:pos="2231"/>
        </w:tabs>
        <w:jc w:val="both"/>
        <w:rPr>
          <w:rFonts w:ascii="Times New Roman" w:hAnsi="Times New Roman" w:cs="Times New Roman"/>
          <w:snapToGrid w:val="0"/>
          <w:sz w:val="24"/>
          <w:szCs w:val="24"/>
        </w:rPr>
      </w:pPr>
      <w:r>
        <w:rPr>
          <w:rFonts w:ascii="Times New Roman" w:hAnsi="Times New Roman" w:cs="Times New Roman"/>
          <w:sz w:val="24"/>
          <w:szCs w:val="24"/>
          <w:lang w:val="en-AU"/>
        </w:rPr>
        <w:t>Political M</w:t>
      </w:r>
      <w:r w:rsidR="00D604F2" w:rsidRPr="00942D7B">
        <w:rPr>
          <w:rFonts w:ascii="Times New Roman" w:hAnsi="Times New Roman" w:cs="Times New Roman"/>
          <w:sz w:val="24"/>
          <w:szCs w:val="24"/>
          <w:lang w:val="en-AU"/>
        </w:rPr>
        <w:t>anagement in Government explores how politicians and their staff use management tools to help them achieve their goals within the constraints and challeng</w:t>
      </w:r>
      <w:r w:rsidR="00DB3411">
        <w:rPr>
          <w:rFonts w:ascii="Times New Roman" w:hAnsi="Times New Roman" w:cs="Times New Roman"/>
          <w:sz w:val="24"/>
          <w:szCs w:val="24"/>
          <w:lang w:val="en-AU"/>
        </w:rPr>
        <w:t>es of the governing environment</w:t>
      </w:r>
      <w:r w:rsidR="006D447A">
        <w:rPr>
          <w:rFonts w:ascii="Times New Roman" w:hAnsi="Times New Roman" w:cs="Times New Roman"/>
          <w:sz w:val="24"/>
          <w:szCs w:val="24"/>
          <w:lang w:val="en-AU"/>
        </w:rPr>
        <w:t xml:space="preserve">. </w:t>
      </w:r>
      <w:r w:rsidR="00EE4230">
        <w:rPr>
          <w:rFonts w:ascii="Times New Roman" w:hAnsi="Times New Roman" w:cs="Times New Roman"/>
          <w:sz w:val="24"/>
          <w:szCs w:val="24"/>
          <w:lang w:val="en-AU"/>
        </w:rPr>
        <w:t xml:space="preserve">Student take one the role of a political manager within a Prime Minister’s Office, reviewing past practice and then creating applied advice for a current Prime Minister. </w:t>
      </w:r>
      <w:r w:rsidR="00EE4230">
        <w:rPr>
          <w:rFonts w:ascii="Times New Roman" w:hAnsi="Times New Roman" w:cs="Times New Roman"/>
          <w:bCs/>
          <w:snapToGrid w:val="0"/>
          <w:sz w:val="24"/>
          <w:szCs w:val="24"/>
        </w:rPr>
        <w:t xml:space="preserve">They </w:t>
      </w:r>
      <w:r w:rsidR="00DB3411">
        <w:rPr>
          <w:rFonts w:ascii="Times New Roman" w:hAnsi="Times New Roman" w:cs="Times New Roman"/>
          <w:bCs/>
          <w:snapToGrid w:val="0"/>
          <w:sz w:val="24"/>
          <w:szCs w:val="24"/>
        </w:rPr>
        <w:t>also receive skills training</w:t>
      </w:r>
      <w:r w:rsidR="00EE4230">
        <w:rPr>
          <w:rFonts w:ascii="Times New Roman" w:hAnsi="Times New Roman" w:cs="Times New Roman"/>
          <w:bCs/>
          <w:snapToGrid w:val="0"/>
          <w:sz w:val="24"/>
          <w:szCs w:val="24"/>
        </w:rPr>
        <w:t xml:space="preserve"> in </w:t>
      </w:r>
      <w:r w:rsidR="00DB3411">
        <w:rPr>
          <w:rFonts w:ascii="Times New Roman" w:hAnsi="Times New Roman" w:cs="Times New Roman"/>
          <w:bCs/>
          <w:snapToGrid w:val="0"/>
          <w:sz w:val="24"/>
          <w:szCs w:val="24"/>
        </w:rPr>
        <w:t>being a political advisor</w:t>
      </w:r>
      <w:r w:rsidR="00EE4230">
        <w:rPr>
          <w:rFonts w:ascii="Times New Roman" w:hAnsi="Times New Roman" w:cs="Times New Roman"/>
          <w:bCs/>
          <w:snapToGrid w:val="0"/>
          <w:sz w:val="24"/>
          <w:szCs w:val="24"/>
        </w:rPr>
        <w:t>; workplace writing; political management strategies and tools; and th</w:t>
      </w:r>
      <w:r w:rsidR="00EE4230" w:rsidRPr="00942D7B">
        <w:rPr>
          <w:rFonts w:ascii="Times New Roman" w:hAnsi="Times New Roman" w:cs="Times New Roman"/>
          <w:snapToGrid w:val="0"/>
          <w:sz w:val="24"/>
          <w:szCs w:val="24"/>
        </w:rPr>
        <w:t xml:space="preserve">e nature of </w:t>
      </w:r>
      <w:r w:rsidR="00EE4230">
        <w:rPr>
          <w:rFonts w:ascii="Times New Roman" w:hAnsi="Times New Roman" w:cs="Times New Roman"/>
          <w:snapToGrid w:val="0"/>
          <w:sz w:val="24"/>
          <w:szCs w:val="24"/>
        </w:rPr>
        <w:t>working in government.</w:t>
      </w:r>
    </w:p>
    <w:p w14:paraId="6A1BED31" w14:textId="77777777" w:rsidR="00EE4230" w:rsidRDefault="00EE4230" w:rsidP="00EE4230">
      <w:pPr>
        <w:pStyle w:val="PlainText"/>
        <w:tabs>
          <w:tab w:val="left" w:pos="2231"/>
        </w:tabs>
        <w:jc w:val="both"/>
        <w:rPr>
          <w:rFonts w:ascii="Times New Roman" w:hAnsi="Times New Roman" w:cs="Times New Roman"/>
          <w:sz w:val="24"/>
          <w:szCs w:val="24"/>
          <w:lang w:val="en-AU"/>
        </w:rPr>
      </w:pPr>
    </w:p>
    <w:p w14:paraId="06F3B24E" w14:textId="349ACD93" w:rsidR="003E6936" w:rsidRPr="00DB3411" w:rsidRDefault="00EE4230" w:rsidP="00D70FA5">
      <w:pPr>
        <w:pStyle w:val="PlainText"/>
        <w:tabs>
          <w:tab w:val="left" w:pos="2231"/>
        </w:tabs>
        <w:jc w:val="both"/>
        <w:rPr>
          <w:rFonts w:ascii="Times New Roman" w:hAnsi="Times New Roman" w:cs="Times New Roman"/>
          <w:bCs/>
          <w:snapToGrid w:val="0"/>
          <w:sz w:val="24"/>
          <w:szCs w:val="24"/>
        </w:rPr>
      </w:pPr>
      <w:r>
        <w:rPr>
          <w:rFonts w:ascii="Times New Roman" w:hAnsi="Times New Roman" w:cs="Times New Roman"/>
          <w:sz w:val="24"/>
          <w:szCs w:val="24"/>
          <w:lang w:val="en-AU"/>
        </w:rPr>
        <w:t xml:space="preserve">Students will be </w:t>
      </w:r>
      <w:r w:rsidR="00DB3411">
        <w:rPr>
          <w:rFonts w:ascii="Times New Roman" w:hAnsi="Times New Roman" w:cs="Times New Roman"/>
          <w:sz w:val="24"/>
          <w:szCs w:val="24"/>
          <w:lang w:val="en-AU"/>
        </w:rPr>
        <w:t xml:space="preserve">placed into one of three core teams within the Prime Minister’s Office: </w:t>
      </w:r>
      <w:r w:rsidR="007441AF" w:rsidRPr="00DB3411">
        <w:rPr>
          <w:rFonts w:ascii="Times New Roman" w:hAnsi="Times New Roman" w:cs="Times New Roman"/>
          <w:snapToGrid w:val="0"/>
          <w:sz w:val="24"/>
          <w:szCs w:val="24"/>
        </w:rPr>
        <w:t>intelligence, strategy or communications</w:t>
      </w:r>
      <w:r w:rsidR="00DB3411" w:rsidRPr="00DB3411">
        <w:rPr>
          <w:rFonts w:ascii="Times New Roman" w:hAnsi="Times New Roman" w:cs="Times New Roman"/>
          <w:snapToGrid w:val="0"/>
          <w:sz w:val="24"/>
          <w:szCs w:val="24"/>
        </w:rPr>
        <w:t xml:space="preserve">. They can then choose a specific area/role to focus on within that team, </w:t>
      </w:r>
      <w:r w:rsidR="006D447A" w:rsidRPr="00DB3411">
        <w:rPr>
          <w:rFonts w:ascii="Times New Roman" w:hAnsi="Times New Roman" w:cs="Times New Roman"/>
          <w:snapToGrid w:val="0"/>
          <w:sz w:val="24"/>
          <w:szCs w:val="24"/>
        </w:rPr>
        <w:t xml:space="preserve">such as </w:t>
      </w:r>
      <w:r w:rsidR="00B560D1" w:rsidRPr="00DB3411">
        <w:rPr>
          <w:rFonts w:ascii="Times New Roman" w:hAnsi="Times New Roman" w:cs="Times New Roman"/>
          <w:bCs/>
          <w:snapToGrid w:val="0"/>
          <w:sz w:val="24"/>
          <w:szCs w:val="24"/>
        </w:rPr>
        <w:t>Director</w:t>
      </w:r>
      <w:r w:rsidR="006D447A" w:rsidRPr="00DB3411">
        <w:rPr>
          <w:rFonts w:ascii="Times New Roman" w:hAnsi="Times New Roman" w:cs="Times New Roman"/>
          <w:bCs/>
          <w:snapToGrid w:val="0"/>
          <w:sz w:val="24"/>
          <w:szCs w:val="24"/>
        </w:rPr>
        <w:t xml:space="preserve"> of Strategy</w:t>
      </w:r>
      <w:r w:rsidRPr="00DB3411">
        <w:rPr>
          <w:rFonts w:ascii="Times New Roman" w:hAnsi="Times New Roman" w:cs="Times New Roman"/>
          <w:bCs/>
          <w:snapToGrid w:val="0"/>
          <w:sz w:val="24"/>
          <w:szCs w:val="24"/>
        </w:rPr>
        <w:t>/Branding</w:t>
      </w:r>
      <w:r w:rsidR="006D447A" w:rsidRPr="00DB3411">
        <w:rPr>
          <w:rFonts w:ascii="Times New Roman" w:hAnsi="Times New Roman" w:cs="Times New Roman"/>
          <w:bCs/>
          <w:snapToGrid w:val="0"/>
          <w:sz w:val="24"/>
          <w:szCs w:val="24"/>
        </w:rPr>
        <w:t xml:space="preserve">, </w:t>
      </w:r>
      <w:r w:rsidRPr="00DB3411">
        <w:rPr>
          <w:rFonts w:ascii="Times New Roman" w:hAnsi="Times New Roman" w:cs="Times New Roman"/>
          <w:bCs/>
          <w:snapToGrid w:val="0"/>
          <w:sz w:val="24"/>
          <w:szCs w:val="24"/>
        </w:rPr>
        <w:t>Political Market Researcher/</w:t>
      </w:r>
      <w:r w:rsidR="00B560D1" w:rsidRPr="00DB3411">
        <w:rPr>
          <w:rFonts w:ascii="Times New Roman" w:hAnsi="Times New Roman" w:cs="Times New Roman"/>
          <w:bCs/>
          <w:snapToGrid w:val="0"/>
          <w:sz w:val="24"/>
          <w:szCs w:val="24"/>
        </w:rPr>
        <w:t xml:space="preserve">Policy Advisor, </w:t>
      </w:r>
      <w:r w:rsidRPr="00DB3411">
        <w:rPr>
          <w:rFonts w:ascii="Times New Roman" w:hAnsi="Times New Roman" w:cs="Times New Roman"/>
          <w:bCs/>
          <w:snapToGrid w:val="0"/>
          <w:sz w:val="24"/>
          <w:szCs w:val="24"/>
        </w:rPr>
        <w:t xml:space="preserve">and </w:t>
      </w:r>
      <w:r w:rsidR="00B560D1" w:rsidRPr="00DB3411">
        <w:rPr>
          <w:rFonts w:ascii="Times New Roman" w:hAnsi="Times New Roman" w:cs="Times New Roman"/>
          <w:bCs/>
          <w:snapToGrid w:val="0"/>
          <w:sz w:val="24"/>
          <w:szCs w:val="24"/>
        </w:rPr>
        <w:t>Chief Press Secretary</w:t>
      </w:r>
      <w:r w:rsidRPr="00DB3411">
        <w:rPr>
          <w:rFonts w:ascii="Times New Roman" w:hAnsi="Times New Roman" w:cs="Times New Roman"/>
          <w:bCs/>
          <w:snapToGrid w:val="0"/>
          <w:sz w:val="24"/>
          <w:szCs w:val="24"/>
        </w:rPr>
        <w:t>/</w:t>
      </w:r>
      <w:r w:rsidR="00B560D1" w:rsidRPr="00DB3411">
        <w:rPr>
          <w:rFonts w:ascii="Times New Roman" w:hAnsi="Times New Roman" w:cs="Times New Roman"/>
          <w:bCs/>
          <w:snapToGrid w:val="0"/>
          <w:sz w:val="24"/>
          <w:szCs w:val="24"/>
        </w:rPr>
        <w:t xml:space="preserve">Director of Public Relations. </w:t>
      </w:r>
    </w:p>
    <w:p w14:paraId="4E0C098A" w14:textId="77777777" w:rsidR="003E6936" w:rsidRPr="00DB3411" w:rsidRDefault="003E6936" w:rsidP="00D70FA5">
      <w:pPr>
        <w:pStyle w:val="PlainText"/>
        <w:tabs>
          <w:tab w:val="left" w:pos="2231"/>
        </w:tabs>
        <w:jc w:val="both"/>
        <w:rPr>
          <w:rFonts w:ascii="Times New Roman" w:hAnsi="Times New Roman" w:cs="Times New Roman"/>
          <w:bCs/>
          <w:snapToGrid w:val="0"/>
          <w:sz w:val="24"/>
          <w:szCs w:val="24"/>
        </w:rPr>
      </w:pPr>
    </w:p>
    <w:p w14:paraId="1BAA98C2" w14:textId="39ABD935" w:rsidR="00860D2B" w:rsidRDefault="003E6936" w:rsidP="00D70FA5">
      <w:pPr>
        <w:pStyle w:val="PlainText"/>
        <w:tabs>
          <w:tab w:val="left" w:pos="2231"/>
        </w:tabs>
        <w:jc w:val="both"/>
        <w:rPr>
          <w:rFonts w:ascii="Times New Roman" w:hAnsi="Times New Roman" w:cs="Times New Roman"/>
          <w:bCs/>
          <w:snapToGrid w:val="0"/>
          <w:sz w:val="24"/>
          <w:szCs w:val="24"/>
        </w:rPr>
      </w:pPr>
      <w:r w:rsidRPr="00DB3411">
        <w:rPr>
          <w:rFonts w:ascii="Times New Roman" w:hAnsi="Times New Roman" w:cs="Times New Roman"/>
          <w:snapToGrid w:val="0"/>
          <w:sz w:val="24"/>
          <w:szCs w:val="24"/>
        </w:rPr>
        <w:t>T</w:t>
      </w:r>
      <w:r w:rsidR="006D447A" w:rsidRPr="00DB3411">
        <w:rPr>
          <w:rFonts w:ascii="Times New Roman" w:hAnsi="Times New Roman" w:cs="Times New Roman"/>
          <w:snapToGrid w:val="0"/>
          <w:sz w:val="24"/>
          <w:szCs w:val="24"/>
        </w:rPr>
        <w:t xml:space="preserve">he </w:t>
      </w:r>
      <w:r w:rsidR="00DB3411" w:rsidRPr="00DB3411">
        <w:rPr>
          <w:rFonts w:ascii="Times New Roman" w:hAnsi="Times New Roman" w:cs="Times New Roman"/>
          <w:snapToGrid w:val="0"/>
          <w:sz w:val="24"/>
          <w:szCs w:val="24"/>
        </w:rPr>
        <w:t>P</w:t>
      </w:r>
      <w:r w:rsidR="006D447A" w:rsidRPr="00DB3411">
        <w:rPr>
          <w:rFonts w:ascii="Times New Roman" w:hAnsi="Times New Roman" w:cs="Times New Roman"/>
          <w:snapToGrid w:val="0"/>
          <w:sz w:val="24"/>
          <w:szCs w:val="24"/>
        </w:rPr>
        <w:t xml:space="preserve">olitical </w:t>
      </w:r>
      <w:r w:rsidR="00DB3411" w:rsidRPr="00DB3411">
        <w:rPr>
          <w:rFonts w:ascii="Times New Roman" w:hAnsi="Times New Roman" w:cs="Times New Roman"/>
          <w:snapToGrid w:val="0"/>
          <w:sz w:val="24"/>
          <w:szCs w:val="24"/>
        </w:rPr>
        <w:t>M</w:t>
      </w:r>
      <w:r w:rsidR="006D447A" w:rsidRPr="00DB3411">
        <w:rPr>
          <w:rFonts w:ascii="Times New Roman" w:hAnsi="Times New Roman" w:cs="Times New Roman"/>
          <w:snapToGrid w:val="0"/>
          <w:sz w:val="24"/>
          <w:szCs w:val="24"/>
        </w:rPr>
        <w:t xml:space="preserve">anagers will </w:t>
      </w:r>
      <w:r w:rsidRPr="00DB3411">
        <w:rPr>
          <w:rFonts w:ascii="Times New Roman" w:hAnsi="Times New Roman" w:cs="Times New Roman"/>
          <w:snapToGrid w:val="0"/>
          <w:sz w:val="24"/>
          <w:szCs w:val="24"/>
        </w:rPr>
        <w:t>firstly review academic research and international practice to identify best practice.</w:t>
      </w:r>
      <w:r w:rsidR="00DB3411" w:rsidRPr="00DB3411">
        <w:rPr>
          <w:rFonts w:ascii="Times New Roman" w:hAnsi="Times New Roman" w:cs="Times New Roman"/>
          <w:snapToGrid w:val="0"/>
          <w:sz w:val="24"/>
          <w:szCs w:val="24"/>
        </w:rPr>
        <w:t xml:space="preserve"> </w:t>
      </w:r>
      <w:r w:rsidRPr="00DB3411">
        <w:rPr>
          <w:rFonts w:ascii="Times New Roman" w:hAnsi="Times New Roman" w:cs="Times New Roman"/>
          <w:snapToGrid w:val="0"/>
          <w:sz w:val="24"/>
          <w:szCs w:val="24"/>
        </w:rPr>
        <w:t xml:space="preserve">Building on this understanding, they will </w:t>
      </w:r>
      <w:r w:rsidR="006D447A" w:rsidRPr="00DB3411">
        <w:rPr>
          <w:rFonts w:ascii="Times New Roman" w:hAnsi="Times New Roman" w:cs="Times New Roman"/>
          <w:snapToGrid w:val="0"/>
          <w:sz w:val="24"/>
          <w:szCs w:val="24"/>
        </w:rPr>
        <w:t xml:space="preserve">create </w:t>
      </w:r>
      <w:r w:rsidR="00DB3411" w:rsidRPr="00DB3411">
        <w:rPr>
          <w:rFonts w:ascii="Times New Roman" w:hAnsi="Times New Roman" w:cs="Times New Roman"/>
          <w:snapToGrid w:val="0"/>
          <w:sz w:val="24"/>
          <w:szCs w:val="24"/>
        </w:rPr>
        <w:t>applied advice</w:t>
      </w:r>
      <w:r w:rsidR="006D447A" w:rsidRPr="00DB3411">
        <w:rPr>
          <w:rFonts w:ascii="Times New Roman" w:hAnsi="Times New Roman" w:cs="Times New Roman"/>
          <w:snapToGrid w:val="0"/>
          <w:sz w:val="24"/>
          <w:szCs w:val="24"/>
        </w:rPr>
        <w:t xml:space="preserve"> for </w:t>
      </w:r>
      <w:r w:rsidR="00DB3411" w:rsidRPr="00DB3411">
        <w:rPr>
          <w:rFonts w:ascii="Times New Roman" w:hAnsi="Times New Roman" w:cs="Times New Roman"/>
          <w:snapToGrid w:val="0"/>
          <w:sz w:val="24"/>
          <w:szCs w:val="24"/>
        </w:rPr>
        <w:t>a Prime Minister</w:t>
      </w:r>
      <w:r w:rsidR="006D447A" w:rsidRPr="00DB3411">
        <w:rPr>
          <w:rFonts w:ascii="Times New Roman" w:hAnsi="Times New Roman" w:cs="Times New Roman"/>
          <w:snapToGrid w:val="0"/>
          <w:sz w:val="24"/>
          <w:szCs w:val="24"/>
        </w:rPr>
        <w:t xml:space="preserve"> for how they should use political management to further their goals. </w:t>
      </w:r>
      <w:r w:rsidR="00DB3411" w:rsidRPr="00DB3411">
        <w:rPr>
          <w:rFonts w:ascii="Times New Roman" w:hAnsi="Times New Roman" w:cs="Times New Roman"/>
          <w:snapToGrid w:val="0"/>
          <w:sz w:val="24"/>
          <w:szCs w:val="24"/>
        </w:rPr>
        <w:t>Seminars will be used to discuss</w:t>
      </w:r>
      <w:r w:rsidRPr="00DB3411">
        <w:rPr>
          <w:rFonts w:ascii="Times New Roman" w:hAnsi="Times New Roman" w:cs="Times New Roman"/>
          <w:bCs/>
          <w:snapToGrid w:val="0"/>
          <w:sz w:val="24"/>
          <w:szCs w:val="24"/>
        </w:rPr>
        <w:t>, present and</w:t>
      </w:r>
      <w:r w:rsidR="006D447A" w:rsidRPr="00DB3411">
        <w:rPr>
          <w:rFonts w:ascii="Times New Roman" w:hAnsi="Times New Roman" w:cs="Times New Roman"/>
          <w:bCs/>
          <w:snapToGrid w:val="0"/>
          <w:sz w:val="24"/>
          <w:szCs w:val="24"/>
        </w:rPr>
        <w:t xml:space="preserve"> debate initial ideas </w:t>
      </w:r>
      <w:r w:rsidR="00DB3411" w:rsidRPr="00DB3411">
        <w:rPr>
          <w:rFonts w:ascii="Times New Roman" w:hAnsi="Times New Roman" w:cs="Times New Roman"/>
          <w:bCs/>
          <w:snapToGrid w:val="0"/>
          <w:sz w:val="24"/>
          <w:szCs w:val="24"/>
        </w:rPr>
        <w:t xml:space="preserve">from the 3 teams </w:t>
      </w:r>
      <w:r w:rsidR="006D447A" w:rsidRPr="00DB3411">
        <w:rPr>
          <w:rFonts w:ascii="Times New Roman" w:hAnsi="Times New Roman" w:cs="Times New Roman"/>
          <w:bCs/>
          <w:snapToGrid w:val="0"/>
          <w:sz w:val="24"/>
          <w:szCs w:val="24"/>
        </w:rPr>
        <w:t>in class</w:t>
      </w:r>
      <w:r w:rsidR="00DB3411" w:rsidRPr="00DB3411">
        <w:rPr>
          <w:rFonts w:ascii="Times New Roman" w:hAnsi="Times New Roman" w:cs="Times New Roman"/>
          <w:bCs/>
          <w:snapToGrid w:val="0"/>
          <w:sz w:val="24"/>
          <w:szCs w:val="24"/>
        </w:rPr>
        <w:t xml:space="preserve">. Individually students will write up their own final </w:t>
      </w:r>
      <w:r w:rsidR="006D447A" w:rsidRPr="00DB3411">
        <w:rPr>
          <w:rFonts w:ascii="Times New Roman" w:hAnsi="Times New Roman" w:cs="Times New Roman"/>
          <w:bCs/>
          <w:snapToGrid w:val="0"/>
          <w:sz w:val="24"/>
          <w:szCs w:val="24"/>
        </w:rPr>
        <w:t xml:space="preserve">advice to the Prime Minister in </w:t>
      </w:r>
      <w:r w:rsidR="00DB3411">
        <w:rPr>
          <w:rFonts w:ascii="Times New Roman" w:hAnsi="Times New Roman" w:cs="Times New Roman"/>
          <w:bCs/>
          <w:snapToGrid w:val="0"/>
          <w:sz w:val="24"/>
          <w:szCs w:val="24"/>
        </w:rPr>
        <w:t>a report</w:t>
      </w:r>
      <w:r w:rsidR="00DB3411" w:rsidRPr="00DB3411">
        <w:rPr>
          <w:rFonts w:ascii="Times New Roman" w:hAnsi="Times New Roman" w:cs="Times New Roman"/>
          <w:bCs/>
          <w:snapToGrid w:val="0"/>
          <w:sz w:val="24"/>
          <w:szCs w:val="24"/>
        </w:rPr>
        <w:t>.</w:t>
      </w:r>
      <w:r w:rsidR="006D447A">
        <w:rPr>
          <w:rFonts w:ascii="Times New Roman" w:hAnsi="Times New Roman" w:cs="Times New Roman"/>
          <w:bCs/>
          <w:snapToGrid w:val="0"/>
          <w:sz w:val="24"/>
          <w:szCs w:val="24"/>
        </w:rPr>
        <w:t xml:space="preserve"> </w:t>
      </w:r>
    </w:p>
    <w:p w14:paraId="3A340C4A" w14:textId="77777777" w:rsidR="00D604F2" w:rsidRPr="00942D7B" w:rsidRDefault="00D604F2" w:rsidP="00D604F2">
      <w:pPr>
        <w:pStyle w:val="PlainText"/>
        <w:tabs>
          <w:tab w:val="left" w:pos="2231"/>
        </w:tabs>
        <w:jc w:val="both"/>
        <w:rPr>
          <w:rFonts w:ascii="Times New Roman" w:hAnsi="Times New Roman" w:cs="Times New Roman"/>
          <w:sz w:val="24"/>
          <w:szCs w:val="24"/>
        </w:rPr>
      </w:pPr>
    </w:p>
    <w:p w14:paraId="79C85389" w14:textId="77777777" w:rsidR="00CD5055" w:rsidRPr="002C3DA8" w:rsidRDefault="00CD5055" w:rsidP="002C3DA8">
      <w:pPr>
        <w:pStyle w:val="PlainText"/>
        <w:tabs>
          <w:tab w:val="left" w:pos="2231"/>
        </w:tabs>
        <w:jc w:val="center"/>
        <w:rPr>
          <w:rFonts w:ascii="Times New Roman" w:hAnsi="Times New Roman" w:cs="Times New Roman"/>
          <w:b/>
          <w:sz w:val="28"/>
          <w:szCs w:val="28"/>
        </w:rPr>
      </w:pPr>
      <w:r w:rsidRPr="002C3DA8">
        <w:rPr>
          <w:rFonts w:ascii="Times New Roman" w:hAnsi="Times New Roman" w:cs="Times New Roman"/>
          <w:b/>
          <w:sz w:val="28"/>
          <w:szCs w:val="28"/>
        </w:rPr>
        <w:t>Course aims</w:t>
      </w:r>
    </w:p>
    <w:p w14:paraId="1539BB1D" w14:textId="77777777" w:rsidR="00D604F2" w:rsidRPr="00942D7B" w:rsidRDefault="006D447A" w:rsidP="007A11D8">
      <w:pPr>
        <w:jc w:val="both"/>
        <w:rPr>
          <w:lang w:val="en-NZ"/>
        </w:rPr>
      </w:pPr>
      <w:r>
        <w:rPr>
          <w:lang w:val="en-NZ"/>
        </w:rPr>
        <w:t xml:space="preserve">Whilst offering research-led knowledge typical of graduate courses, Political Management in Government also seeks to </w:t>
      </w:r>
      <w:r w:rsidRPr="00942D7B">
        <w:rPr>
          <w:lang w:val="en-NZ"/>
        </w:rPr>
        <w:t xml:space="preserve">prepare students for </w:t>
      </w:r>
      <w:r>
        <w:rPr>
          <w:lang w:val="en-NZ"/>
        </w:rPr>
        <w:t>practising politics by preparing them for working in government. It</w:t>
      </w:r>
      <w:r w:rsidR="00D604F2" w:rsidRPr="00942D7B">
        <w:rPr>
          <w:lang w:val="en-NZ"/>
        </w:rPr>
        <w:t xml:space="preserve"> aims to</w:t>
      </w:r>
      <w:r>
        <w:rPr>
          <w:lang w:val="en-NZ"/>
        </w:rPr>
        <w:t xml:space="preserve"> provide students with</w:t>
      </w:r>
      <w:r w:rsidR="00D604F2" w:rsidRPr="00942D7B">
        <w:rPr>
          <w:lang w:val="en-NZ"/>
        </w:rPr>
        <w:t>:</w:t>
      </w:r>
    </w:p>
    <w:p w14:paraId="62CC0340" w14:textId="77777777" w:rsidR="00D604F2" w:rsidRPr="00942D7B" w:rsidRDefault="00D604F2" w:rsidP="00D604F2">
      <w:pPr>
        <w:jc w:val="both"/>
        <w:rPr>
          <w:lang w:val="en-NZ"/>
        </w:rPr>
      </w:pPr>
    </w:p>
    <w:p w14:paraId="47A5A589" w14:textId="0DDDDE69" w:rsidR="006D447A" w:rsidRPr="00942D7B" w:rsidRDefault="002C3DA8" w:rsidP="009D73B9">
      <w:pPr>
        <w:numPr>
          <w:ilvl w:val="0"/>
          <w:numId w:val="5"/>
        </w:numPr>
        <w:rPr>
          <w:lang w:val="en-NZ"/>
        </w:rPr>
      </w:pPr>
      <w:r>
        <w:rPr>
          <w:lang w:val="en-NZ"/>
        </w:rPr>
        <w:t>Cutting-edge knowledge</w:t>
      </w:r>
      <w:r w:rsidRPr="00942D7B">
        <w:rPr>
          <w:lang w:val="en-NZ"/>
        </w:rPr>
        <w:t xml:space="preserve"> of political management </w:t>
      </w:r>
      <w:r>
        <w:rPr>
          <w:lang w:val="en-NZ"/>
        </w:rPr>
        <w:t xml:space="preserve">tools and strategies </w:t>
      </w:r>
      <w:r w:rsidRPr="00942D7B">
        <w:rPr>
          <w:lang w:val="en-NZ"/>
        </w:rPr>
        <w:t xml:space="preserve">in government </w:t>
      </w:r>
    </w:p>
    <w:p w14:paraId="38CC5934" w14:textId="3C3D3E59" w:rsidR="006D447A" w:rsidRDefault="002C3DA8" w:rsidP="009D73B9">
      <w:pPr>
        <w:numPr>
          <w:ilvl w:val="0"/>
          <w:numId w:val="5"/>
        </w:numPr>
        <w:rPr>
          <w:lang w:val="en-NZ"/>
        </w:rPr>
      </w:pPr>
      <w:r>
        <w:rPr>
          <w:lang w:val="en-NZ"/>
        </w:rPr>
        <w:t>Appreciation of the nature of government including the</w:t>
      </w:r>
      <w:r w:rsidRPr="00942D7B">
        <w:rPr>
          <w:lang w:val="en-NZ"/>
        </w:rPr>
        <w:t xml:space="preserve"> constraints that </w:t>
      </w:r>
      <w:r>
        <w:rPr>
          <w:lang w:val="en-NZ"/>
        </w:rPr>
        <w:t>prime ministers’ face</w:t>
      </w:r>
    </w:p>
    <w:p w14:paraId="1286F0F7" w14:textId="192E4335" w:rsidR="006D447A" w:rsidRPr="00942D7B" w:rsidRDefault="002C3DA8" w:rsidP="009D73B9">
      <w:pPr>
        <w:numPr>
          <w:ilvl w:val="0"/>
          <w:numId w:val="5"/>
        </w:numPr>
        <w:rPr>
          <w:lang w:val="en-NZ"/>
        </w:rPr>
      </w:pPr>
      <w:r>
        <w:rPr>
          <w:lang w:val="en-NZ"/>
        </w:rPr>
        <w:t>Understanding about the nature and role of political advisors</w:t>
      </w:r>
    </w:p>
    <w:p w14:paraId="5DD6FBBC" w14:textId="6B096F45" w:rsidR="006D447A" w:rsidRDefault="002C3DA8" w:rsidP="009D73B9">
      <w:pPr>
        <w:numPr>
          <w:ilvl w:val="0"/>
          <w:numId w:val="5"/>
        </w:numPr>
        <w:rPr>
          <w:lang w:val="en-NZ"/>
        </w:rPr>
      </w:pPr>
      <w:r>
        <w:rPr>
          <w:lang w:val="en-NZ"/>
        </w:rPr>
        <w:t>The ability to apply knowledge from academic research and previous practice to new cases</w:t>
      </w:r>
    </w:p>
    <w:p w14:paraId="1B844A7E" w14:textId="4F49A62D" w:rsidR="006D447A" w:rsidRDefault="002C3DA8" w:rsidP="009D73B9">
      <w:pPr>
        <w:numPr>
          <w:ilvl w:val="0"/>
          <w:numId w:val="5"/>
        </w:numPr>
        <w:rPr>
          <w:lang w:val="en-NZ"/>
        </w:rPr>
      </w:pPr>
      <w:r>
        <w:rPr>
          <w:lang w:val="en-NZ"/>
        </w:rPr>
        <w:t>Awareness of the value of sharing and debating ideas amongst peers and colleagues</w:t>
      </w:r>
    </w:p>
    <w:p w14:paraId="282327EE" w14:textId="53BEF5A3" w:rsidR="007A11D8" w:rsidRDefault="002C3DA8" w:rsidP="009D73B9">
      <w:pPr>
        <w:numPr>
          <w:ilvl w:val="0"/>
          <w:numId w:val="5"/>
        </w:numPr>
        <w:rPr>
          <w:lang w:val="en-NZ"/>
        </w:rPr>
      </w:pPr>
      <w:r>
        <w:rPr>
          <w:lang w:val="en-NZ"/>
        </w:rPr>
        <w:t>Training in workplace skills such as writing short reports and aide memoires and giving brief presentations</w:t>
      </w:r>
    </w:p>
    <w:p w14:paraId="3E1CC102" w14:textId="77777777" w:rsidR="007A11D8" w:rsidRDefault="007A11D8" w:rsidP="007A11D8">
      <w:pPr>
        <w:ind w:left="720"/>
        <w:rPr>
          <w:lang w:val="en-NZ"/>
        </w:rPr>
      </w:pPr>
    </w:p>
    <w:p w14:paraId="3800334C" w14:textId="77777777" w:rsidR="007A11D8" w:rsidRPr="002C3DA8" w:rsidRDefault="00CD5055" w:rsidP="002C3DA8">
      <w:pPr>
        <w:jc w:val="center"/>
        <w:rPr>
          <w:sz w:val="28"/>
          <w:szCs w:val="28"/>
          <w:lang w:val="en-NZ"/>
        </w:rPr>
      </w:pPr>
      <w:r w:rsidRPr="002C3DA8">
        <w:rPr>
          <w:b/>
          <w:sz w:val="28"/>
          <w:szCs w:val="28"/>
          <w:lang w:val="en-NZ" w:eastAsia="zh-CN"/>
        </w:rPr>
        <w:t>Course objectives</w:t>
      </w:r>
    </w:p>
    <w:p w14:paraId="61FFCF59" w14:textId="77777777" w:rsidR="007A11D8" w:rsidRDefault="00BF0EAA" w:rsidP="007A11D8">
      <w:pPr>
        <w:rPr>
          <w:lang w:val="en-NZ"/>
        </w:rPr>
      </w:pPr>
      <w:r w:rsidRPr="007A11D8">
        <w:rPr>
          <w:lang w:val="en-NZ"/>
        </w:rPr>
        <w:t>S</w:t>
      </w:r>
      <w:r w:rsidR="00CD5055" w:rsidRPr="007A11D8">
        <w:rPr>
          <w:lang w:val="en-NZ"/>
        </w:rPr>
        <w:t xml:space="preserve">tudents </w:t>
      </w:r>
      <w:r w:rsidR="00A65E8D" w:rsidRPr="007A11D8">
        <w:rPr>
          <w:lang w:val="en-NZ"/>
        </w:rPr>
        <w:t>who have taken this</w:t>
      </w:r>
      <w:r w:rsidRPr="007A11D8">
        <w:rPr>
          <w:lang w:val="en-NZ"/>
        </w:rPr>
        <w:t xml:space="preserve"> course </w:t>
      </w:r>
      <w:r w:rsidR="00CD5055" w:rsidRPr="007A11D8">
        <w:rPr>
          <w:lang w:val="en-NZ"/>
        </w:rPr>
        <w:t>will:</w:t>
      </w:r>
    </w:p>
    <w:p w14:paraId="5F8C758F" w14:textId="77777777" w:rsidR="007A11D8" w:rsidRPr="007A11D8" w:rsidRDefault="006D447A" w:rsidP="009D73B9">
      <w:pPr>
        <w:pStyle w:val="ListParagraph"/>
        <w:numPr>
          <w:ilvl w:val="0"/>
          <w:numId w:val="69"/>
        </w:numPr>
        <w:rPr>
          <w:rFonts w:eastAsia="Times New Roman"/>
          <w:lang w:eastAsia="en-US"/>
        </w:rPr>
      </w:pPr>
      <w:r w:rsidRPr="007A11D8">
        <w:rPr>
          <w:snapToGrid w:val="0"/>
        </w:rPr>
        <w:t xml:space="preserve">Know a </w:t>
      </w:r>
      <w:r w:rsidR="00352DAE" w:rsidRPr="007A11D8">
        <w:rPr>
          <w:snapToGrid w:val="0"/>
        </w:rPr>
        <w:t xml:space="preserve">range of </w:t>
      </w:r>
      <w:r w:rsidRPr="007A11D8">
        <w:rPr>
          <w:snapToGrid w:val="0"/>
        </w:rPr>
        <w:t xml:space="preserve">political management </w:t>
      </w:r>
      <w:r w:rsidR="00352DAE" w:rsidRPr="007A11D8">
        <w:rPr>
          <w:snapToGrid w:val="0"/>
        </w:rPr>
        <w:t>tools including public opinion research, strategy, branding, consultation and delivery management</w:t>
      </w:r>
    </w:p>
    <w:p w14:paraId="4AFB274C" w14:textId="77777777" w:rsidR="007A11D8" w:rsidRPr="007A11D8" w:rsidRDefault="00352DAE" w:rsidP="009D73B9">
      <w:pPr>
        <w:pStyle w:val="ListParagraph"/>
        <w:numPr>
          <w:ilvl w:val="0"/>
          <w:numId w:val="69"/>
        </w:numPr>
        <w:rPr>
          <w:rFonts w:eastAsia="Times New Roman"/>
          <w:lang w:eastAsia="en-US"/>
        </w:rPr>
      </w:pPr>
      <w:r w:rsidRPr="007A11D8">
        <w:rPr>
          <w:snapToGrid w:val="0"/>
          <w:lang w:val="en-US"/>
        </w:rPr>
        <w:t>Understand the complexities and challenges of political management in government</w:t>
      </w:r>
    </w:p>
    <w:p w14:paraId="6A319F63" w14:textId="77777777" w:rsidR="007A11D8" w:rsidRPr="007A11D8" w:rsidRDefault="006D447A" w:rsidP="009D73B9">
      <w:pPr>
        <w:pStyle w:val="ListParagraph"/>
        <w:numPr>
          <w:ilvl w:val="0"/>
          <w:numId w:val="69"/>
        </w:numPr>
        <w:rPr>
          <w:rFonts w:eastAsia="Times New Roman"/>
          <w:lang w:eastAsia="en-US"/>
        </w:rPr>
      </w:pPr>
      <w:r w:rsidRPr="007A11D8">
        <w:rPr>
          <w:snapToGrid w:val="0"/>
        </w:rPr>
        <w:t>Be a</w:t>
      </w:r>
      <w:r w:rsidR="00352DAE" w:rsidRPr="007A11D8">
        <w:rPr>
          <w:snapToGrid w:val="0"/>
        </w:rPr>
        <w:t>ble to apply ideas from past practice and research t</w:t>
      </w:r>
      <w:r w:rsidR="006A6352" w:rsidRPr="007A11D8">
        <w:rPr>
          <w:snapToGrid w:val="0"/>
        </w:rPr>
        <w:t xml:space="preserve">o </w:t>
      </w:r>
      <w:r w:rsidR="00352DAE" w:rsidRPr="007A11D8">
        <w:rPr>
          <w:snapToGrid w:val="0"/>
        </w:rPr>
        <w:t xml:space="preserve">future situations and make recommendations for action </w:t>
      </w:r>
    </w:p>
    <w:p w14:paraId="72CC4921" w14:textId="77777777" w:rsidR="007A11D8" w:rsidRPr="007A11D8" w:rsidRDefault="00352DAE" w:rsidP="009D73B9">
      <w:pPr>
        <w:pStyle w:val="ListParagraph"/>
        <w:numPr>
          <w:ilvl w:val="0"/>
          <w:numId w:val="69"/>
        </w:numPr>
        <w:rPr>
          <w:rFonts w:eastAsia="Times New Roman"/>
          <w:lang w:eastAsia="en-US"/>
        </w:rPr>
      </w:pPr>
      <w:r w:rsidRPr="007A11D8">
        <w:rPr>
          <w:snapToGrid w:val="0"/>
        </w:rPr>
        <w:t>Make brief presentations</w:t>
      </w:r>
      <w:r w:rsidR="00A954D8" w:rsidRPr="007A11D8">
        <w:rPr>
          <w:snapToGrid w:val="0"/>
        </w:rPr>
        <w:t xml:space="preserve"> and w</w:t>
      </w:r>
      <w:r w:rsidRPr="007A11D8">
        <w:rPr>
          <w:snapToGrid w:val="0"/>
        </w:rPr>
        <w:t>rite short reports</w:t>
      </w:r>
    </w:p>
    <w:p w14:paraId="04C410A7" w14:textId="77777777" w:rsidR="007A11D8" w:rsidRPr="007A11D8" w:rsidRDefault="007A11D8" w:rsidP="007A11D8">
      <w:pPr>
        <w:pStyle w:val="ListParagraph"/>
        <w:ind w:left="720"/>
        <w:rPr>
          <w:rFonts w:eastAsia="Times New Roman"/>
          <w:lang w:eastAsia="en-US"/>
        </w:rPr>
      </w:pPr>
    </w:p>
    <w:p w14:paraId="102A7B6D" w14:textId="5FE23E63" w:rsidR="007A11D8" w:rsidRPr="002C3DA8" w:rsidRDefault="002C3DA8" w:rsidP="002C3DA8">
      <w:pPr>
        <w:jc w:val="center"/>
        <w:rPr>
          <w:sz w:val="28"/>
          <w:szCs w:val="28"/>
        </w:rPr>
      </w:pPr>
      <w:r>
        <w:rPr>
          <w:b/>
          <w:sz w:val="28"/>
          <w:szCs w:val="28"/>
        </w:rPr>
        <w:br w:type="column"/>
      </w:r>
      <w:r w:rsidR="002D2E99" w:rsidRPr="002C3DA8">
        <w:rPr>
          <w:b/>
          <w:sz w:val="28"/>
          <w:szCs w:val="28"/>
        </w:rPr>
        <w:lastRenderedPageBreak/>
        <w:t>Course philosophy</w:t>
      </w:r>
    </w:p>
    <w:p w14:paraId="6647C04F" w14:textId="48CDBC1F" w:rsidR="007A11D8" w:rsidRDefault="002D2E99" w:rsidP="007A11D8">
      <w:pPr>
        <w:jc w:val="both"/>
      </w:pPr>
      <w:r w:rsidRPr="00942D7B">
        <w:t>The class is student driven through discussion</w:t>
      </w:r>
      <w:r w:rsidR="007441AF">
        <w:t>, debate and informal team presentations</w:t>
      </w:r>
      <w:r w:rsidR="00A954D8">
        <w:t xml:space="preserve"> which are</w:t>
      </w:r>
      <w:r w:rsidRPr="00942D7B">
        <w:t xml:space="preserve"> designed to give students a sense of practice as well as an academic training, as well as a higher level of independent learning appropriate for graduate classes. The course is built on the concept of an active student and c</w:t>
      </w:r>
      <w:r w:rsidR="00636E09">
        <w:t>ollaborative learning, whereby a</w:t>
      </w:r>
      <w:r w:rsidR="00A65E8D">
        <w:t xml:space="preserve">ctive students </w:t>
      </w:r>
      <w:r w:rsidRPr="00942D7B">
        <w:t>learn from peer discussions in the seminar</w:t>
      </w:r>
      <w:r w:rsidR="00A65E8D">
        <w:t xml:space="preserve">; </w:t>
      </w:r>
      <w:r w:rsidRPr="00942D7B">
        <w:t>learn from their own independent research for the report</w:t>
      </w:r>
      <w:r w:rsidR="00A65E8D">
        <w:t xml:space="preserve"> and </w:t>
      </w:r>
      <w:r w:rsidRPr="00942D7B">
        <w:t>work together</w:t>
      </w:r>
      <w:r w:rsidR="00A65E8D">
        <w:t xml:space="preserve">. Collaborative students </w:t>
      </w:r>
      <w:r w:rsidRPr="00942D7B">
        <w:rPr>
          <w:lang w:val="en-NZ"/>
        </w:rPr>
        <w:t>suggest examples and be part of the learning process</w:t>
      </w:r>
      <w:r w:rsidR="00A65E8D">
        <w:rPr>
          <w:lang w:val="en-NZ"/>
        </w:rPr>
        <w:t xml:space="preserve">; </w:t>
      </w:r>
      <w:r w:rsidRPr="00942D7B">
        <w:rPr>
          <w:lang w:val="en-NZ"/>
        </w:rPr>
        <w:t>are co-producer not just a passive consumer</w:t>
      </w:r>
      <w:r w:rsidR="00A65E8D">
        <w:t xml:space="preserve">; </w:t>
      </w:r>
      <w:r w:rsidRPr="00942D7B">
        <w:t>contribute id</w:t>
      </w:r>
      <w:r w:rsidR="00A65E8D">
        <w:t xml:space="preserve">eas for new resources for the class; and understand that </w:t>
      </w:r>
      <w:r w:rsidRPr="00942D7B">
        <w:t>the convenor/tutor is a facilitator, rather than font of all knowledge</w:t>
      </w:r>
      <w:r w:rsidR="00A65E8D">
        <w:t xml:space="preserve">. </w:t>
      </w:r>
    </w:p>
    <w:p w14:paraId="09E18966" w14:textId="77777777" w:rsidR="00634FF1" w:rsidRDefault="00634FF1" w:rsidP="00634FF1">
      <w:pPr>
        <w:ind w:right="840"/>
        <w:jc w:val="center"/>
      </w:pP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w:t>
      </w:r>
    </w:p>
    <w:p w14:paraId="2C60BF82" w14:textId="77777777" w:rsidR="00A954D8" w:rsidRPr="00A954D8" w:rsidRDefault="00A954D8" w:rsidP="00A954D8">
      <w:pPr>
        <w:ind w:right="840"/>
        <w:jc w:val="both"/>
      </w:pPr>
    </w:p>
    <w:p w14:paraId="07B8BD9C" w14:textId="27538007" w:rsidR="00CB12AF" w:rsidRDefault="00A954D8" w:rsidP="007A11D8">
      <w:pPr>
        <w:ind w:right="840"/>
        <w:jc w:val="center"/>
        <w:rPr>
          <w:b/>
          <w:bCs/>
          <w:snapToGrid w:val="0"/>
        </w:rPr>
      </w:pPr>
      <w:r w:rsidRPr="000E2ACB">
        <w:rPr>
          <w:b/>
          <w:sz w:val="32"/>
          <w:szCs w:val="32"/>
        </w:rPr>
        <w:t xml:space="preserve">Overview of </w:t>
      </w:r>
      <w:r w:rsidR="007A11D8">
        <w:rPr>
          <w:b/>
          <w:sz w:val="32"/>
          <w:szCs w:val="32"/>
        </w:rPr>
        <w:t>Seminars and A</w:t>
      </w:r>
      <w:r w:rsidR="007B3B70">
        <w:rPr>
          <w:b/>
          <w:sz w:val="32"/>
          <w:szCs w:val="32"/>
        </w:rPr>
        <w:t>ss</w:t>
      </w:r>
      <w:r w:rsidR="00217F29">
        <w:rPr>
          <w:b/>
          <w:sz w:val="32"/>
          <w:szCs w:val="32"/>
        </w:rPr>
        <w:t>ignments</w:t>
      </w:r>
    </w:p>
    <w:p w14:paraId="05D5E9D5" w14:textId="77777777" w:rsidR="00860D2B" w:rsidRPr="003E6936" w:rsidRDefault="00860D2B" w:rsidP="003E6936">
      <w:pPr>
        <w:pStyle w:val="PlainText"/>
        <w:ind w:left="720"/>
        <w:rPr>
          <w:rFonts w:ascii="Times New Roman" w:hAnsi="Times New Roman" w:cs="Times New Roman"/>
          <w:sz w:val="24"/>
          <w:szCs w:val="24"/>
        </w:rPr>
      </w:pPr>
    </w:p>
    <w:p w14:paraId="11FB502B" w14:textId="04673D2C" w:rsidR="007A11D8" w:rsidRPr="007A11D8" w:rsidRDefault="007A11D8" w:rsidP="007A11D8">
      <w:pPr>
        <w:pStyle w:val="PlainText"/>
        <w:jc w:val="both"/>
        <w:rPr>
          <w:rFonts w:ascii="Times New Roman" w:hAnsi="Times New Roman" w:cs="Times New Roman"/>
          <w:sz w:val="24"/>
          <w:szCs w:val="24"/>
        </w:rPr>
      </w:pPr>
      <w:r w:rsidRPr="007A11D8">
        <w:rPr>
          <w:rFonts w:ascii="Times New Roman" w:hAnsi="Times New Roman" w:cs="Times New Roman"/>
          <w:sz w:val="24"/>
          <w:szCs w:val="24"/>
        </w:rPr>
        <w:t>Seminars will focus mostly on student-led discussion via smalls groups, team presentations to maximise peer learning; it will also include convenor contributions on core concepts, skills; and guest speakers where appropriate.</w:t>
      </w:r>
    </w:p>
    <w:p w14:paraId="696BFC36" w14:textId="77777777" w:rsidR="007A11D8" w:rsidRDefault="007A11D8" w:rsidP="00A954D8">
      <w:pPr>
        <w:pStyle w:val="PlainText"/>
        <w:rPr>
          <w:rFonts w:ascii="Times New Roman" w:hAnsi="Times New Roman" w:cs="Times New Roman"/>
          <w:b/>
          <w:sz w:val="24"/>
          <w:szCs w:val="24"/>
        </w:rPr>
      </w:pPr>
    </w:p>
    <w:p w14:paraId="7A7830E5" w14:textId="23389F39" w:rsidR="00A954D8" w:rsidRPr="002C3DA8" w:rsidRDefault="007A11D8" w:rsidP="002C3DA8">
      <w:pPr>
        <w:pStyle w:val="PlainText"/>
        <w:jc w:val="center"/>
        <w:rPr>
          <w:rFonts w:ascii="Times New Roman" w:hAnsi="Times New Roman" w:cs="Times New Roman"/>
          <w:b/>
          <w:sz w:val="28"/>
          <w:szCs w:val="28"/>
        </w:rPr>
      </w:pPr>
      <w:r w:rsidRPr="002C3DA8">
        <w:rPr>
          <w:rFonts w:ascii="Times New Roman" w:hAnsi="Times New Roman" w:cs="Times New Roman"/>
          <w:b/>
          <w:sz w:val="28"/>
          <w:szCs w:val="28"/>
        </w:rPr>
        <w:t>Your group</w:t>
      </w:r>
    </w:p>
    <w:p w14:paraId="68B1D06B" w14:textId="74C23D86" w:rsidR="00B12FAC" w:rsidRDefault="007441AF" w:rsidP="00B12FAC">
      <w:pPr>
        <w:pStyle w:val="PlainText"/>
        <w:tabs>
          <w:tab w:val="left" w:pos="2231"/>
        </w:tabs>
        <w:jc w:val="both"/>
        <w:rPr>
          <w:rFonts w:ascii="Times New Roman" w:hAnsi="Times New Roman" w:cs="Times New Roman"/>
          <w:bCs/>
          <w:snapToGrid w:val="0"/>
          <w:sz w:val="24"/>
          <w:szCs w:val="24"/>
        </w:rPr>
      </w:pPr>
      <w:r w:rsidRPr="00B12FAC">
        <w:rPr>
          <w:rFonts w:ascii="Times New Roman" w:hAnsi="Times New Roman" w:cs="Times New Roman"/>
          <w:sz w:val="24"/>
          <w:szCs w:val="24"/>
        </w:rPr>
        <w:t xml:space="preserve">Each student will be placed in </w:t>
      </w:r>
      <w:r w:rsidR="00B12FAC" w:rsidRPr="00B12FAC">
        <w:rPr>
          <w:rFonts w:ascii="Times New Roman" w:hAnsi="Times New Roman" w:cs="Times New Roman"/>
          <w:sz w:val="24"/>
          <w:szCs w:val="24"/>
          <w:lang w:val="en-AU"/>
        </w:rPr>
        <w:t xml:space="preserve">one of three core </w:t>
      </w:r>
      <w:r w:rsidR="00B12FAC" w:rsidRPr="00B12FAC">
        <w:rPr>
          <w:rFonts w:ascii="Times New Roman" w:hAnsi="Times New Roman" w:cs="Times New Roman"/>
          <w:sz w:val="24"/>
          <w:szCs w:val="24"/>
        </w:rPr>
        <w:t xml:space="preserve">a political management </w:t>
      </w:r>
      <w:r w:rsidR="00B12FAC" w:rsidRPr="00B12FAC">
        <w:rPr>
          <w:rFonts w:ascii="Times New Roman" w:hAnsi="Times New Roman" w:cs="Times New Roman"/>
          <w:sz w:val="24"/>
          <w:szCs w:val="24"/>
          <w:lang w:val="en-AU"/>
        </w:rPr>
        <w:t>teams within the</w:t>
      </w:r>
      <w:r w:rsidR="00B12FAC">
        <w:rPr>
          <w:rFonts w:ascii="Times New Roman" w:hAnsi="Times New Roman" w:cs="Times New Roman"/>
          <w:sz w:val="24"/>
          <w:szCs w:val="24"/>
          <w:lang w:val="en-AU"/>
        </w:rPr>
        <w:t xml:space="preserve"> Prime Minister’s Office: </w:t>
      </w:r>
      <w:r w:rsidR="007A11D8">
        <w:rPr>
          <w:rFonts w:ascii="Times New Roman" w:hAnsi="Times New Roman" w:cs="Times New Roman"/>
          <w:sz w:val="24"/>
          <w:szCs w:val="24"/>
          <w:lang w:val="en-AU"/>
        </w:rPr>
        <w:t>I</w:t>
      </w:r>
      <w:proofErr w:type="spellStart"/>
      <w:r w:rsidR="007A11D8">
        <w:rPr>
          <w:rFonts w:ascii="Times New Roman" w:hAnsi="Times New Roman" w:cs="Times New Roman"/>
          <w:snapToGrid w:val="0"/>
          <w:sz w:val="24"/>
          <w:szCs w:val="24"/>
        </w:rPr>
        <w:t>ntelligence</w:t>
      </w:r>
      <w:proofErr w:type="spellEnd"/>
      <w:r w:rsidR="007A11D8">
        <w:rPr>
          <w:rFonts w:ascii="Times New Roman" w:hAnsi="Times New Roman" w:cs="Times New Roman"/>
          <w:snapToGrid w:val="0"/>
          <w:sz w:val="24"/>
          <w:szCs w:val="24"/>
        </w:rPr>
        <w:t>, S</w:t>
      </w:r>
      <w:r w:rsidR="002C3DA8">
        <w:rPr>
          <w:rFonts w:ascii="Times New Roman" w:hAnsi="Times New Roman" w:cs="Times New Roman"/>
          <w:snapToGrid w:val="0"/>
          <w:sz w:val="24"/>
          <w:szCs w:val="24"/>
        </w:rPr>
        <w:t>trategy or C</w:t>
      </w:r>
      <w:r w:rsidR="00B12FAC" w:rsidRPr="00DB3411">
        <w:rPr>
          <w:rFonts w:ascii="Times New Roman" w:hAnsi="Times New Roman" w:cs="Times New Roman"/>
          <w:snapToGrid w:val="0"/>
          <w:sz w:val="24"/>
          <w:szCs w:val="24"/>
        </w:rPr>
        <w:t>ommunications.</w:t>
      </w:r>
      <w:r w:rsidR="00B12FAC">
        <w:rPr>
          <w:rFonts w:ascii="Times New Roman" w:hAnsi="Times New Roman" w:cs="Times New Roman"/>
          <w:snapToGrid w:val="0"/>
          <w:sz w:val="24"/>
          <w:szCs w:val="24"/>
        </w:rPr>
        <w:t xml:space="preserve"> You will then choose </w:t>
      </w:r>
      <w:r w:rsidR="00B12FAC" w:rsidRPr="00DB3411">
        <w:rPr>
          <w:rFonts w:ascii="Times New Roman" w:hAnsi="Times New Roman" w:cs="Times New Roman"/>
          <w:snapToGrid w:val="0"/>
          <w:sz w:val="24"/>
          <w:szCs w:val="24"/>
        </w:rPr>
        <w:t xml:space="preserve">a specific area/role to focus on within that team, such as </w:t>
      </w:r>
      <w:r w:rsidR="00B12FAC" w:rsidRPr="00DB3411">
        <w:rPr>
          <w:rFonts w:ascii="Times New Roman" w:hAnsi="Times New Roman" w:cs="Times New Roman"/>
          <w:bCs/>
          <w:snapToGrid w:val="0"/>
          <w:sz w:val="24"/>
          <w:szCs w:val="24"/>
        </w:rPr>
        <w:t>Director of Strategy</w:t>
      </w:r>
      <w:r w:rsidR="00B12FAC">
        <w:rPr>
          <w:rFonts w:ascii="Times New Roman" w:hAnsi="Times New Roman" w:cs="Times New Roman"/>
          <w:bCs/>
          <w:snapToGrid w:val="0"/>
          <w:sz w:val="24"/>
          <w:szCs w:val="24"/>
        </w:rPr>
        <w:t xml:space="preserve"> or </w:t>
      </w:r>
      <w:r w:rsidR="00B12FAC" w:rsidRPr="00DB3411">
        <w:rPr>
          <w:rFonts w:ascii="Times New Roman" w:hAnsi="Times New Roman" w:cs="Times New Roman"/>
          <w:bCs/>
          <w:snapToGrid w:val="0"/>
          <w:sz w:val="24"/>
          <w:szCs w:val="24"/>
        </w:rPr>
        <w:t xml:space="preserve">Branding, </w:t>
      </w:r>
      <w:r w:rsidR="00B12FAC">
        <w:rPr>
          <w:rFonts w:ascii="Times New Roman" w:hAnsi="Times New Roman" w:cs="Times New Roman"/>
          <w:bCs/>
          <w:snapToGrid w:val="0"/>
          <w:sz w:val="24"/>
          <w:szCs w:val="24"/>
        </w:rPr>
        <w:t xml:space="preserve">Political Market Researcher or </w:t>
      </w:r>
      <w:r w:rsidR="00B12FAC" w:rsidRPr="00DB3411">
        <w:rPr>
          <w:rFonts w:ascii="Times New Roman" w:hAnsi="Times New Roman" w:cs="Times New Roman"/>
          <w:bCs/>
          <w:snapToGrid w:val="0"/>
          <w:sz w:val="24"/>
          <w:szCs w:val="24"/>
        </w:rPr>
        <w:t>Policy Advisor, and Chief Press Secretary</w:t>
      </w:r>
      <w:r w:rsidR="00B12FAC">
        <w:rPr>
          <w:rFonts w:ascii="Times New Roman" w:hAnsi="Times New Roman" w:cs="Times New Roman"/>
          <w:bCs/>
          <w:snapToGrid w:val="0"/>
          <w:sz w:val="24"/>
          <w:szCs w:val="24"/>
        </w:rPr>
        <w:t xml:space="preserve"> or </w:t>
      </w:r>
      <w:r w:rsidR="00B12FAC" w:rsidRPr="00DB3411">
        <w:rPr>
          <w:rFonts w:ascii="Times New Roman" w:hAnsi="Times New Roman" w:cs="Times New Roman"/>
          <w:bCs/>
          <w:snapToGrid w:val="0"/>
          <w:sz w:val="24"/>
          <w:szCs w:val="24"/>
        </w:rPr>
        <w:t>Director of Public Relations.</w:t>
      </w:r>
      <w:r w:rsidR="00B12FAC">
        <w:rPr>
          <w:rFonts w:ascii="Times New Roman" w:hAnsi="Times New Roman" w:cs="Times New Roman"/>
          <w:bCs/>
          <w:snapToGrid w:val="0"/>
          <w:sz w:val="24"/>
          <w:szCs w:val="24"/>
        </w:rPr>
        <w:t xml:space="preserve"> You will stay in the same team/role for the whole course, and should contribute your perspective from your specific role to the discussion</w:t>
      </w:r>
      <w:r w:rsidR="002C3DA8">
        <w:rPr>
          <w:rFonts w:ascii="Times New Roman" w:hAnsi="Times New Roman" w:cs="Times New Roman"/>
          <w:bCs/>
          <w:snapToGrid w:val="0"/>
          <w:sz w:val="24"/>
          <w:szCs w:val="24"/>
        </w:rPr>
        <w:t xml:space="preserve"> in team meetings,</w:t>
      </w:r>
      <w:r w:rsidR="00B12FAC">
        <w:rPr>
          <w:rFonts w:ascii="Times New Roman" w:hAnsi="Times New Roman" w:cs="Times New Roman"/>
          <w:bCs/>
          <w:snapToGrid w:val="0"/>
          <w:sz w:val="24"/>
          <w:szCs w:val="24"/>
        </w:rPr>
        <w:t xml:space="preserve"> and presentations</w:t>
      </w:r>
      <w:r w:rsidR="002C3DA8">
        <w:rPr>
          <w:rFonts w:ascii="Times New Roman" w:hAnsi="Times New Roman" w:cs="Times New Roman"/>
          <w:bCs/>
          <w:snapToGrid w:val="0"/>
          <w:sz w:val="24"/>
          <w:szCs w:val="24"/>
        </w:rPr>
        <w:t xml:space="preserve"> for the while class</w:t>
      </w:r>
      <w:r w:rsidR="00B12FAC">
        <w:rPr>
          <w:rFonts w:ascii="Times New Roman" w:hAnsi="Times New Roman" w:cs="Times New Roman"/>
          <w:bCs/>
          <w:snapToGrid w:val="0"/>
          <w:sz w:val="24"/>
          <w:szCs w:val="24"/>
        </w:rPr>
        <w:t xml:space="preserve">. </w:t>
      </w:r>
    </w:p>
    <w:p w14:paraId="09CB6505" w14:textId="77777777" w:rsidR="00B12FAC" w:rsidRDefault="00B12FAC" w:rsidP="00B12FAC">
      <w:pPr>
        <w:pStyle w:val="PlainText"/>
        <w:tabs>
          <w:tab w:val="left" w:pos="2231"/>
        </w:tabs>
        <w:jc w:val="both"/>
        <w:rPr>
          <w:rFonts w:ascii="Times New Roman" w:hAnsi="Times New Roman" w:cs="Times New Roman"/>
          <w:sz w:val="24"/>
          <w:szCs w:val="24"/>
          <w:highlight w:val="yellow"/>
        </w:rPr>
      </w:pPr>
    </w:p>
    <w:p w14:paraId="0ECB84F8" w14:textId="7343B114" w:rsidR="00B12FAC" w:rsidRDefault="00B12FAC" w:rsidP="00B12FAC">
      <w:pPr>
        <w:pStyle w:val="PlainText"/>
        <w:tabs>
          <w:tab w:val="left" w:pos="2231"/>
        </w:tabs>
        <w:jc w:val="both"/>
        <w:rPr>
          <w:rFonts w:ascii="Times New Roman" w:hAnsi="Times New Roman" w:cs="Times New Roman"/>
          <w:bCs/>
          <w:snapToGrid w:val="0"/>
          <w:sz w:val="24"/>
          <w:szCs w:val="24"/>
        </w:rPr>
      </w:pPr>
      <w:r>
        <w:rPr>
          <w:rFonts w:ascii="Times New Roman" w:hAnsi="Times New Roman" w:cs="Times New Roman"/>
          <w:bCs/>
          <w:snapToGrid w:val="0"/>
          <w:sz w:val="24"/>
          <w:szCs w:val="24"/>
        </w:rPr>
        <w:t>More than one person can take a specific role within a team, e.g. there can be two people working as PR director, but the more variety there is the more you all will learn</w:t>
      </w:r>
      <w:r w:rsidR="007A11D8">
        <w:rPr>
          <w:rFonts w:ascii="Times New Roman" w:hAnsi="Times New Roman" w:cs="Times New Roman"/>
          <w:bCs/>
          <w:snapToGrid w:val="0"/>
          <w:sz w:val="24"/>
          <w:szCs w:val="24"/>
        </w:rPr>
        <w:t>.</w:t>
      </w:r>
    </w:p>
    <w:p w14:paraId="15EAFEF5" w14:textId="77777777" w:rsidR="007A11D8" w:rsidRDefault="007A11D8" w:rsidP="00B12FAC">
      <w:pPr>
        <w:pStyle w:val="PlainText"/>
        <w:tabs>
          <w:tab w:val="left" w:pos="2231"/>
        </w:tabs>
        <w:jc w:val="both"/>
        <w:rPr>
          <w:rFonts w:ascii="Times New Roman" w:hAnsi="Times New Roman" w:cs="Times New Roman"/>
          <w:bCs/>
          <w:snapToGrid w:val="0"/>
          <w:sz w:val="24"/>
          <w:szCs w:val="24"/>
        </w:rPr>
      </w:pPr>
    </w:p>
    <w:tbl>
      <w:tblPr>
        <w:tblStyle w:val="TableGrid"/>
        <w:tblW w:w="0" w:type="auto"/>
        <w:tblLook w:val="04A0" w:firstRow="1" w:lastRow="0" w:firstColumn="1" w:lastColumn="0" w:noHBand="0" w:noVBand="1"/>
      </w:tblPr>
      <w:tblGrid>
        <w:gridCol w:w="2349"/>
        <w:gridCol w:w="3570"/>
        <w:gridCol w:w="3097"/>
      </w:tblGrid>
      <w:tr w:rsidR="008F1039" w14:paraId="0DF55CAF" w14:textId="77777777" w:rsidTr="006A6352">
        <w:tc>
          <w:tcPr>
            <w:tcW w:w="2376" w:type="dxa"/>
          </w:tcPr>
          <w:p w14:paraId="678D4A25" w14:textId="5F5AB5DB" w:rsidR="008F1039" w:rsidRDefault="008F1039" w:rsidP="008F1039">
            <w:pPr>
              <w:pStyle w:val="PlainText"/>
              <w:rPr>
                <w:rFonts w:ascii="Times New Roman" w:hAnsi="Times New Roman" w:cs="Times New Roman"/>
                <w:b/>
                <w:sz w:val="24"/>
                <w:szCs w:val="24"/>
              </w:rPr>
            </w:pPr>
            <w:r>
              <w:rPr>
                <w:rFonts w:ascii="Times New Roman" w:hAnsi="Times New Roman" w:cs="Times New Roman"/>
                <w:b/>
                <w:sz w:val="24"/>
                <w:szCs w:val="24"/>
              </w:rPr>
              <w:t>Political Management Team</w:t>
            </w:r>
          </w:p>
        </w:tc>
        <w:tc>
          <w:tcPr>
            <w:tcW w:w="3686" w:type="dxa"/>
          </w:tcPr>
          <w:p w14:paraId="3081B946" w14:textId="70207711" w:rsidR="008F1039" w:rsidRDefault="008F1039" w:rsidP="008F1039">
            <w:pPr>
              <w:pStyle w:val="PlainText"/>
              <w:rPr>
                <w:rFonts w:ascii="Times New Roman" w:hAnsi="Times New Roman" w:cs="Times New Roman"/>
                <w:b/>
                <w:sz w:val="24"/>
                <w:szCs w:val="24"/>
              </w:rPr>
            </w:pPr>
            <w:r>
              <w:rPr>
                <w:rFonts w:ascii="Times New Roman" w:hAnsi="Times New Roman" w:cs="Times New Roman"/>
                <w:b/>
                <w:sz w:val="24"/>
                <w:szCs w:val="24"/>
              </w:rPr>
              <w:t>Political Manager Roles</w:t>
            </w:r>
          </w:p>
        </w:tc>
        <w:tc>
          <w:tcPr>
            <w:tcW w:w="3180" w:type="dxa"/>
          </w:tcPr>
          <w:p w14:paraId="326249FB" w14:textId="2884BCF7" w:rsidR="008F1039" w:rsidRDefault="008F1039" w:rsidP="008F1039">
            <w:pPr>
              <w:pStyle w:val="PlainText"/>
              <w:rPr>
                <w:rFonts w:ascii="Times New Roman" w:hAnsi="Times New Roman" w:cs="Times New Roman"/>
                <w:b/>
                <w:sz w:val="24"/>
                <w:szCs w:val="24"/>
              </w:rPr>
            </w:pPr>
            <w:r>
              <w:rPr>
                <w:rFonts w:ascii="Times New Roman" w:hAnsi="Times New Roman" w:cs="Times New Roman"/>
                <w:b/>
                <w:sz w:val="24"/>
                <w:szCs w:val="24"/>
              </w:rPr>
              <w:t>Areas of academic literature</w:t>
            </w:r>
          </w:p>
        </w:tc>
      </w:tr>
      <w:tr w:rsidR="008F1039" w14:paraId="1BACE133" w14:textId="77777777" w:rsidTr="006A6352">
        <w:tc>
          <w:tcPr>
            <w:tcW w:w="2376" w:type="dxa"/>
          </w:tcPr>
          <w:p w14:paraId="18F170BB" w14:textId="77777777" w:rsidR="008F1039" w:rsidRPr="00A954D8" w:rsidRDefault="008F1039" w:rsidP="008F1039">
            <w:pPr>
              <w:pStyle w:val="PlainText"/>
              <w:rPr>
                <w:rFonts w:ascii="Times New Roman" w:hAnsi="Times New Roman" w:cs="Times New Roman"/>
                <w:b/>
                <w:sz w:val="24"/>
                <w:szCs w:val="24"/>
              </w:rPr>
            </w:pPr>
            <w:r>
              <w:rPr>
                <w:rFonts w:ascii="Times New Roman" w:hAnsi="Times New Roman" w:cs="Times New Roman"/>
                <w:b/>
                <w:sz w:val="24"/>
                <w:szCs w:val="24"/>
              </w:rPr>
              <w:t>Intelligence Team</w:t>
            </w:r>
          </w:p>
          <w:p w14:paraId="017E7088" w14:textId="77777777" w:rsidR="008F1039" w:rsidRDefault="008F1039" w:rsidP="008F1039">
            <w:pPr>
              <w:pStyle w:val="PlainText"/>
              <w:rPr>
                <w:rFonts w:ascii="Times New Roman" w:hAnsi="Times New Roman" w:cs="Times New Roman"/>
                <w:b/>
                <w:sz w:val="24"/>
                <w:szCs w:val="24"/>
              </w:rPr>
            </w:pPr>
          </w:p>
        </w:tc>
        <w:tc>
          <w:tcPr>
            <w:tcW w:w="3686" w:type="dxa"/>
          </w:tcPr>
          <w:p w14:paraId="4B095EE4" w14:textId="07FC6F10" w:rsidR="008F1039" w:rsidRPr="007441AF" w:rsidRDefault="008F1039" w:rsidP="006A6352">
            <w:pPr>
              <w:pStyle w:val="PlainText"/>
              <w:rPr>
                <w:rFonts w:ascii="Times New Roman" w:hAnsi="Times New Roman" w:cs="Times New Roman"/>
                <w:bCs/>
                <w:snapToGrid w:val="0"/>
                <w:sz w:val="24"/>
                <w:szCs w:val="24"/>
              </w:rPr>
            </w:pPr>
            <w:r w:rsidRPr="007441AF">
              <w:rPr>
                <w:rFonts w:ascii="Times New Roman" w:hAnsi="Times New Roman" w:cs="Times New Roman"/>
                <w:sz w:val="24"/>
                <w:szCs w:val="24"/>
              </w:rPr>
              <w:t>Market Researcher</w:t>
            </w:r>
            <w:r w:rsidR="006A6352">
              <w:rPr>
                <w:rFonts w:ascii="Times New Roman" w:hAnsi="Times New Roman" w:cs="Times New Roman"/>
                <w:sz w:val="24"/>
                <w:szCs w:val="24"/>
              </w:rPr>
              <w:t xml:space="preserve">, </w:t>
            </w:r>
            <w:r w:rsidRPr="007441AF">
              <w:rPr>
                <w:rFonts w:ascii="Times New Roman" w:hAnsi="Times New Roman" w:cs="Times New Roman"/>
                <w:sz w:val="24"/>
                <w:szCs w:val="24"/>
              </w:rPr>
              <w:t>Stakeholder Manager</w:t>
            </w:r>
            <w:r w:rsidR="006A6352">
              <w:rPr>
                <w:rFonts w:ascii="Times New Roman" w:hAnsi="Times New Roman" w:cs="Times New Roman"/>
                <w:sz w:val="24"/>
                <w:szCs w:val="24"/>
              </w:rPr>
              <w:t>, Poli</w:t>
            </w:r>
            <w:r w:rsidR="006A6352" w:rsidRPr="007441AF">
              <w:rPr>
                <w:rFonts w:ascii="Times New Roman" w:hAnsi="Times New Roman" w:cs="Times New Roman"/>
                <w:sz w:val="24"/>
                <w:szCs w:val="24"/>
              </w:rPr>
              <w:t>cy Advisor</w:t>
            </w:r>
          </w:p>
        </w:tc>
        <w:tc>
          <w:tcPr>
            <w:tcW w:w="3180" w:type="dxa"/>
          </w:tcPr>
          <w:p w14:paraId="746020ED" w14:textId="7A3D7427" w:rsidR="008F1039" w:rsidRPr="007441AF" w:rsidRDefault="008F1039" w:rsidP="006A6352">
            <w:pPr>
              <w:pStyle w:val="PlainText"/>
              <w:rPr>
                <w:rFonts w:ascii="Times New Roman" w:hAnsi="Times New Roman" w:cs="Times New Roman"/>
                <w:sz w:val="24"/>
                <w:szCs w:val="24"/>
              </w:rPr>
            </w:pPr>
            <w:r w:rsidRPr="007441AF">
              <w:rPr>
                <w:rFonts w:ascii="Times New Roman" w:hAnsi="Times New Roman" w:cs="Times New Roman"/>
                <w:bCs/>
                <w:snapToGrid w:val="0"/>
                <w:sz w:val="24"/>
                <w:szCs w:val="24"/>
              </w:rPr>
              <w:t>Market research, stakehold</w:t>
            </w:r>
            <w:r>
              <w:rPr>
                <w:rFonts w:ascii="Times New Roman" w:hAnsi="Times New Roman" w:cs="Times New Roman"/>
                <w:bCs/>
                <w:snapToGrid w:val="0"/>
                <w:sz w:val="24"/>
                <w:szCs w:val="24"/>
              </w:rPr>
              <w:t>er</w:t>
            </w:r>
            <w:r w:rsidRPr="007441AF">
              <w:rPr>
                <w:rFonts w:ascii="Times New Roman" w:hAnsi="Times New Roman" w:cs="Times New Roman"/>
                <w:bCs/>
                <w:snapToGrid w:val="0"/>
                <w:sz w:val="24"/>
                <w:szCs w:val="24"/>
              </w:rPr>
              <w:t xml:space="preserve"> management, policy </w:t>
            </w:r>
            <w:r>
              <w:rPr>
                <w:rFonts w:ascii="Times New Roman" w:hAnsi="Times New Roman" w:cs="Times New Roman"/>
                <w:bCs/>
                <w:snapToGrid w:val="0"/>
                <w:sz w:val="24"/>
                <w:szCs w:val="24"/>
              </w:rPr>
              <w:t>development</w:t>
            </w:r>
          </w:p>
        </w:tc>
      </w:tr>
      <w:tr w:rsidR="008F1039" w14:paraId="7781D61A" w14:textId="77777777" w:rsidTr="006A6352">
        <w:tc>
          <w:tcPr>
            <w:tcW w:w="2376" w:type="dxa"/>
          </w:tcPr>
          <w:p w14:paraId="52481D2B" w14:textId="77777777" w:rsidR="008F1039" w:rsidRDefault="008F1039" w:rsidP="008F1039">
            <w:pPr>
              <w:pStyle w:val="PlainText"/>
              <w:rPr>
                <w:rFonts w:ascii="Times New Roman" w:hAnsi="Times New Roman" w:cs="Times New Roman"/>
                <w:b/>
                <w:sz w:val="24"/>
                <w:szCs w:val="24"/>
              </w:rPr>
            </w:pPr>
            <w:r>
              <w:rPr>
                <w:rFonts w:ascii="Times New Roman" w:hAnsi="Times New Roman" w:cs="Times New Roman"/>
                <w:b/>
                <w:sz w:val="24"/>
                <w:szCs w:val="24"/>
              </w:rPr>
              <w:t>Strategy Team</w:t>
            </w:r>
          </w:p>
          <w:p w14:paraId="3393EAF1" w14:textId="77777777" w:rsidR="008F1039" w:rsidRDefault="008F1039" w:rsidP="008F1039">
            <w:pPr>
              <w:pStyle w:val="PlainText"/>
              <w:rPr>
                <w:rFonts w:ascii="Times New Roman" w:hAnsi="Times New Roman" w:cs="Times New Roman"/>
                <w:b/>
                <w:sz w:val="24"/>
                <w:szCs w:val="24"/>
              </w:rPr>
            </w:pPr>
          </w:p>
        </w:tc>
        <w:tc>
          <w:tcPr>
            <w:tcW w:w="3686" w:type="dxa"/>
          </w:tcPr>
          <w:p w14:paraId="6C20B8F7" w14:textId="28198148" w:rsidR="008F1039" w:rsidRPr="007441AF" w:rsidRDefault="008F1039" w:rsidP="006A6352">
            <w:pPr>
              <w:pStyle w:val="PlainText"/>
              <w:rPr>
                <w:rFonts w:ascii="Times New Roman" w:hAnsi="Times New Roman" w:cs="Times New Roman"/>
                <w:bCs/>
                <w:snapToGrid w:val="0"/>
                <w:sz w:val="24"/>
                <w:szCs w:val="24"/>
              </w:rPr>
            </w:pPr>
            <w:r w:rsidRPr="007441AF">
              <w:rPr>
                <w:rFonts w:ascii="Times New Roman" w:hAnsi="Times New Roman" w:cs="Times New Roman"/>
                <w:sz w:val="24"/>
                <w:szCs w:val="24"/>
              </w:rPr>
              <w:t>Strategy Director</w:t>
            </w:r>
            <w:r w:rsidR="006A6352">
              <w:rPr>
                <w:rFonts w:ascii="Times New Roman" w:hAnsi="Times New Roman" w:cs="Times New Roman"/>
                <w:sz w:val="24"/>
                <w:szCs w:val="24"/>
              </w:rPr>
              <w:t xml:space="preserve">, </w:t>
            </w:r>
            <w:r w:rsidRPr="007441AF">
              <w:rPr>
                <w:rFonts w:ascii="Times New Roman" w:hAnsi="Times New Roman" w:cs="Times New Roman"/>
                <w:sz w:val="24"/>
                <w:szCs w:val="24"/>
              </w:rPr>
              <w:t>Branding Director</w:t>
            </w:r>
            <w:r w:rsidR="006A6352">
              <w:rPr>
                <w:rFonts w:ascii="Times New Roman" w:hAnsi="Times New Roman" w:cs="Times New Roman"/>
                <w:sz w:val="24"/>
                <w:szCs w:val="24"/>
              </w:rPr>
              <w:t xml:space="preserve">, </w:t>
            </w:r>
            <w:r>
              <w:rPr>
                <w:rFonts w:ascii="Times New Roman" w:hAnsi="Times New Roman" w:cs="Times New Roman"/>
                <w:sz w:val="24"/>
                <w:szCs w:val="24"/>
              </w:rPr>
              <w:t>Head of Delivery</w:t>
            </w:r>
          </w:p>
        </w:tc>
        <w:tc>
          <w:tcPr>
            <w:tcW w:w="3180" w:type="dxa"/>
          </w:tcPr>
          <w:p w14:paraId="4CA8DDBE" w14:textId="418A27AC" w:rsidR="008F1039" w:rsidRPr="007441AF" w:rsidRDefault="008F1039" w:rsidP="008F1039">
            <w:pPr>
              <w:pStyle w:val="PlainText"/>
              <w:rPr>
                <w:rFonts w:ascii="Times New Roman" w:hAnsi="Times New Roman" w:cs="Times New Roman"/>
                <w:bCs/>
                <w:snapToGrid w:val="0"/>
                <w:sz w:val="24"/>
                <w:szCs w:val="24"/>
              </w:rPr>
            </w:pPr>
            <w:r w:rsidRPr="007441AF">
              <w:rPr>
                <w:rFonts w:ascii="Times New Roman" w:hAnsi="Times New Roman" w:cs="Times New Roman"/>
                <w:bCs/>
                <w:snapToGrid w:val="0"/>
                <w:sz w:val="24"/>
                <w:szCs w:val="24"/>
              </w:rPr>
              <w:t>Strategy, branding, delivery</w:t>
            </w:r>
          </w:p>
          <w:p w14:paraId="054F92BA" w14:textId="77777777" w:rsidR="008F1039" w:rsidRPr="007441AF" w:rsidRDefault="008F1039" w:rsidP="008F1039">
            <w:pPr>
              <w:pStyle w:val="PlainText"/>
              <w:rPr>
                <w:rFonts w:ascii="Times New Roman" w:hAnsi="Times New Roman" w:cs="Times New Roman"/>
                <w:sz w:val="24"/>
                <w:szCs w:val="24"/>
              </w:rPr>
            </w:pPr>
          </w:p>
        </w:tc>
      </w:tr>
      <w:tr w:rsidR="008F1039" w14:paraId="41083596" w14:textId="77777777" w:rsidTr="006A6352">
        <w:tc>
          <w:tcPr>
            <w:tcW w:w="2376" w:type="dxa"/>
          </w:tcPr>
          <w:p w14:paraId="4AFFAA04" w14:textId="406AE186" w:rsidR="008F1039" w:rsidRPr="007441AF" w:rsidRDefault="008F1039" w:rsidP="008F1039">
            <w:pPr>
              <w:pStyle w:val="PlainText"/>
              <w:rPr>
                <w:rFonts w:ascii="Times New Roman" w:hAnsi="Times New Roman" w:cs="Times New Roman"/>
                <w:b/>
                <w:bCs/>
                <w:snapToGrid w:val="0"/>
                <w:sz w:val="24"/>
                <w:szCs w:val="24"/>
              </w:rPr>
            </w:pPr>
            <w:r>
              <w:rPr>
                <w:rFonts w:ascii="Times New Roman" w:hAnsi="Times New Roman" w:cs="Times New Roman"/>
                <w:b/>
                <w:bCs/>
                <w:snapToGrid w:val="0"/>
                <w:sz w:val="24"/>
                <w:szCs w:val="24"/>
              </w:rPr>
              <w:t>Communications T</w:t>
            </w:r>
            <w:r w:rsidRPr="007441AF">
              <w:rPr>
                <w:rFonts w:ascii="Times New Roman" w:hAnsi="Times New Roman" w:cs="Times New Roman"/>
                <w:b/>
                <w:bCs/>
                <w:snapToGrid w:val="0"/>
                <w:sz w:val="24"/>
                <w:szCs w:val="24"/>
              </w:rPr>
              <w:t>eam</w:t>
            </w:r>
          </w:p>
          <w:p w14:paraId="4D2A3DFC" w14:textId="77777777" w:rsidR="008F1039" w:rsidRDefault="008F1039" w:rsidP="008F1039">
            <w:pPr>
              <w:pStyle w:val="PlainText"/>
              <w:rPr>
                <w:rFonts w:ascii="Times New Roman" w:hAnsi="Times New Roman" w:cs="Times New Roman"/>
                <w:b/>
                <w:sz w:val="24"/>
                <w:szCs w:val="24"/>
              </w:rPr>
            </w:pPr>
          </w:p>
        </w:tc>
        <w:tc>
          <w:tcPr>
            <w:tcW w:w="3686" w:type="dxa"/>
          </w:tcPr>
          <w:p w14:paraId="3A3A20E8" w14:textId="0D722C77" w:rsidR="008F1039" w:rsidRDefault="008F1039" w:rsidP="008F1039">
            <w:pPr>
              <w:pStyle w:val="PlainText"/>
              <w:rPr>
                <w:rFonts w:ascii="Times New Roman" w:hAnsi="Times New Roman" w:cs="Times New Roman"/>
                <w:sz w:val="24"/>
                <w:szCs w:val="24"/>
              </w:rPr>
            </w:pPr>
            <w:r>
              <w:rPr>
                <w:rFonts w:ascii="Times New Roman" w:hAnsi="Times New Roman" w:cs="Times New Roman"/>
                <w:bCs/>
                <w:snapToGrid w:val="0"/>
                <w:sz w:val="24"/>
                <w:szCs w:val="24"/>
              </w:rPr>
              <w:t xml:space="preserve">Press Secretary, </w:t>
            </w:r>
            <w:r w:rsidRPr="007441AF">
              <w:rPr>
                <w:rFonts w:ascii="Times New Roman" w:hAnsi="Times New Roman" w:cs="Times New Roman"/>
                <w:bCs/>
                <w:snapToGrid w:val="0"/>
                <w:sz w:val="24"/>
                <w:szCs w:val="24"/>
              </w:rPr>
              <w:t>Director of Communications, Director of Crisis Management, Director of Public Relations, Governm</w:t>
            </w:r>
            <w:r>
              <w:rPr>
                <w:rFonts w:ascii="Times New Roman" w:hAnsi="Times New Roman" w:cs="Times New Roman"/>
                <w:bCs/>
                <w:snapToGrid w:val="0"/>
                <w:sz w:val="24"/>
                <w:szCs w:val="24"/>
              </w:rPr>
              <w:t>ent Advertising C</w:t>
            </w:r>
            <w:r w:rsidRPr="007441AF">
              <w:rPr>
                <w:rFonts w:ascii="Times New Roman" w:hAnsi="Times New Roman" w:cs="Times New Roman"/>
                <w:bCs/>
                <w:snapToGrid w:val="0"/>
                <w:sz w:val="24"/>
                <w:szCs w:val="24"/>
              </w:rPr>
              <w:t>o-</w:t>
            </w:r>
            <w:r>
              <w:rPr>
                <w:rFonts w:ascii="Times New Roman" w:hAnsi="Times New Roman" w:cs="Times New Roman"/>
                <w:bCs/>
                <w:snapToGrid w:val="0"/>
                <w:sz w:val="24"/>
                <w:szCs w:val="24"/>
              </w:rPr>
              <w:t>O</w:t>
            </w:r>
            <w:r w:rsidRPr="007441AF">
              <w:rPr>
                <w:rFonts w:ascii="Times New Roman" w:hAnsi="Times New Roman" w:cs="Times New Roman"/>
                <w:bCs/>
                <w:snapToGrid w:val="0"/>
                <w:sz w:val="24"/>
                <w:szCs w:val="24"/>
              </w:rPr>
              <w:t xml:space="preserve">rdinator </w:t>
            </w:r>
          </w:p>
        </w:tc>
        <w:tc>
          <w:tcPr>
            <w:tcW w:w="3180" w:type="dxa"/>
          </w:tcPr>
          <w:p w14:paraId="6898C0EA" w14:textId="3E64C082" w:rsidR="008F1039" w:rsidRPr="007441AF" w:rsidRDefault="008F1039" w:rsidP="008F1039">
            <w:pPr>
              <w:pStyle w:val="PlainText"/>
              <w:rPr>
                <w:rFonts w:ascii="Times New Roman" w:hAnsi="Times New Roman" w:cs="Times New Roman"/>
                <w:sz w:val="24"/>
                <w:szCs w:val="24"/>
              </w:rPr>
            </w:pPr>
            <w:r>
              <w:rPr>
                <w:rFonts w:ascii="Times New Roman" w:hAnsi="Times New Roman" w:cs="Times New Roman"/>
                <w:sz w:val="24"/>
                <w:szCs w:val="24"/>
              </w:rPr>
              <w:t>Media management,</w:t>
            </w:r>
            <w:r w:rsidRPr="007441AF">
              <w:rPr>
                <w:rFonts w:ascii="Times New Roman" w:hAnsi="Times New Roman" w:cs="Times New Roman"/>
                <w:sz w:val="24"/>
                <w:szCs w:val="24"/>
              </w:rPr>
              <w:t xml:space="preserve"> cr</w:t>
            </w:r>
            <w:r>
              <w:rPr>
                <w:rFonts w:ascii="Times New Roman" w:hAnsi="Times New Roman" w:cs="Times New Roman"/>
                <w:sz w:val="24"/>
                <w:szCs w:val="24"/>
              </w:rPr>
              <w:t>i</w:t>
            </w:r>
            <w:r w:rsidRPr="007441AF">
              <w:rPr>
                <w:rFonts w:ascii="Times New Roman" w:hAnsi="Times New Roman" w:cs="Times New Roman"/>
                <w:sz w:val="24"/>
                <w:szCs w:val="24"/>
              </w:rPr>
              <w:t>sis management, public relations, government advertising</w:t>
            </w:r>
            <w:r>
              <w:rPr>
                <w:rFonts w:ascii="Times New Roman" w:hAnsi="Times New Roman" w:cs="Times New Roman"/>
                <w:sz w:val="24"/>
                <w:szCs w:val="24"/>
              </w:rPr>
              <w:t>/</w:t>
            </w:r>
            <w:r w:rsidRPr="007441AF">
              <w:rPr>
                <w:rFonts w:ascii="Times New Roman" w:hAnsi="Times New Roman" w:cs="Times New Roman"/>
                <w:sz w:val="24"/>
                <w:szCs w:val="24"/>
              </w:rPr>
              <w:t>social marketing</w:t>
            </w:r>
          </w:p>
        </w:tc>
      </w:tr>
    </w:tbl>
    <w:p w14:paraId="154584ED" w14:textId="77777777" w:rsidR="00A954D8" w:rsidRDefault="00A954D8" w:rsidP="00A954D8">
      <w:pPr>
        <w:rPr>
          <w:rFonts w:eastAsiaTheme="minorEastAsia"/>
          <w:b/>
          <w:lang w:val="en-NZ" w:eastAsia="zh-CN"/>
        </w:rPr>
      </w:pPr>
    </w:p>
    <w:p w14:paraId="5DA15783" w14:textId="3735E43F" w:rsidR="00A2516E" w:rsidRPr="00A2516E" w:rsidRDefault="006A6352" w:rsidP="00A954D8">
      <w:pPr>
        <w:rPr>
          <w:rFonts w:eastAsiaTheme="minorEastAsia"/>
          <w:lang w:val="en-NZ" w:eastAsia="zh-CN"/>
        </w:rPr>
      </w:pPr>
      <w:r>
        <w:rPr>
          <w:rFonts w:eastAsiaTheme="minorEastAsia"/>
          <w:lang w:val="en-NZ" w:eastAsia="zh-CN"/>
        </w:rPr>
        <w:t>Detailed d</w:t>
      </w:r>
      <w:r w:rsidR="00A2516E" w:rsidRPr="00A2516E">
        <w:rPr>
          <w:rFonts w:eastAsiaTheme="minorEastAsia"/>
          <w:lang w:val="en-NZ" w:eastAsia="zh-CN"/>
        </w:rPr>
        <w:t>escriptions of the different teams</w:t>
      </w:r>
      <w:r>
        <w:rPr>
          <w:rFonts w:eastAsiaTheme="minorEastAsia"/>
          <w:lang w:val="en-NZ" w:eastAsia="zh-CN"/>
        </w:rPr>
        <w:t>,</w:t>
      </w:r>
      <w:r w:rsidR="00A2516E" w:rsidRPr="00A2516E">
        <w:rPr>
          <w:rFonts w:eastAsiaTheme="minorEastAsia"/>
          <w:lang w:val="en-NZ" w:eastAsia="zh-CN"/>
        </w:rPr>
        <w:t xml:space="preserve"> roles </w:t>
      </w:r>
      <w:r>
        <w:rPr>
          <w:rFonts w:eastAsiaTheme="minorEastAsia"/>
          <w:lang w:val="en-NZ" w:eastAsia="zh-CN"/>
        </w:rPr>
        <w:t xml:space="preserve">and relevant literature </w:t>
      </w:r>
      <w:r w:rsidR="00A2516E" w:rsidRPr="00A2516E">
        <w:rPr>
          <w:rFonts w:eastAsiaTheme="minorEastAsia"/>
          <w:lang w:val="en-NZ" w:eastAsia="zh-CN"/>
        </w:rPr>
        <w:t xml:space="preserve">are </w:t>
      </w:r>
      <w:r>
        <w:rPr>
          <w:rFonts w:eastAsiaTheme="minorEastAsia"/>
          <w:lang w:val="en-NZ" w:eastAsia="zh-CN"/>
        </w:rPr>
        <w:t xml:space="preserve">provided </w:t>
      </w:r>
      <w:r w:rsidR="00A2516E" w:rsidRPr="00A2516E">
        <w:rPr>
          <w:rFonts w:eastAsiaTheme="minorEastAsia"/>
          <w:lang w:val="en-NZ" w:eastAsia="zh-CN"/>
        </w:rPr>
        <w:t>later on in this course outline.</w:t>
      </w:r>
    </w:p>
    <w:p w14:paraId="20AE6690" w14:textId="77777777" w:rsidR="00A2516E" w:rsidRPr="00A954D8" w:rsidRDefault="00A2516E" w:rsidP="00A954D8">
      <w:pPr>
        <w:rPr>
          <w:rFonts w:eastAsiaTheme="minorEastAsia"/>
          <w:b/>
          <w:lang w:val="en-NZ" w:eastAsia="zh-CN"/>
        </w:rPr>
      </w:pPr>
    </w:p>
    <w:p w14:paraId="629CB597" w14:textId="05CEC377" w:rsidR="00194DE9" w:rsidRPr="002C3DA8" w:rsidRDefault="002C3DA8" w:rsidP="002C3DA8">
      <w:pPr>
        <w:pStyle w:val="PlainText"/>
        <w:tabs>
          <w:tab w:val="left" w:pos="2231"/>
        </w:tabs>
        <w:jc w:val="center"/>
        <w:rPr>
          <w:rFonts w:ascii="Times New Roman" w:hAnsi="Times New Roman" w:cs="Times New Roman"/>
          <w:b/>
          <w:bCs/>
          <w:snapToGrid w:val="0"/>
          <w:sz w:val="28"/>
          <w:szCs w:val="28"/>
        </w:rPr>
      </w:pPr>
      <w:r>
        <w:rPr>
          <w:rFonts w:ascii="Times New Roman" w:hAnsi="Times New Roman" w:cs="Times New Roman"/>
          <w:b/>
          <w:bCs/>
          <w:snapToGrid w:val="0"/>
          <w:sz w:val="28"/>
          <w:szCs w:val="28"/>
        </w:rPr>
        <w:br w:type="column"/>
      </w:r>
      <w:r w:rsidR="00194DE9" w:rsidRPr="002C3DA8">
        <w:rPr>
          <w:rFonts w:ascii="Times New Roman" w:hAnsi="Times New Roman" w:cs="Times New Roman"/>
          <w:b/>
          <w:bCs/>
          <w:snapToGrid w:val="0"/>
          <w:sz w:val="28"/>
          <w:szCs w:val="28"/>
        </w:rPr>
        <w:lastRenderedPageBreak/>
        <w:t xml:space="preserve">Your individual </w:t>
      </w:r>
      <w:r w:rsidR="007A11D8" w:rsidRPr="002C3DA8">
        <w:rPr>
          <w:rFonts w:ascii="Times New Roman" w:hAnsi="Times New Roman" w:cs="Times New Roman"/>
          <w:b/>
          <w:bCs/>
          <w:snapToGrid w:val="0"/>
          <w:sz w:val="28"/>
          <w:szCs w:val="28"/>
        </w:rPr>
        <w:t>role</w:t>
      </w:r>
    </w:p>
    <w:p w14:paraId="2A11481B" w14:textId="00148C10" w:rsidR="00194DE9" w:rsidRDefault="00C84878" w:rsidP="00194DE9">
      <w:pPr>
        <w:pStyle w:val="PlainText"/>
        <w:tabs>
          <w:tab w:val="left" w:pos="2231"/>
        </w:tabs>
        <w:jc w:val="both"/>
        <w:rPr>
          <w:rFonts w:ascii="Times New Roman" w:hAnsi="Times New Roman" w:cs="Times New Roman"/>
          <w:bCs/>
          <w:snapToGrid w:val="0"/>
          <w:sz w:val="24"/>
          <w:szCs w:val="24"/>
        </w:rPr>
      </w:pPr>
      <w:r>
        <w:rPr>
          <w:rFonts w:ascii="Times New Roman" w:hAnsi="Times New Roman" w:cs="Times New Roman"/>
          <w:bCs/>
          <w:snapToGrid w:val="0"/>
          <w:sz w:val="24"/>
          <w:szCs w:val="24"/>
        </w:rPr>
        <w:t>Yo</w:t>
      </w:r>
      <w:r w:rsidR="00194DE9">
        <w:rPr>
          <w:rFonts w:ascii="Times New Roman" w:hAnsi="Times New Roman" w:cs="Times New Roman"/>
          <w:bCs/>
          <w:snapToGrid w:val="0"/>
          <w:sz w:val="24"/>
          <w:szCs w:val="24"/>
        </w:rPr>
        <w:t>u will take a specific role within your team</w:t>
      </w:r>
      <w:r>
        <w:rPr>
          <w:rFonts w:ascii="Times New Roman" w:hAnsi="Times New Roman" w:cs="Times New Roman"/>
          <w:bCs/>
          <w:snapToGrid w:val="0"/>
          <w:sz w:val="24"/>
          <w:szCs w:val="24"/>
        </w:rPr>
        <w:t>. You should therefore</w:t>
      </w:r>
      <w:r w:rsidR="00194DE9">
        <w:rPr>
          <w:rFonts w:ascii="Times New Roman" w:hAnsi="Times New Roman" w:cs="Times New Roman"/>
          <w:bCs/>
          <w:snapToGrid w:val="0"/>
          <w:sz w:val="24"/>
          <w:szCs w:val="24"/>
        </w:rPr>
        <w:t xml:space="preserve"> contribute to discussions </w:t>
      </w:r>
      <w:r w:rsidR="002C3DA8">
        <w:rPr>
          <w:rFonts w:ascii="Times New Roman" w:hAnsi="Times New Roman" w:cs="Times New Roman"/>
          <w:bCs/>
          <w:snapToGrid w:val="0"/>
          <w:sz w:val="24"/>
          <w:szCs w:val="24"/>
        </w:rPr>
        <w:t xml:space="preserve">during team meetings, </w:t>
      </w:r>
      <w:r w:rsidR="00194DE9">
        <w:rPr>
          <w:rFonts w:ascii="Times New Roman" w:hAnsi="Times New Roman" w:cs="Times New Roman"/>
          <w:bCs/>
          <w:snapToGrid w:val="0"/>
          <w:sz w:val="24"/>
          <w:szCs w:val="24"/>
        </w:rPr>
        <w:t xml:space="preserve">and </w:t>
      </w:r>
      <w:r w:rsidR="002C3DA8">
        <w:rPr>
          <w:rFonts w:ascii="Times New Roman" w:hAnsi="Times New Roman" w:cs="Times New Roman"/>
          <w:bCs/>
          <w:snapToGrid w:val="0"/>
          <w:sz w:val="24"/>
          <w:szCs w:val="24"/>
        </w:rPr>
        <w:t xml:space="preserve">team </w:t>
      </w:r>
      <w:r w:rsidR="00194DE9">
        <w:rPr>
          <w:rFonts w:ascii="Times New Roman" w:hAnsi="Times New Roman" w:cs="Times New Roman"/>
          <w:bCs/>
          <w:snapToGrid w:val="0"/>
          <w:sz w:val="24"/>
          <w:szCs w:val="24"/>
        </w:rPr>
        <w:t xml:space="preserve">presentations </w:t>
      </w:r>
      <w:r w:rsidR="002C3DA8">
        <w:rPr>
          <w:rFonts w:ascii="Times New Roman" w:hAnsi="Times New Roman" w:cs="Times New Roman"/>
          <w:bCs/>
          <w:snapToGrid w:val="0"/>
          <w:sz w:val="24"/>
          <w:szCs w:val="24"/>
        </w:rPr>
        <w:t xml:space="preserve">in class </w:t>
      </w:r>
      <w:r w:rsidR="00194DE9">
        <w:rPr>
          <w:rFonts w:ascii="Times New Roman" w:hAnsi="Times New Roman" w:cs="Times New Roman"/>
          <w:bCs/>
          <w:snapToGrid w:val="0"/>
          <w:sz w:val="24"/>
          <w:szCs w:val="24"/>
        </w:rPr>
        <w:t>using knowledge of that area/role</w:t>
      </w:r>
      <w:r>
        <w:rPr>
          <w:rFonts w:ascii="Times New Roman" w:hAnsi="Times New Roman" w:cs="Times New Roman"/>
          <w:bCs/>
          <w:snapToGrid w:val="0"/>
          <w:sz w:val="24"/>
          <w:szCs w:val="24"/>
        </w:rPr>
        <w:t xml:space="preserve">. And you should </w:t>
      </w:r>
      <w:r w:rsidR="00194DE9">
        <w:rPr>
          <w:rFonts w:ascii="Times New Roman" w:hAnsi="Times New Roman" w:cs="Times New Roman"/>
          <w:bCs/>
          <w:snapToGrid w:val="0"/>
          <w:sz w:val="24"/>
          <w:szCs w:val="24"/>
        </w:rPr>
        <w:t xml:space="preserve">write your written </w:t>
      </w:r>
      <w:r w:rsidR="00217F29">
        <w:rPr>
          <w:rFonts w:ascii="Times New Roman" w:hAnsi="Times New Roman" w:cs="Times New Roman"/>
          <w:bCs/>
          <w:snapToGrid w:val="0"/>
          <w:sz w:val="24"/>
          <w:szCs w:val="24"/>
        </w:rPr>
        <w:t>assignment</w:t>
      </w:r>
      <w:r w:rsidR="00194DE9">
        <w:rPr>
          <w:rFonts w:ascii="Times New Roman" w:hAnsi="Times New Roman" w:cs="Times New Roman"/>
          <w:bCs/>
          <w:snapToGrid w:val="0"/>
          <w:sz w:val="24"/>
          <w:szCs w:val="24"/>
        </w:rPr>
        <w:t xml:space="preserve"> as if you were in that role</w:t>
      </w:r>
      <w:r w:rsidR="0039628D">
        <w:rPr>
          <w:rFonts w:ascii="Times New Roman" w:hAnsi="Times New Roman" w:cs="Times New Roman"/>
          <w:bCs/>
          <w:snapToGrid w:val="0"/>
          <w:sz w:val="24"/>
          <w:szCs w:val="24"/>
        </w:rPr>
        <w:t>, s</w:t>
      </w:r>
      <w:r>
        <w:rPr>
          <w:rFonts w:ascii="Times New Roman" w:hAnsi="Times New Roman" w:cs="Times New Roman"/>
          <w:bCs/>
          <w:snapToGrid w:val="0"/>
          <w:sz w:val="24"/>
          <w:szCs w:val="24"/>
        </w:rPr>
        <w:t>o the focus of your report will depend on your specific role.</w:t>
      </w:r>
      <w:r w:rsidR="00B0440B">
        <w:rPr>
          <w:rFonts w:ascii="Times New Roman" w:hAnsi="Times New Roman" w:cs="Times New Roman"/>
          <w:bCs/>
          <w:snapToGrid w:val="0"/>
          <w:sz w:val="24"/>
          <w:szCs w:val="24"/>
        </w:rPr>
        <w:t xml:space="preserve"> </w:t>
      </w:r>
      <w:r>
        <w:rPr>
          <w:rFonts w:ascii="Times New Roman" w:hAnsi="Times New Roman" w:cs="Times New Roman"/>
          <w:bCs/>
          <w:snapToGrid w:val="0"/>
          <w:sz w:val="24"/>
          <w:szCs w:val="24"/>
        </w:rPr>
        <w:t xml:space="preserve"> You </w:t>
      </w:r>
      <w:r w:rsidR="00194DE9">
        <w:rPr>
          <w:rFonts w:ascii="Times New Roman" w:hAnsi="Times New Roman" w:cs="Times New Roman"/>
          <w:bCs/>
          <w:snapToGrid w:val="0"/>
          <w:sz w:val="24"/>
          <w:szCs w:val="24"/>
        </w:rPr>
        <w:t xml:space="preserve">may draw on more than one role/area of literature if you wish, and some will </w:t>
      </w:r>
      <w:r w:rsidR="002C3DA8">
        <w:rPr>
          <w:rFonts w:ascii="Times New Roman" w:hAnsi="Times New Roman" w:cs="Times New Roman"/>
          <w:bCs/>
          <w:snapToGrid w:val="0"/>
          <w:sz w:val="24"/>
          <w:szCs w:val="24"/>
        </w:rPr>
        <w:t xml:space="preserve">naturally </w:t>
      </w:r>
      <w:r w:rsidR="00194DE9">
        <w:rPr>
          <w:rFonts w:ascii="Times New Roman" w:hAnsi="Times New Roman" w:cs="Times New Roman"/>
          <w:bCs/>
          <w:snapToGrid w:val="0"/>
          <w:sz w:val="24"/>
          <w:szCs w:val="24"/>
        </w:rPr>
        <w:t>overlap (e.g. Director of Strategy can be very broad ranging), but y</w:t>
      </w:r>
      <w:r w:rsidR="00194DE9" w:rsidRPr="00231949">
        <w:rPr>
          <w:rFonts w:ascii="Times New Roman" w:hAnsi="Times New Roman" w:cs="Times New Roman"/>
          <w:bCs/>
          <w:snapToGrid w:val="0"/>
          <w:sz w:val="24"/>
          <w:szCs w:val="24"/>
        </w:rPr>
        <w:t>ou will learn more deeply if you focus on one, and build on your knowledge and understanding through the course</w:t>
      </w:r>
      <w:r w:rsidR="00194DE9">
        <w:rPr>
          <w:rFonts w:ascii="Times New Roman" w:hAnsi="Times New Roman" w:cs="Times New Roman"/>
          <w:bCs/>
          <w:snapToGrid w:val="0"/>
          <w:sz w:val="24"/>
          <w:szCs w:val="24"/>
        </w:rPr>
        <w:t xml:space="preserve">. And the more focused you are in your writing the </w:t>
      </w:r>
      <w:r>
        <w:rPr>
          <w:rFonts w:ascii="Times New Roman" w:hAnsi="Times New Roman" w:cs="Times New Roman"/>
          <w:bCs/>
          <w:snapToGrid w:val="0"/>
          <w:sz w:val="24"/>
          <w:szCs w:val="24"/>
        </w:rPr>
        <w:t>higher quality analysis and advice you are likely to produce.</w:t>
      </w:r>
    </w:p>
    <w:p w14:paraId="29B8FA72" w14:textId="77777777" w:rsidR="007A11D8" w:rsidRDefault="007A11D8" w:rsidP="00194DE9">
      <w:pPr>
        <w:pStyle w:val="PlainText"/>
        <w:tabs>
          <w:tab w:val="left" w:pos="2231"/>
        </w:tabs>
        <w:jc w:val="both"/>
        <w:rPr>
          <w:rFonts w:ascii="Times New Roman" w:hAnsi="Times New Roman" w:cs="Times New Roman"/>
          <w:bCs/>
          <w:snapToGrid w:val="0"/>
          <w:sz w:val="24"/>
          <w:szCs w:val="24"/>
        </w:rPr>
      </w:pPr>
    </w:p>
    <w:p w14:paraId="3FDE7FAD" w14:textId="0AA0F8EB" w:rsidR="007A11D8" w:rsidRPr="002C3DA8" w:rsidRDefault="007A11D8" w:rsidP="002C3DA8">
      <w:pPr>
        <w:pStyle w:val="PlainText"/>
        <w:jc w:val="center"/>
        <w:rPr>
          <w:rFonts w:ascii="Times New Roman" w:hAnsi="Times New Roman" w:cs="Times New Roman"/>
          <w:b/>
          <w:bCs/>
          <w:snapToGrid w:val="0"/>
          <w:sz w:val="28"/>
          <w:szCs w:val="28"/>
        </w:rPr>
      </w:pPr>
      <w:r w:rsidRPr="002C3DA8">
        <w:rPr>
          <w:rFonts w:ascii="Times New Roman" w:hAnsi="Times New Roman" w:cs="Times New Roman"/>
          <w:b/>
          <w:bCs/>
          <w:snapToGrid w:val="0"/>
          <w:sz w:val="28"/>
          <w:szCs w:val="28"/>
        </w:rPr>
        <w:t>Ass</w:t>
      </w:r>
      <w:r w:rsidR="00217F29">
        <w:rPr>
          <w:rFonts w:ascii="Times New Roman" w:hAnsi="Times New Roman" w:cs="Times New Roman"/>
          <w:b/>
          <w:bCs/>
          <w:snapToGrid w:val="0"/>
          <w:sz w:val="28"/>
          <w:szCs w:val="28"/>
        </w:rPr>
        <w:t>ignment</w:t>
      </w:r>
    </w:p>
    <w:p w14:paraId="17619EB5" w14:textId="77777777" w:rsidR="002C3DA8" w:rsidRDefault="007A11D8" w:rsidP="007A11D8">
      <w:pPr>
        <w:pStyle w:val="PlainText"/>
        <w:jc w:val="both"/>
        <w:rPr>
          <w:rFonts w:ascii="Times New Roman" w:hAnsi="Times New Roman" w:cs="Times New Roman"/>
          <w:sz w:val="24"/>
          <w:szCs w:val="24"/>
        </w:rPr>
      </w:pPr>
      <w:r>
        <w:rPr>
          <w:rFonts w:ascii="Times New Roman" w:hAnsi="Times New Roman" w:cs="Times New Roman"/>
          <w:sz w:val="24"/>
          <w:szCs w:val="24"/>
        </w:rPr>
        <w:t xml:space="preserve">Students need to complete 3 pieces of written assessment which make up 90% of the final grade: </w:t>
      </w:r>
    </w:p>
    <w:p w14:paraId="4CC66439" w14:textId="17124273" w:rsidR="002C3DA8" w:rsidRDefault="007A11D8" w:rsidP="007A11D8">
      <w:pPr>
        <w:pStyle w:val="PlainText"/>
        <w:jc w:val="both"/>
        <w:rPr>
          <w:rFonts w:ascii="Times New Roman" w:hAnsi="Times New Roman" w:cs="Times New Roman"/>
          <w:sz w:val="24"/>
          <w:szCs w:val="24"/>
        </w:rPr>
      </w:pPr>
      <w:r>
        <w:rPr>
          <w:rFonts w:ascii="Times New Roman" w:hAnsi="Times New Roman" w:cs="Times New Roman"/>
          <w:sz w:val="24"/>
          <w:szCs w:val="24"/>
        </w:rPr>
        <w:t xml:space="preserve">Report 1: Best practice in political management; </w:t>
      </w:r>
    </w:p>
    <w:p w14:paraId="7C968AAA" w14:textId="77777777" w:rsidR="002C3DA8" w:rsidRDefault="007A11D8" w:rsidP="007A11D8">
      <w:pPr>
        <w:pStyle w:val="PlainText"/>
        <w:jc w:val="both"/>
        <w:rPr>
          <w:rFonts w:ascii="Times New Roman" w:hAnsi="Times New Roman" w:cs="Times New Roman"/>
          <w:sz w:val="24"/>
          <w:szCs w:val="24"/>
        </w:rPr>
      </w:pPr>
      <w:r>
        <w:rPr>
          <w:rFonts w:ascii="Times New Roman" w:hAnsi="Times New Roman" w:cs="Times New Roman"/>
          <w:sz w:val="24"/>
          <w:szCs w:val="24"/>
        </w:rPr>
        <w:t>Report 2</w:t>
      </w:r>
      <w:r w:rsidRPr="000477C6">
        <w:rPr>
          <w:rFonts w:ascii="Times New Roman" w:hAnsi="Times New Roman" w:cs="Times New Roman"/>
          <w:sz w:val="24"/>
          <w:szCs w:val="24"/>
        </w:rPr>
        <w:t xml:space="preserve">: </w:t>
      </w:r>
      <w:r>
        <w:rPr>
          <w:rFonts w:ascii="Times New Roman" w:hAnsi="Times New Roman" w:cs="Times New Roman"/>
          <w:sz w:val="24"/>
          <w:szCs w:val="24"/>
        </w:rPr>
        <w:t>Advice for</w:t>
      </w:r>
      <w:r w:rsidRPr="000477C6">
        <w:rPr>
          <w:rFonts w:ascii="Times New Roman" w:hAnsi="Times New Roman" w:cs="Times New Roman"/>
          <w:sz w:val="24"/>
          <w:szCs w:val="24"/>
        </w:rPr>
        <w:t xml:space="preserve"> NZ Prime Minister John Key </w:t>
      </w:r>
      <w:r>
        <w:rPr>
          <w:rFonts w:ascii="Times New Roman" w:hAnsi="Times New Roman" w:cs="Times New Roman"/>
          <w:sz w:val="24"/>
          <w:szCs w:val="24"/>
        </w:rPr>
        <w:t xml:space="preserve">and </w:t>
      </w:r>
    </w:p>
    <w:p w14:paraId="328BEE33" w14:textId="77777777" w:rsidR="002C3DA8" w:rsidRDefault="007A11D8" w:rsidP="007A11D8">
      <w:pPr>
        <w:pStyle w:val="PlainText"/>
        <w:jc w:val="both"/>
        <w:rPr>
          <w:rFonts w:ascii="Times New Roman" w:hAnsi="Times New Roman" w:cs="Times New Roman"/>
          <w:sz w:val="24"/>
          <w:szCs w:val="24"/>
        </w:rPr>
      </w:pPr>
      <w:r>
        <w:rPr>
          <w:rFonts w:ascii="Times New Roman" w:hAnsi="Times New Roman" w:cs="Times New Roman"/>
          <w:sz w:val="24"/>
          <w:szCs w:val="24"/>
        </w:rPr>
        <w:t>Report 3</w:t>
      </w:r>
      <w:r w:rsidRPr="003E6936">
        <w:rPr>
          <w:rFonts w:ascii="Times New Roman" w:hAnsi="Times New Roman" w:cs="Times New Roman"/>
          <w:sz w:val="24"/>
          <w:szCs w:val="24"/>
        </w:rPr>
        <w:t xml:space="preserve">: </w:t>
      </w:r>
      <w:r>
        <w:rPr>
          <w:rFonts w:ascii="Times New Roman" w:hAnsi="Times New Roman" w:cs="Times New Roman"/>
          <w:sz w:val="24"/>
          <w:szCs w:val="24"/>
        </w:rPr>
        <w:t>Advice for</w:t>
      </w:r>
      <w:r w:rsidRPr="003E6936">
        <w:rPr>
          <w:rFonts w:ascii="Times New Roman" w:hAnsi="Times New Roman" w:cs="Times New Roman"/>
          <w:sz w:val="24"/>
          <w:szCs w:val="24"/>
        </w:rPr>
        <w:t xml:space="preserve"> Canadian PM </w:t>
      </w:r>
      <w:r>
        <w:rPr>
          <w:rFonts w:ascii="Times New Roman" w:hAnsi="Times New Roman" w:cs="Times New Roman"/>
          <w:sz w:val="24"/>
          <w:szCs w:val="24"/>
        </w:rPr>
        <w:t xml:space="preserve">Justin Trudeau. </w:t>
      </w:r>
    </w:p>
    <w:p w14:paraId="0B89FAB2" w14:textId="77777777" w:rsidR="002C3DA8" w:rsidRDefault="002C3DA8" w:rsidP="007A11D8">
      <w:pPr>
        <w:pStyle w:val="PlainText"/>
        <w:jc w:val="both"/>
        <w:rPr>
          <w:rFonts w:ascii="Times New Roman" w:hAnsi="Times New Roman" w:cs="Times New Roman"/>
          <w:sz w:val="24"/>
          <w:szCs w:val="24"/>
        </w:rPr>
      </w:pPr>
    </w:p>
    <w:p w14:paraId="4B63C921" w14:textId="073C9CA5" w:rsidR="007A11D8" w:rsidRDefault="00217F29" w:rsidP="00217F29">
      <w:pPr>
        <w:pStyle w:val="PlainText"/>
        <w:jc w:val="both"/>
        <w:rPr>
          <w:rFonts w:ascii="Times New Roman" w:hAnsi="Times New Roman" w:cs="Times New Roman"/>
          <w:bCs/>
          <w:snapToGrid w:val="0"/>
          <w:sz w:val="24"/>
          <w:szCs w:val="24"/>
        </w:rPr>
      </w:pPr>
      <w:r>
        <w:rPr>
          <w:rFonts w:ascii="Times New Roman" w:hAnsi="Times New Roman" w:cs="Times New Roman"/>
          <w:sz w:val="24"/>
          <w:szCs w:val="24"/>
        </w:rPr>
        <w:t>Students also need to participate in class. This includes attending,</w:t>
      </w:r>
      <w:r>
        <w:rPr>
          <w:rFonts w:ascii="Times New Roman" w:hAnsi="Times New Roman" w:cs="Times New Roman"/>
          <w:bCs/>
          <w:snapToGrid w:val="0"/>
          <w:sz w:val="24"/>
          <w:szCs w:val="24"/>
        </w:rPr>
        <w:t xml:space="preserve"> contributing</w:t>
      </w:r>
      <w:r w:rsidR="007A11D8" w:rsidRPr="006A6352">
        <w:rPr>
          <w:rFonts w:ascii="Times New Roman" w:hAnsi="Times New Roman" w:cs="Times New Roman"/>
          <w:bCs/>
          <w:snapToGrid w:val="0"/>
          <w:sz w:val="24"/>
          <w:szCs w:val="24"/>
        </w:rPr>
        <w:t xml:space="preserve"> to discussion </w:t>
      </w:r>
      <w:r>
        <w:rPr>
          <w:rFonts w:ascii="Times New Roman" w:hAnsi="Times New Roman" w:cs="Times New Roman"/>
          <w:bCs/>
          <w:snapToGrid w:val="0"/>
          <w:sz w:val="24"/>
          <w:szCs w:val="24"/>
        </w:rPr>
        <w:t xml:space="preserve">in team meetings, contributing to </w:t>
      </w:r>
      <w:r w:rsidR="002C3DA8">
        <w:rPr>
          <w:rFonts w:ascii="Times New Roman" w:hAnsi="Times New Roman" w:cs="Times New Roman"/>
          <w:bCs/>
          <w:snapToGrid w:val="0"/>
          <w:sz w:val="24"/>
          <w:szCs w:val="24"/>
        </w:rPr>
        <w:t xml:space="preserve">team </w:t>
      </w:r>
      <w:r w:rsidR="007A11D8" w:rsidRPr="006A6352">
        <w:rPr>
          <w:rFonts w:ascii="Times New Roman" w:hAnsi="Times New Roman" w:cs="Times New Roman"/>
          <w:bCs/>
          <w:snapToGrid w:val="0"/>
          <w:sz w:val="24"/>
          <w:szCs w:val="24"/>
        </w:rPr>
        <w:t>presentation</w:t>
      </w:r>
      <w:r w:rsidR="002C3DA8">
        <w:rPr>
          <w:rFonts w:ascii="Times New Roman" w:hAnsi="Times New Roman" w:cs="Times New Roman"/>
          <w:bCs/>
          <w:snapToGrid w:val="0"/>
          <w:sz w:val="24"/>
          <w:szCs w:val="24"/>
        </w:rPr>
        <w:t>s to the whole class</w:t>
      </w:r>
      <w:r>
        <w:rPr>
          <w:rFonts w:ascii="Times New Roman" w:hAnsi="Times New Roman" w:cs="Times New Roman"/>
          <w:bCs/>
          <w:snapToGrid w:val="0"/>
          <w:sz w:val="24"/>
          <w:szCs w:val="24"/>
        </w:rPr>
        <w:t>, and giving feedback to other teams. Participation</w:t>
      </w:r>
      <w:r w:rsidR="007A11D8">
        <w:rPr>
          <w:rFonts w:ascii="Times New Roman" w:hAnsi="Times New Roman" w:cs="Times New Roman"/>
          <w:bCs/>
          <w:snapToGrid w:val="0"/>
          <w:sz w:val="24"/>
          <w:szCs w:val="24"/>
        </w:rPr>
        <w:t xml:space="preserve"> is graded and makes up 10% of the final mark. </w:t>
      </w:r>
    </w:p>
    <w:p w14:paraId="0BBD89B2" w14:textId="77777777" w:rsidR="007A11D8" w:rsidRDefault="007A11D8" w:rsidP="007A11D8">
      <w:pPr>
        <w:pStyle w:val="PlainText"/>
        <w:rPr>
          <w:rFonts w:ascii="Times New Roman" w:hAnsi="Times New Roman" w:cs="Times New Roman"/>
          <w:bCs/>
          <w:snapToGrid w:val="0"/>
          <w:sz w:val="24"/>
          <w:szCs w:val="24"/>
        </w:rPr>
      </w:pPr>
    </w:p>
    <w:p w14:paraId="307B4663" w14:textId="5C887D23" w:rsidR="007A11D8" w:rsidRPr="002C3DA8" w:rsidRDefault="007A11D8" w:rsidP="002C3DA8">
      <w:pPr>
        <w:ind w:right="840"/>
        <w:jc w:val="center"/>
        <w:rPr>
          <w:sz w:val="28"/>
          <w:szCs w:val="28"/>
        </w:rPr>
      </w:pPr>
      <w:r w:rsidRPr="002C3DA8">
        <w:rPr>
          <w:b/>
          <w:sz w:val="28"/>
          <w:szCs w:val="28"/>
          <w:lang w:val="en-CA"/>
        </w:rPr>
        <w:t>Using electronic devices in class</w:t>
      </w:r>
    </w:p>
    <w:p w14:paraId="044801F0" w14:textId="77777777" w:rsidR="007A11D8" w:rsidRPr="003C6D07" w:rsidRDefault="007A11D8" w:rsidP="007A11D8">
      <w:pPr>
        <w:pStyle w:val="PlainText"/>
        <w:tabs>
          <w:tab w:val="left" w:pos="2231"/>
        </w:tabs>
        <w:jc w:val="both"/>
        <w:rPr>
          <w:rFonts w:ascii="Times New Roman" w:hAnsi="Times New Roman" w:cs="Times New Roman"/>
          <w:sz w:val="24"/>
          <w:szCs w:val="24"/>
          <w:lang w:val="en-CA"/>
        </w:rPr>
      </w:pPr>
      <w:r w:rsidRPr="009D6E9E">
        <w:rPr>
          <w:rFonts w:ascii="Times New Roman" w:hAnsi="Times New Roman" w:cs="Times New Roman"/>
          <w:sz w:val="24"/>
          <w:szCs w:val="24"/>
          <w:lang w:val="en-CA"/>
        </w:rPr>
        <w:t>Use e-devices in class as you would in government: to help you do your work but not hinder it, so don’t let it distract class and don’t record anything! Urgent demands and the expectation of immediate response are typical of political staff life, and</w:t>
      </w:r>
      <w:r w:rsidRPr="003C6D07">
        <w:rPr>
          <w:rFonts w:ascii="Times New Roman" w:hAnsi="Times New Roman" w:cs="Times New Roman"/>
          <w:sz w:val="24"/>
          <w:szCs w:val="24"/>
          <w:lang w:val="en-CA"/>
        </w:rPr>
        <w:t xml:space="preserve"> so nearly constant electronic communication is an accepted part of the culture.  In recognition of this, </w:t>
      </w:r>
      <w:r>
        <w:rPr>
          <w:rFonts w:ascii="Times New Roman" w:hAnsi="Times New Roman" w:cs="Times New Roman"/>
          <w:sz w:val="24"/>
          <w:szCs w:val="24"/>
          <w:lang w:val="en-CA"/>
        </w:rPr>
        <w:t>students are allowed to use</w:t>
      </w:r>
      <w:r w:rsidRPr="003C6D07">
        <w:rPr>
          <w:rFonts w:ascii="Times New Roman" w:hAnsi="Times New Roman" w:cs="Times New Roman"/>
          <w:sz w:val="24"/>
          <w:szCs w:val="24"/>
          <w:lang w:val="en-CA"/>
        </w:rPr>
        <w:t xml:space="preserve"> electronic devices (</w:t>
      </w:r>
      <w:r>
        <w:rPr>
          <w:rFonts w:ascii="Times New Roman" w:hAnsi="Times New Roman" w:cs="Times New Roman"/>
          <w:sz w:val="24"/>
          <w:szCs w:val="24"/>
          <w:lang w:val="en-CA"/>
        </w:rPr>
        <w:t xml:space="preserve">e.g. </w:t>
      </w:r>
      <w:r w:rsidRPr="003C6D07">
        <w:rPr>
          <w:rFonts w:ascii="Times New Roman" w:hAnsi="Times New Roman" w:cs="Times New Roman"/>
          <w:sz w:val="24"/>
          <w:szCs w:val="24"/>
          <w:lang w:val="en-CA"/>
        </w:rPr>
        <w:t xml:space="preserve">smart phones, lap top computers and personal data assistants) </w:t>
      </w:r>
      <w:r>
        <w:rPr>
          <w:rFonts w:ascii="Times New Roman" w:hAnsi="Times New Roman" w:cs="Times New Roman"/>
          <w:sz w:val="24"/>
          <w:szCs w:val="24"/>
          <w:lang w:val="en-CA"/>
        </w:rPr>
        <w:t>in class to aid them with the course but i</w:t>
      </w:r>
      <w:r w:rsidRPr="003C6D07">
        <w:rPr>
          <w:rFonts w:ascii="Times New Roman" w:hAnsi="Times New Roman" w:cs="Times New Roman"/>
          <w:sz w:val="24"/>
          <w:szCs w:val="24"/>
          <w:lang w:val="en-CA"/>
        </w:rPr>
        <w:t>n order to promote free discussion, class video and audio m</w:t>
      </w:r>
      <w:r>
        <w:rPr>
          <w:rFonts w:ascii="Times New Roman" w:hAnsi="Times New Roman" w:cs="Times New Roman"/>
          <w:sz w:val="24"/>
          <w:szCs w:val="24"/>
          <w:lang w:val="en-CA"/>
        </w:rPr>
        <w:t xml:space="preserve">ay not be recorded or broadcast; and the </w:t>
      </w:r>
      <w:r w:rsidRPr="003C6D07">
        <w:rPr>
          <w:rFonts w:ascii="Times New Roman" w:hAnsi="Times New Roman" w:cs="Times New Roman"/>
          <w:sz w:val="24"/>
          <w:szCs w:val="24"/>
          <w:lang w:val="en-CA"/>
        </w:rPr>
        <w:t xml:space="preserve">use of electronic devices must not distract or disrupt other students or the class as a whole.  </w:t>
      </w:r>
    </w:p>
    <w:p w14:paraId="597EF51E" w14:textId="77777777" w:rsidR="007A11D8" w:rsidRPr="003C6D07" w:rsidRDefault="007A11D8" w:rsidP="007A11D8">
      <w:pPr>
        <w:pStyle w:val="PlainText"/>
        <w:tabs>
          <w:tab w:val="left" w:pos="2231"/>
        </w:tabs>
        <w:jc w:val="both"/>
        <w:rPr>
          <w:rFonts w:ascii="Times New Roman" w:hAnsi="Times New Roman" w:cs="Times New Roman"/>
          <w:sz w:val="24"/>
          <w:szCs w:val="24"/>
        </w:rPr>
      </w:pPr>
    </w:p>
    <w:p w14:paraId="768E666F" w14:textId="77777777" w:rsidR="007A11D8" w:rsidRPr="002C3DA8" w:rsidRDefault="007A11D8" w:rsidP="002C3DA8">
      <w:pPr>
        <w:pStyle w:val="NormalWeb"/>
        <w:jc w:val="center"/>
        <w:rPr>
          <w:b/>
          <w:sz w:val="28"/>
          <w:szCs w:val="28"/>
        </w:rPr>
      </w:pPr>
      <w:r w:rsidRPr="002C3DA8">
        <w:rPr>
          <w:b/>
          <w:sz w:val="28"/>
          <w:szCs w:val="28"/>
        </w:rPr>
        <w:t>Read communication by Canvas</w:t>
      </w:r>
    </w:p>
    <w:p w14:paraId="1DD6D162" w14:textId="47CE8CD2" w:rsidR="00AC26B4" w:rsidRDefault="007A11D8" w:rsidP="00AC26B4">
      <w:pPr>
        <w:pStyle w:val="NormalWeb"/>
        <w:jc w:val="both"/>
      </w:pPr>
      <w:r w:rsidRPr="00942D7B">
        <w:t>Additional information, updates and any changes through the course, will be posted on C</w:t>
      </w:r>
      <w:r>
        <w:t>anvas</w:t>
      </w:r>
      <w:r w:rsidR="00B0440B">
        <w:t xml:space="preserve"> thus you should check your university email regularly.</w:t>
      </w:r>
    </w:p>
    <w:p w14:paraId="59FD2536" w14:textId="77777777" w:rsidR="00AC26B4" w:rsidRDefault="00AC26B4" w:rsidP="00AC26B4">
      <w:pPr>
        <w:pStyle w:val="NormalWeb"/>
        <w:jc w:val="both"/>
        <w:rPr>
          <w:b/>
          <w:sz w:val="32"/>
          <w:szCs w:val="32"/>
        </w:rPr>
        <w:sectPr w:rsidR="00AC26B4" w:rsidSect="004633ED">
          <w:headerReference w:type="default" r:id="rId10"/>
          <w:footerReference w:type="default" r:id="rId11"/>
          <w:pgSz w:w="11906" w:h="16838"/>
          <w:pgMar w:top="1440" w:right="1440" w:bottom="1440" w:left="1440" w:header="708" w:footer="708" w:gutter="0"/>
          <w:cols w:space="708"/>
          <w:docGrid w:linePitch="360"/>
        </w:sectPr>
      </w:pPr>
    </w:p>
    <w:p w14:paraId="270929DA" w14:textId="07FA0678" w:rsidR="002D2E99" w:rsidRDefault="00784B8C" w:rsidP="00A954D8">
      <w:pPr>
        <w:pStyle w:val="PlainText"/>
        <w:jc w:val="center"/>
        <w:rPr>
          <w:rFonts w:ascii="Times New Roman" w:hAnsi="Times New Roman" w:cs="Times New Roman"/>
          <w:b/>
          <w:sz w:val="32"/>
          <w:szCs w:val="32"/>
        </w:rPr>
      </w:pPr>
      <w:r w:rsidRPr="000E2ACB">
        <w:rPr>
          <w:rFonts w:ascii="Times New Roman" w:hAnsi="Times New Roman" w:cs="Times New Roman"/>
          <w:b/>
          <w:sz w:val="32"/>
          <w:szCs w:val="32"/>
        </w:rPr>
        <w:lastRenderedPageBreak/>
        <w:t xml:space="preserve">Political Management </w:t>
      </w:r>
      <w:r w:rsidR="003D0519">
        <w:rPr>
          <w:rFonts w:ascii="Times New Roman" w:hAnsi="Times New Roman" w:cs="Times New Roman"/>
          <w:b/>
          <w:sz w:val="32"/>
          <w:szCs w:val="32"/>
        </w:rPr>
        <w:t xml:space="preserve">in Government </w:t>
      </w:r>
      <w:r w:rsidR="00EE4230">
        <w:rPr>
          <w:rFonts w:ascii="Times New Roman" w:hAnsi="Times New Roman" w:cs="Times New Roman"/>
          <w:b/>
          <w:sz w:val="32"/>
          <w:szCs w:val="32"/>
        </w:rPr>
        <w:t>2016</w:t>
      </w:r>
      <w:r w:rsidR="006937DC" w:rsidRPr="000E2ACB">
        <w:rPr>
          <w:rFonts w:ascii="Times New Roman" w:hAnsi="Times New Roman" w:cs="Times New Roman"/>
          <w:b/>
          <w:sz w:val="32"/>
          <w:szCs w:val="32"/>
        </w:rPr>
        <w:t xml:space="preserve"> </w:t>
      </w:r>
      <w:r w:rsidR="002D2E99" w:rsidRPr="000E2ACB">
        <w:rPr>
          <w:rFonts w:ascii="Times New Roman" w:hAnsi="Times New Roman" w:cs="Times New Roman"/>
          <w:b/>
          <w:sz w:val="32"/>
          <w:szCs w:val="32"/>
        </w:rPr>
        <w:t>Course Timetable</w:t>
      </w:r>
    </w:p>
    <w:p w14:paraId="660A2417" w14:textId="77777777" w:rsidR="00EE4230" w:rsidRDefault="00EE4230" w:rsidP="00EE4230">
      <w:pPr>
        <w:pStyle w:val="PlainText"/>
        <w:tabs>
          <w:tab w:val="left" w:pos="2231"/>
        </w:tabs>
        <w:jc w:val="both"/>
        <w:rPr>
          <w:rFonts w:ascii="Times New Roman" w:hAnsi="Times New Roman" w:cs="Times New Roman"/>
          <w:bCs/>
          <w:snapToGrid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387"/>
        <w:gridCol w:w="1543"/>
        <w:gridCol w:w="8788"/>
        <w:gridCol w:w="1702"/>
      </w:tblGrid>
      <w:tr w:rsidR="00DD3546" w:rsidRPr="003E2052" w14:paraId="7A19F162" w14:textId="77777777" w:rsidTr="00160F32">
        <w:tc>
          <w:tcPr>
            <w:tcW w:w="186" w:type="pct"/>
            <w:tcBorders>
              <w:bottom w:val="single" w:sz="4" w:space="0" w:color="auto"/>
            </w:tcBorders>
          </w:tcPr>
          <w:p w14:paraId="4F2241F9" w14:textId="77777777" w:rsidR="00C36B32" w:rsidRPr="00AC26B4" w:rsidRDefault="00C36B32" w:rsidP="00AC26B4">
            <w:pPr>
              <w:rPr>
                <w:b/>
                <w:sz w:val="20"/>
                <w:szCs w:val="20"/>
                <w:lang w:val="en-NZ"/>
              </w:rPr>
            </w:pPr>
            <w:proofErr w:type="spellStart"/>
            <w:r w:rsidRPr="00AC26B4">
              <w:rPr>
                <w:b/>
                <w:sz w:val="20"/>
                <w:szCs w:val="20"/>
                <w:lang w:val="en-NZ"/>
              </w:rPr>
              <w:t>Wk</w:t>
            </w:r>
            <w:proofErr w:type="spellEnd"/>
          </w:p>
        </w:tc>
        <w:tc>
          <w:tcPr>
            <w:tcW w:w="498" w:type="pct"/>
            <w:tcBorders>
              <w:bottom w:val="single" w:sz="4" w:space="0" w:color="auto"/>
            </w:tcBorders>
          </w:tcPr>
          <w:p w14:paraId="7049C2CC" w14:textId="77777777" w:rsidR="00C36B32" w:rsidRPr="00AC26B4" w:rsidRDefault="00C36B32" w:rsidP="00AC26B4">
            <w:pPr>
              <w:rPr>
                <w:b/>
                <w:sz w:val="20"/>
                <w:szCs w:val="20"/>
                <w:lang w:val="en-NZ"/>
              </w:rPr>
            </w:pPr>
            <w:r w:rsidRPr="00AC26B4">
              <w:rPr>
                <w:b/>
                <w:sz w:val="20"/>
                <w:szCs w:val="20"/>
                <w:lang w:val="en-NZ"/>
              </w:rPr>
              <w:t>Date</w:t>
            </w:r>
          </w:p>
        </w:tc>
        <w:tc>
          <w:tcPr>
            <w:tcW w:w="554" w:type="pct"/>
            <w:tcBorders>
              <w:bottom w:val="single" w:sz="4" w:space="0" w:color="auto"/>
            </w:tcBorders>
          </w:tcPr>
          <w:p w14:paraId="58C3080A" w14:textId="77777777" w:rsidR="00C36B32" w:rsidRPr="00AC26B4" w:rsidRDefault="00C36B32" w:rsidP="00AC26B4">
            <w:pPr>
              <w:rPr>
                <w:b/>
                <w:sz w:val="20"/>
                <w:szCs w:val="20"/>
                <w:lang w:val="en-NZ"/>
              </w:rPr>
            </w:pPr>
            <w:r w:rsidRPr="00AC26B4">
              <w:rPr>
                <w:b/>
                <w:sz w:val="20"/>
                <w:szCs w:val="20"/>
                <w:lang w:val="en-NZ"/>
              </w:rPr>
              <w:t>Topic</w:t>
            </w:r>
          </w:p>
        </w:tc>
        <w:tc>
          <w:tcPr>
            <w:tcW w:w="3151" w:type="pct"/>
            <w:tcBorders>
              <w:bottom w:val="single" w:sz="4" w:space="0" w:color="auto"/>
            </w:tcBorders>
          </w:tcPr>
          <w:p w14:paraId="4D185241" w14:textId="77777777" w:rsidR="00C36B32" w:rsidRPr="00AC26B4" w:rsidRDefault="00C36B32" w:rsidP="00AC26B4">
            <w:pPr>
              <w:rPr>
                <w:b/>
                <w:sz w:val="20"/>
                <w:szCs w:val="20"/>
                <w:lang w:val="en-NZ"/>
              </w:rPr>
            </w:pPr>
            <w:r w:rsidRPr="00AC26B4">
              <w:rPr>
                <w:b/>
                <w:sz w:val="20"/>
                <w:szCs w:val="20"/>
                <w:lang w:val="en-NZ"/>
              </w:rPr>
              <w:t>Class</w:t>
            </w:r>
          </w:p>
        </w:tc>
        <w:tc>
          <w:tcPr>
            <w:tcW w:w="611" w:type="pct"/>
            <w:tcBorders>
              <w:bottom w:val="single" w:sz="4" w:space="0" w:color="auto"/>
            </w:tcBorders>
          </w:tcPr>
          <w:p w14:paraId="391873A9" w14:textId="511AFBAD" w:rsidR="00C36B32" w:rsidRPr="00AC26B4" w:rsidRDefault="00217F29" w:rsidP="00217F29">
            <w:pPr>
              <w:rPr>
                <w:b/>
                <w:sz w:val="20"/>
                <w:szCs w:val="20"/>
                <w:lang w:val="en-NZ"/>
              </w:rPr>
            </w:pPr>
            <w:r>
              <w:rPr>
                <w:b/>
                <w:sz w:val="20"/>
                <w:szCs w:val="20"/>
                <w:lang w:val="en-NZ"/>
              </w:rPr>
              <w:t>Written A</w:t>
            </w:r>
            <w:r w:rsidR="00C36B32" w:rsidRPr="00AC26B4">
              <w:rPr>
                <w:b/>
                <w:sz w:val="20"/>
                <w:szCs w:val="20"/>
                <w:lang w:val="en-NZ"/>
              </w:rPr>
              <w:t>s</w:t>
            </w:r>
            <w:r>
              <w:rPr>
                <w:b/>
                <w:sz w:val="20"/>
                <w:szCs w:val="20"/>
                <w:lang w:val="en-NZ"/>
              </w:rPr>
              <w:t xml:space="preserve">signment </w:t>
            </w:r>
            <w:r w:rsidR="00C36B32" w:rsidRPr="00AC26B4">
              <w:rPr>
                <w:b/>
                <w:sz w:val="20"/>
                <w:szCs w:val="20"/>
                <w:lang w:val="en-NZ"/>
              </w:rPr>
              <w:t>Deadline</w:t>
            </w:r>
          </w:p>
        </w:tc>
      </w:tr>
      <w:tr w:rsidR="007A64F1" w:rsidRPr="003E2052" w14:paraId="2D704528" w14:textId="77777777" w:rsidTr="00160F32">
        <w:trPr>
          <w:trHeight w:val="731"/>
        </w:trPr>
        <w:tc>
          <w:tcPr>
            <w:tcW w:w="186" w:type="pct"/>
            <w:tcBorders>
              <w:bottom w:val="single" w:sz="4" w:space="0" w:color="auto"/>
            </w:tcBorders>
            <w:shd w:val="clear" w:color="auto" w:fill="CCECFF"/>
          </w:tcPr>
          <w:p w14:paraId="504E3862" w14:textId="77777777" w:rsidR="007A64F1" w:rsidRPr="00AC26B4" w:rsidRDefault="007A64F1" w:rsidP="00AC26B4">
            <w:pPr>
              <w:rPr>
                <w:b/>
                <w:sz w:val="20"/>
                <w:szCs w:val="20"/>
                <w:lang w:val="en-NZ"/>
              </w:rPr>
            </w:pPr>
            <w:r w:rsidRPr="00AC26B4">
              <w:rPr>
                <w:b/>
                <w:sz w:val="20"/>
                <w:szCs w:val="20"/>
                <w:lang w:val="en-NZ"/>
              </w:rPr>
              <w:t>1</w:t>
            </w:r>
          </w:p>
        </w:tc>
        <w:tc>
          <w:tcPr>
            <w:tcW w:w="498" w:type="pct"/>
            <w:tcBorders>
              <w:bottom w:val="single" w:sz="4" w:space="0" w:color="auto"/>
            </w:tcBorders>
            <w:shd w:val="clear" w:color="auto" w:fill="CCECFF"/>
          </w:tcPr>
          <w:p w14:paraId="76928694" w14:textId="66AEAE20" w:rsidR="00E00D0A" w:rsidRPr="00AC26B4" w:rsidRDefault="00E00D0A" w:rsidP="00AC26B4">
            <w:pPr>
              <w:rPr>
                <w:b/>
                <w:sz w:val="20"/>
                <w:szCs w:val="20"/>
                <w:lang w:val="en-NZ"/>
              </w:rPr>
            </w:pPr>
            <w:r w:rsidRPr="00AC26B4">
              <w:rPr>
                <w:b/>
                <w:sz w:val="20"/>
                <w:szCs w:val="20"/>
                <w:lang w:val="en-NZ"/>
              </w:rPr>
              <w:t>Tuesday 19 July</w:t>
            </w:r>
          </w:p>
          <w:p w14:paraId="0A68DFAA" w14:textId="77777777" w:rsidR="007A64F1" w:rsidRPr="00AC26B4" w:rsidRDefault="007A64F1" w:rsidP="00AC26B4">
            <w:pPr>
              <w:rPr>
                <w:b/>
                <w:sz w:val="20"/>
                <w:szCs w:val="20"/>
                <w:lang w:val="en-NZ"/>
              </w:rPr>
            </w:pPr>
            <w:r w:rsidRPr="00AC26B4">
              <w:rPr>
                <w:b/>
                <w:sz w:val="20"/>
                <w:szCs w:val="20"/>
                <w:lang w:val="en-NZ"/>
              </w:rPr>
              <w:t>1-3pm</w:t>
            </w:r>
          </w:p>
        </w:tc>
        <w:tc>
          <w:tcPr>
            <w:tcW w:w="554" w:type="pct"/>
            <w:vMerge w:val="restart"/>
            <w:shd w:val="clear" w:color="auto" w:fill="CCECFF"/>
          </w:tcPr>
          <w:p w14:paraId="588B4D73" w14:textId="6F86AF79" w:rsidR="007A64F1" w:rsidRPr="00AC26B4" w:rsidRDefault="007A64F1" w:rsidP="00AC26B4">
            <w:pPr>
              <w:pStyle w:val="PlainText"/>
              <w:jc w:val="center"/>
              <w:rPr>
                <w:rFonts w:ascii="Times New Roman" w:hAnsi="Times New Roman" w:cs="Times New Roman"/>
                <w:b/>
                <w:sz w:val="20"/>
                <w:szCs w:val="20"/>
              </w:rPr>
            </w:pPr>
            <w:r w:rsidRPr="00AC26B4">
              <w:rPr>
                <w:rFonts w:ascii="Times New Roman" w:hAnsi="Times New Roman" w:cs="Times New Roman"/>
                <w:b/>
                <w:sz w:val="20"/>
                <w:szCs w:val="20"/>
              </w:rPr>
              <w:t xml:space="preserve">Best </w:t>
            </w:r>
            <w:r w:rsidR="002C3DA8" w:rsidRPr="00AC26B4">
              <w:rPr>
                <w:rFonts w:ascii="Times New Roman" w:hAnsi="Times New Roman" w:cs="Times New Roman"/>
                <w:b/>
                <w:sz w:val="20"/>
                <w:szCs w:val="20"/>
              </w:rPr>
              <w:t>Practice in Political Management (Report 1)</w:t>
            </w:r>
          </w:p>
          <w:p w14:paraId="7459321B" w14:textId="703C6840" w:rsidR="007A64F1" w:rsidRPr="00AC26B4" w:rsidRDefault="007A64F1" w:rsidP="00AC26B4">
            <w:pPr>
              <w:jc w:val="center"/>
              <w:rPr>
                <w:b/>
                <w:sz w:val="20"/>
                <w:szCs w:val="20"/>
                <w:lang w:val="en-NZ"/>
              </w:rPr>
            </w:pPr>
          </w:p>
        </w:tc>
        <w:tc>
          <w:tcPr>
            <w:tcW w:w="3151" w:type="pct"/>
            <w:tcBorders>
              <w:bottom w:val="single" w:sz="4" w:space="0" w:color="auto"/>
            </w:tcBorders>
            <w:shd w:val="clear" w:color="auto" w:fill="CCECFF"/>
          </w:tcPr>
          <w:p w14:paraId="570EBCB9" w14:textId="054AEB4F" w:rsidR="002C3DA8" w:rsidRPr="00AC26B4" w:rsidRDefault="002C3DA8" w:rsidP="00AC26B4">
            <w:pPr>
              <w:pStyle w:val="PlainText"/>
              <w:jc w:val="both"/>
              <w:rPr>
                <w:rFonts w:ascii="Times New Roman" w:hAnsi="Times New Roman" w:cs="Times New Roman"/>
                <w:b/>
                <w:bCs/>
                <w:snapToGrid w:val="0"/>
                <w:sz w:val="20"/>
                <w:szCs w:val="20"/>
              </w:rPr>
            </w:pPr>
            <w:r w:rsidRPr="00AC26B4">
              <w:rPr>
                <w:rFonts w:ascii="Times New Roman" w:hAnsi="Times New Roman" w:cs="Times New Roman"/>
                <w:b/>
                <w:bCs/>
                <w:snapToGrid w:val="0"/>
                <w:sz w:val="20"/>
                <w:szCs w:val="20"/>
              </w:rPr>
              <w:t>Introduction to concepts</w:t>
            </w:r>
            <w:r w:rsidR="001F79C9" w:rsidRPr="00AC26B4">
              <w:rPr>
                <w:rFonts w:ascii="Times New Roman" w:hAnsi="Times New Roman" w:cs="Times New Roman"/>
                <w:b/>
                <w:bCs/>
                <w:snapToGrid w:val="0"/>
                <w:sz w:val="20"/>
                <w:szCs w:val="20"/>
              </w:rPr>
              <w:t>, course</w:t>
            </w:r>
            <w:r w:rsidRPr="00AC26B4">
              <w:rPr>
                <w:rFonts w:ascii="Times New Roman" w:hAnsi="Times New Roman" w:cs="Times New Roman"/>
                <w:b/>
                <w:bCs/>
                <w:snapToGrid w:val="0"/>
                <w:sz w:val="20"/>
                <w:szCs w:val="20"/>
              </w:rPr>
              <w:t xml:space="preserve"> </w:t>
            </w:r>
            <w:r w:rsidR="001F79C9" w:rsidRPr="00AC26B4">
              <w:rPr>
                <w:rFonts w:ascii="Times New Roman" w:hAnsi="Times New Roman" w:cs="Times New Roman"/>
                <w:b/>
                <w:bCs/>
                <w:snapToGrid w:val="0"/>
                <w:sz w:val="20"/>
                <w:szCs w:val="20"/>
              </w:rPr>
              <w:t>and team/role assignment</w:t>
            </w:r>
          </w:p>
          <w:p w14:paraId="1D06A79A" w14:textId="77777777" w:rsidR="002C3DA8" w:rsidRPr="00AC26B4" w:rsidRDefault="002C3DA8" w:rsidP="009D73B9">
            <w:pPr>
              <w:pStyle w:val="PlainText"/>
              <w:numPr>
                <w:ilvl w:val="0"/>
                <w:numId w:val="71"/>
              </w:numPr>
              <w:ind w:left="0"/>
              <w:jc w:val="both"/>
              <w:rPr>
                <w:rFonts w:ascii="Times New Roman" w:hAnsi="Times New Roman" w:cs="Times New Roman"/>
                <w:bCs/>
                <w:snapToGrid w:val="0"/>
                <w:sz w:val="20"/>
                <w:szCs w:val="20"/>
              </w:rPr>
            </w:pPr>
            <w:r w:rsidRPr="00AC26B4">
              <w:rPr>
                <w:rFonts w:ascii="Times New Roman" w:hAnsi="Times New Roman" w:cs="Times New Roman"/>
                <w:bCs/>
                <w:snapToGrid w:val="0"/>
                <w:sz w:val="20"/>
                <w:szCs w:val="20"/>
              </w:rPr>
              <w:t>Introductory lecture by convenor</w:t>
            </w:r>
          </w:p>
          <w:p w14:paraId="01F53341" w14:textId="56FBCDDE" w:rsidR="002C3DA8" w:rsidRPr="00AC26B4" w:rsidRDefault="002C3DA8" w:rsidP="009D73B9">
            <w:pPr>
              <w:pStyle w:val="PlainText"/>
              <w:numPr>
                <w:ilvl w:val="0"/>
                <w:numId w:val="71"/>
              </w:numPr>
              <w:ind w:left="0"/>
              <w:jc w:val="both"/>
              <w:rPr>
                <w:rFonts w:ascii="Times New Roman" w:hAnsi="Times New Roman" w:cs="Times New Roman"/>
                <w:bCs/>
                <w:snapToGrid w:val="0"/>
                <w:sz w:val="20"/>
                <w:szCs w:val="20"/>
              </w:rPr>
            </w:pPr>
            <w:r w:rsidRPr="00AC26B4">
              <w:rPr>
                <w:rFonts w:ascii="Times New Roman" w:hAnsi="Times New Roman" w:cs="Times New Roman"/>
                <w:bCs/>
                <w:snapToGrid w:val="0"/>
                <w:sz w:val="20"/>
                <w:szCs w:val="20"/>
              </w:rPr>
              <w:t>Assignment to teams</w:t>
            </w:r>
          </w:p>
          <w:p w14:paraId="2D84C1B7" w14:textId="65692265" w:rsidR="002C3DA8" w:rsidRPr="00AC26B4" w:rsidRDefault="002C3DA8" w:rsidP="009D73B9">
            <w:pPr>
              <w:pStyle w:val="PlainText"/>
              <w:numPr>
                <w:ilvl w:val="0"/>
                <w:numId w:val="71"/>
              </w:numPr>
              <w:ind w:left="0"/>
              <w:jc w:val="both"/>
              <w:rPr>
                <w:rFonts w:ascii="Times New Roman" w:hAnsi="Times New Roman" w:cs="Times New Roman"/>
                <w:sz w:val="20"/>
                <w:szCs w:val="20"/>
              </w:rPr>
            </w:pPr>
            <w:r w:rsidRPr="00AC26B4">
              <w:rPr>
                <w:rFonts w:ascii="Times New Roman" w:hAnsi="Times New Roman" w:cs="Times New Roman"/>
                <w:bCs/>
                <w:snapToGrid w:val="0"/>
                <w:sz w:val="20"/>
                <w:szCs w:val="20"/>
              </w:rPr>
              <w:t xml:space="preserve">Team meetings to discuss and choose individual roles </w:t>
            </w:r>
            <w:r w:rsidR="001F79C9" w:rsidRPr="00AC26B4">
              <w:rPr>
                <w:rFonts w:ascii="Times New Roman" w:hAnsi="Times New Roman" w:cs="Times New Roman"/>
                <w:bCs/>
                <w:snapToGrid w:val="0"/>
                <w:sz w:val="20"/>
                <w:szCs w:val="20"/>
              </w:rPr>
              <w:t>and plan preparation for presentation</w:t>
            </w:r>
          </w:p>
        </w:tc>
        <w:tc>
          <w:tcPr>
            <w:tcW w:w="611" w:type="pct"/>
            <w:tcBorders>
              <w:bottom w:val="single" w:sz="4" w:space="0" w:color="auto"/>
            </w:tcBorders>
            <w:shd w:val="clear" w:color="auto" w:fill="CCECFF"/>
          </w:tcPr>
          <w:p w14:paraId="590845F2" w14:textId="77777777" w:rsidR="007A64F1" w:rsidRPr="00AC26B4" w:rsidRDefault="007A64F1" w:rsidP="00AC26B4">
            <w:pPr>
              <w:rPr>
                <w:sz w:val="20"/>
                <w:szCs w:val="20"/>
                <w:lang w:val="en-NZ"/>
              </w:rPr>
            </w:pPr>
          </w:p>
        </w:tc>
      </w:tr>
      <w:tr w:rsidR="007A64F1" w:rsidRPr="003E2052" w14:paraId="27608A3F" w14:textId="77777777" w:rsidTr="00160F32">
        <w:trPr>
          <w:trHeight w:val="644"/>
        </w:trPr>
        <w:tc>
          <w:tcPr>
            <w:tcW w:w="186" w:type="pct"/>
            <w:shd w:val="clear" w:color="auto" w:fill="CCECFF"/>
          </w:tcPr>
          <w:p w14:paraId="4719ED1E" w14:textId="23586F20" w:rsidR="007A64F1" w:rsidRPr="00AC26B4" w:rsidRDefault="007A64F1" w:rsidP="00AC26B4">
            <w:pPr>
              <w:rPr>
                <w:b/>
                <w:sz w:val="20"/>
                <w:szCs w:val="20"/>
                <w:lang w:val="en-NZ"/>
              </w:rPr>
            </w:pPr>
            <w:r w:rsidRPr="00AC26B4">
              <w:rPr>
                <w:b/>
                <w:sz w:val="20"/>
                <w:szCs w:val="20"/>
                <w:lang w:val="en-NZ"/>
              </w:rPr>
              <w:t>2</w:t>
            </w:r>
          </w:p>
        </w:tc>
        <w:tc>
          <w:tcPr>
            <w:tcW w:w="498" w:type="pct"/>
            <w:shd w:val="clear" w:color="auto" w:fill="CCECFF"/>
          </w:tcPr>
          <w:p w14:paraId="6E41C2F1" w14:textId="3782E601" w:rsidR="00E00D0A" w:rsidRPr="00AC26B4" w:rsidRDefault="00E00D0A" w:rsidP="00AC26B4">
            <w:pPr>
              <w:rPr>
                <w:b/>
                <w:sz w:val="20"/>
                <w:szCs w:val="20"/>
                <w:lang w:val="en-NZ"/>
              </w:rPr>
            </w:pPr>
            <w:r w:rsidRPr="00AC26B4">
              <w:rPr>
                <w:b/>
                <w:sz w:val="20"/>
                <w:szCs w:val="20"/>
                <w:lang w:val="en-NZ"/>
              </w:rPr>
              <w:t>Tuesday 26 July</w:t>
            </w:r>
          </w:p>
          <w:p w14:paraId="4D1999FF" w14:textId="77777777" w:rsidR="007A64F1" w:rsidRPr="00AC26B4" w:rsidRDefault="007A64F1" w:rsidP="00AC26B4">
            <w:pPr>
              <w:rPr>
                <w:b/>
                <w:sz w:val="20"/>
                <w:szCs w:val="20"/>
                <w:lang w:val="en-NZ"/>
              </w:rPr>
            </w:pPr>
            <w:r w:rsidRPr="00AC26B4">
              <w:rPr>
                <w:b/>
                <w:sz w:val="20"/>
                <w:szCs w:val="20"/>
                <w:lang w:val="en-NZ"/>
              </w:rPr>
              <w:t>1-3pm</w:t>
            </w:r>
          </w:p>
        </w:tc>
        <w:tc>
          <w:tcPr>
            <w:tcW w:w="554" w:type="pct"/>
            <w:vMerge/>
            <w:shd w:val="clear" w:color="auto" w:fill="CCECFF"/>
          </w:tcPr>
          <w:p w14:paraId="6A35AC97" w14:textId="366FD154" w:rsidR="007A64F1" w:rsidRPr="00AC26B4" w:rsidRDefault="007A64F1" w:rsidP="00AC26B4">
            <w:pPr>
              <w:jc w:val="center"/>
              <w:rPr>
                <w:b/>
                <w:sz w:val="20"/>
                <w:szCs w:val="20"/>
                <w:lang w:val="en-NZ"/>
              </w:rPr>
            </w:pPr>
          </w:p>
        </w:tc>
        <w:tc>
          <w:tcPr>
            <w:tcW w:w="3151" w:type="pct"/>
            <w:shd w:val="clear" w:color="auto" w:fill="CCECFF"/>
          </w:tcPr>
          <w:p w14:paraId="39C6250A" w14:textId="78E1619A" w:rsidR="002C3DA8" w:rsidRPr="00AC26B4" w:rsidRDefault="002C3DA8" w:rsidP="00AC26B4">
            <w:pPr>
              <w:pStyle w:val="PlainText"/>
              <w:jc w:val="both"/>
              <w:rPr>
                <w:rFonts w:ascii="Times New Roman" w:hAnsi="Times New Roman" w:cs="Times New Roman"/>
                <w:b/>
                <w:bCs/>
                <w:snapToGrid w:val="0"/>
                <w:sz w:val="20"/>
                <w:szCs w:val="20"/>
              </w:rPr>
            </w:pPr>
            <w:r w:rsidRPr="00AC26B4">
              <w:rPr>
                <w:rFonts w:ascii="Times New Roman" w:hAnsi="Times New Roman" w:cs="Times New Roman"/>
                <w:b/>
                <w:bCs/>
                <w:snapToGrid w:val="0"/>
                <w:sz w:val="20"/>
                <w:szCs w:val="20"/>
              </w:rPr>
              <w:t>Team Meetings to prepare presentation</w:t>
            </w:r>
          </w:p>
          <w:p w14:paraId="2D13E102" w14:textId="580C0B7E" w:rsidR="002C3DA8" w:rsidRPr="00AC26B4" w:rsidRDefault="002C3DA8" w:rsidP="009D73B9">
            <w:pPr>
              <w:pStyle w:val="PlainText"/>
              <w:numPr>
                <w:ilvl w:val="0"/>
                <w:numId w:val="70"/>
              </w:numPr>
              <w:ind w:left="0"/>
              <w:jc w:val="both"/>
              <w:rPr>
                <w:rFonts w:ascii="Times New Roman" w:hAnsi="Times New Roman" w:cs="Times New Roman"/>
                <w:bCs/>
                <w:snapToGrid w:val="0"/>
                <w:sz w:val="20"/>
                <w:szCs w:val="20"/>
              </w:rPr>
            </w:pPr>
            <w:r w:rsidRPr="00AC26B4">
              <w:rPr>
                <w:rFonts w:ascii="Times New Roman" w:hAnsi="Times New Roman" w:cs="Times New Roman"/>
                <w:bCs/>
                <w:snapToGrid w:val="0"/>
                <w:sz w:val="20"/>
                <w:szCs w:val="20"/>
              </w:rPr>
              <w:t>Teams will meet to discuss their initial ideas about the key tools and concepts for each of their roles</w:t>
            </w:r>
            <w:r w:rsidR="001F79C9" w:rsidRPr="00AC26B4">
              <w:rPr>
                <w:rFonts w:ascii="Times New Roman" w:hAnsi="Times New Roman" w:cs="Times New Roman"/>
                <w:bCs/>
                <w:snapToGrid w:val="0"/>
                <w:sz w:val="20"/>
                <w:szCs w:val="20"/>
              </w:rPr>
              <w:t xml:space="preserve"> and </w:t>
            </w:r>
            <w:r w:rsidRPr="00AC26B4">
              <w:rPr>
                <w:rFonts w:ascii="Times New Roman" w:hAnsi="Times New Roman" w:cs="Times New Roman"/>
                <w:bCs/>
                <w:snapToGrid w:val="0"/>
                <w:sz w:val="20"/>
                <w:szCs w:val="20"/>
              </w:rPr>
              <w:t>best practice lessons for their team presentation</w:t>
            </w:r>
          </w:p>
          <w:p w14:paraId="3FF2B809" w14:textId="380A1742" w:rsidR="002C3DA8" w:rsidRPr="00AC26B4" w:rsidRDefault="002C3DA8" w:rsidP="009D73B9">
            <w:pPr>
              <w:pStyle w:val="PlainText"/>
              <w:numPr>
                <w:ilvl w:val="0"/>
                <w:numId w:val="70"/>
              </w:numPr>
              <w:ind w:left="0"/>
              <w:jc w:val="both"/>
              <w:rPr>
                <w:rFonts w:ascii="Times New Roman" w:hAnsi="Times New Roman" w:cs="Times New Roman"/>
                <w:bCs/>
                <w:snapToGrid w:val="0"/>
                <w:sz w:val="20"/>
                <w:szCs w:val="20"/>
              </w:rPr>
            </w:pPr>
            <w:r w:rsidRPr="00AC26B4">
              <w:rPr>
                <w:rFonts w:ascii="Times New Roman" w:hAnsi="Times New Roman" w:cs="Times New Roman"/>
                <w:bCs/>
                <w:snapToGrid w:val="0"/>
                <w:sz w:val="20"/>
                <w:szCs w:val="20"/>
              </w:rPr>
              <w:t>Whole class open discussion and queries</w:t>
            </w:r>
          </w:p>
          <w:p w14:paraId="282B1EB5" w14:textId="6D923CCB" w:rsidR="001F79C9" w:rsidRPr="00AC26B4" w:rsidRDefault="001F79C9" w:rsidP="009D73B9">
            <w:pPr>
              <w:pStyle w:val="PlainText"/>
              <w:numPr>
                <w:ilvl w:val="0"/>
                <w:numId w:val="70"/>
              </w:numPr>
              <w:ind w:left="0"/>
              <w:jc w:val="both"/>
              <w:rPr>
                <w:rFonts w:ascii="Times New Roman" w:hAnsi="Times New Roman" w:cs="Times New Roman"/>
                <w:bCs/>
                <w:snapToGrid w:val="0"/>
                <w:sz w:val="20"/>
                <w:szCs w:val="20"/>
              </w:rPr>
            </w:pPr>
            <w:r w:rsidRPr="00AC26B4">
              <w:rPr>
                <w:rFonts w:ascii="Times New Roman" w:hAnsi="Times New Roman" w:cs="Times New Roman"/>
                <w:bCs/>
                <w:snapToGrid w:val="0"/>
                <w:sz w:val="20"/>
                <w:szCs w:val="20"/>
              </w:rPr>
              <w:t>Convenor advice on presentations and Report 1</w:t>
            </w:r>
          </w:p>
        </w:tc>
        <w:tc>
          <w:tcPr>
            <w:tcW w:w="611" w:type="pct"/>
            <w:shd w:val="clear" w:color="auto" w:fill="CCECFF"/>
          </w:tcPr>
          <w:p w14:paraId="1945D747" w14:textId="77777777" w:rsidR="007A64F1" w:rsidRPr="00AC26B4" w:rsidRDefault="007A64F1" w:rsidP="00AC26B4">
            <w:pPr>
              <w:rPr>
                <w:sz w:val="20"/>
                <w:szCs w:val="20"/>
                <w:lang w:val="en-NZ"/>
              </w:rPr>
            </w:pPr>
          </w:p>
        </w:tc>
      </w:tr>
      <w:tr w:rsidR="007A64F1" w:rsidRPr="003E2052" w14:paraId="497B6959" w14:textId="77777777" w:rsidTr="00160F32">
        <w:trPr>
          <w:trHeight w:val="673"/>
        </w:trPr>
        <w:tc>
          <w:tcPr>
            <w:tcW w:w="186" w:type="pct"/>
            <w:tcBorders>
              <w:bottom w:val="single" w:sz="4" w:space="0" w:color="auto"/>
            </w:tcBorders>
            <w:shd w:val="clear" w:color="auto" w:fill="CCECFF"/>
          </w:tcPr>
          <w:p w14:paraId="3DA4695B" w14:textId="6EABC5D1" w:rsidR="007A64F1" w:rsidRPr="00AC26B4" w:rsidRDefault="007A64F1" w:rsidP="00AC26B4">
            <w:pPr>
              <w:rPr>
                <w:b/>
                <w:sz w:val="20"/>
                <w:szCs w:val="20"/>
                <w:lang w:val="en-NZ"/>
              </w:rPr>
            </w:pPr>
            <w:r w:rsidRPr="00AC26B4">
              <w:rPr>
                <w:b/>
                <w:sz w:val="20"/>
                <w:szCs w:val="20"/>
                <w:lang w:val="en-NZ"/>
              </w:rPr>
              <w:t>3</w:t>
            </w:r>
          </w:p>
        </w:tc>
        <w:tc>
          <w:tcPr>
            <w:tcW w:w="498" w:type="pct"/>
            <w:tcBorders>
              <w:bottom w:val="single" w:sz="4" w:space="0" w:color="auto"/>
            </w:tcBorders>
            <w:shd w:val="clear" w:color="auto" w:fill="CCECFF"/>
          </w:tcPr>
          <w:p w14:paraId="208CAB7C" w14:textId="33BE76E7" w:rsidR="00E00D0A" w:rsidRPr="00AC26B4" w:rsidRDefault="00E00D0A" w:rsidP="00AC26B4">
            <w:pPr>
              <w:rPr>
                <w:b/>
                <w:sz w:val="20"/>
                <w:szCs w:val="20"/>
                <w:lang w:val="en-NZ"/>
              </w:rPr>
            </w:pPr>
            <w:r w:rsidRPr="00AC26B4">
              <w:rPr>
                <w:b/>
                <w:sz w:val="20"/>
                <w:szCs w:val="20"/>
                <w:lang w:val="en-NZ"/>
              </w:rPr>
              <w:t>Tuesday 2 August</w:t>
            </w:r>
          </w:p>
          <w:p w14:paraId="7E989FD4" w14:textId="4F9B8019" w:rsidR="007A64F1" w:rsidRPr="00AC26B4" w:rsidRDefault="00E00D0A" w:rsidP="00AC26B4">
            <w:pPr>
              <w:rPr>
                <w:b/>
                <w:sz w:val="20"/>
                <w:szCs w:val="20"/>
                <w:lang w:val="en-NZ"/>
              </w:rPr>
            </w:pPr>
            <w:r w:rsidRPr="00AC26B4">
              <w:rPr>
                <w:b/>
                <w:sz w:val="20"/>
                <w:szCs w:val="20"/>
                <w:lang w:val="en-NZ"/>
              </w:rPr>
              <w:t>1</w:t>
            </w:r>
            <w:r w:rsidR="007A64F1" w:rsidRPr="00AC26B4">
              <w:rPr>
                <w:b/>
                <w:sz w:val="20"/>
                <w:szCs w:val="20"/>
                <w:lang w:val="en-NZ"/>
              </w:rPr>
              <w:t>-3pm</w:t>
            </w:r>
          </w:p>
        </w:tc>
        <w:tc>
          <w:tcPr>
            <w:tcW w:w="554" w:type="pct"/>
            <w:vMerge/>
            <w:shd w:val="clear" w:color="auto" w:fill="CCECFF"/>
          </w:tcPr>
          <w:p w14:paraId="4038921C" w14:textId="0CB7555F" w:rsidR="007A64F1" w:rsidRPr="00AC26B4" w:rsidRDefault="007A64F1" w:rsidP="00AC26B4">
            <w:pPr>
              <w:jc w:val="center"/>
              <w:rPr>
                <w:b/>
                <w:sz w:val="20"/>
                <w:szCs w:val="20"/>
                <w:lang w:val="en-NZ"/>
              </w:rPr>
            </w:pPr>
          </w:p>
        </w:tc>
        <w:tc>
          <w:tcPr>
            <w:tcW w:w="3151" w:type="pct"/>
            <w:tcBorders>
              <w:bottom w:val="single" w:sz="4" w:space="0" w:color="auto"/>
            </w:tcBorders>
            <w:shd w:val="clear" w:color="auto" w:fill="CCECFF"/>
          </w:tcPr>
          <w:p w14:paraId="5700976C" w14:textId="7FA0F809" w:rsidR="001F79C9" w:rsidRPr="00AC26B4" w:rsidRDefault="001F79C9" w:rsidP="00AC26B4">
            <w:pPr>
              <w:pStyle w:val="PlainText"/>
              <w:jc w:val="both"/>
              <w:rPr>
                <w:rFonts w:ascii="Times New Roman" w:hAnsi="Times New Roman" w:cs="Times New Roman"/>
                <w:b/>
                <w:bCs/>
                <w:snapToGrid w:val="0"/>
                <w:sz w:val="20"/>
                <w:szCs w:val="20"/>
              </w:rPr>
            </w:pPr>
            <w:r w:rsidRPr="00AC26B4">
              <w:rPr>
                <w:rFonts w:ascii="Times New Roman" w:hAnsi="Times New Roman" w:cs="Times New Roman"/>
                <w:b/>
                <w:bCs/>
                <w:snapToGrid w:val="0"/>
                <w:sz w:val="20"/>
                <w:szCs w:val="20"/>
              </w:rPr>
              <w:t>Team Presentations and Feedback</w:t>
            </w:r>
            <w:r w:rsidR="008866D2" w:rsidRPr="00AC26B4">
              <w:rPr>
                <w:rFonts w:ascii="Times New Roman" w:hAnsi="Times New Roman" w:cs="Times New Roman"/>
                <w:b/>
                <w:bCs/>
                <w:snapToGrid w:val="0"/>
                <w:sz w:val="20"/>
                <w:szCs w:val="20"/>
              </w:rPr>
              <w:t>: Political Management Best Practice</w:t>
            </w:r>
          </w:p>
          <w:p w14:paraId="6A9292F1" w14:textId="6D1CC592" w:rsidR="001F79C9" w:rsidRPr="00AC26B4" w:rsidRDefault="001F79C9" w:rsidP="009D73B9">
            <w:pPr>
              <w:pStyle w:val="PlainText"/>
              <w:numPr>
                <w:ilvl w:val="0"/>
                <w:numId w:val="72"/>
              </w:numPr>
              <w:ind w:left="0"/>
              <w:jc w:val="both"/>
              <w:rPr>
                <w:rFonts w:ascii="Times New Roman" w:hAnsi="Times New Roman" w:cs="Times New Roman"/>
                <w:bCs/>
                <w:snapToGrid w:val="0"/>
                <w:sz w:val="20"/>
                <w:szCs w:val="20"/>
              </w:rPr>
            </w:pPr>
            <w:r w:rsidRPr="00AC26B4">
              <w:rPr>
                <w:rFonts w:ascii="Times New Roman" w:hAnsi="Times New Roman" w:cs="Times New Roman"/>
                <w:bCs/>
                <w:snapToGrid w:val="0"/>
                <w:sz w:val="20"/>
                <w:szCs w:val="20"/>
              </w:rPr>
              <w:t>Team Presentations - 20 minutes each and 10 minutes feedback from other teams</w:t>
            </w:r>
            <w:r w:rsidR="008866D2" w:rsidRPr="00AC26B4">
              <w:rPr>
                <w:rFonts w:ascii="Times New Roman" w:hAnsi="Times New Roman" w:cs="Times New Roman"/>
                <w:bCs/>
                <w:snapToGrid w:val="0"/>
                <w:sz w:val="20"/>
                <w:szCs w:val="20"/>
              </w:rPr>
              <w:t>/convenor</w:t>
            </w:r>
          </w:p>
          <w:p w14:paraId="554A0D05" w14:textId="1D704F23" w:rsidR="007A64F1" w:rsidRPr="00AC26B4" w:rsidRDefault="001F79C9" w:rsidP="009D73B9">
            <w:pPr>
              <w:pStyle w:val="PlainText"/>
              <w:numPr>
                <w:ilvl w:val="0"/>
                <w:numId w:val="72"/>
              </w:numPr>
              <w:ind w:left="0"/>
              <w:jc w:val="both"/>
              <w:rPr>
                <w:rFonts w:ascii="Times New Roman" w:hAnsi="Times New Roman" w:cs="Times New Roman"/>
                <w:sz w:val="20"/>
                <w:szCs w:val="20"/>
              </w:rPr>
            </w:pPr>
            <w:r w:rsidRPr="00AC26B4">
              <w:rPr>
                <w:rFonts w:ascii="Times New Roman" w:hAnsi="Times New Roman" w:cs="Times New Roman"/>
                <w:bCs/>
                <w:snapToGrid w:val="0"/>
                <w:sz w:val="20"/>
                <w:szCs w:val="20"/>
              </w:rPr>
              <w:t xml:space="preserve">End - discussion any questions/further discussion </w:t>
            </w:r>
          </w:p>
        </w:tc>
        <w:tc>
          <w:tcPr>
            <w:tcW w:w="611" w:type="pct"/>
            <w:tcBorders>
              <w:bottom w:val="single" w:sz="4" w:space="0" w:color="auto"/>
            </w:tcBorders>
            <w:shd w:val="clear" w:color="auto" w:fill="CCECFF"/>
          </w:tcPr>
          <w:p w14:paraId="14E25249" w14:textId="77777777" w:rsidR="007A64F1" w:rsidRPr="00AC26B4" w:rsidRDefault="007A64F1" w:rsidP="00AC26B4">
            <w:pPr>
              <w:rPr>
                <w:sz w:val="20"/>
                <w:szCs w:val="20"/>
                <w:lang w:val="en-NZ"/>
              </w:rPr>
            </w:pPr>
          </w:p>
        </w:tc>
      </w:tr>
      <w:tr w:rsidR="007A64F1" w:rsidRPr="003E2052" w14:paraId="68C52C29" w14:textId="77777777" w:rsidTr="00160F32">
        <w:trPr>
          <w:trHeight w:val="673"/>
        </w:trPr>
        <w:tc>
          <w:tcPr>
            <w:tcW w:w="186" w:type="pct"/>
            <w:tcBorders>
              <w:bottom w:val="single" w:sz="4" w:space="0" w:color="auto"/>
            </w:tcBorders>
            <w:shd w:val="clear" w:color="auto" w:fill="CCECFF"/>
          </w:tcPr>
          <w:p w14:paraId="2590619F" w14:textId="6F3C103C" w:rsidR="007A64F1" w:rsidRPr="00AC26B4" w:rsidRDefault="007A64F1" w:rsidP="00AC26B4">
            <w:pPr>
              <w:rPr>
                <w:b/>
                <w:sz w:val="20"/>
                <w:szCs w:val="20"/>
                <w:lang w:val="en-NZ"/>
              </w:rPr>
            </w:pPr>
            <w:r w:rsidRPr="00AC26B4">
              <w:rPr>
                <w:b/>
                <w:sz w:val="20"/>
                <w:szCs w:val="20"/>
                <w:lang w:val="en-NZ"/>
              </w:rPr>
              <w:t>4</w:t>
            </w:r>
          </w:p>
        </w:tc>
        <w:tc>
          <w:tcPr>
            <w:tcW w:w="498" w:type="pct"/>
            <w:tcBorders>
              <w:bottom w:val="single" w:sz="4" w:space="0" w:color="auto"/>
            </w:tcBorders>
            <w:shd w:val="clear" w:color="auto" w:fill="CCECFF"/>
          </w:tcPr>
          <w:p w14:paraId="1B8E26EF" w14:textId="2CE43AC9" w:rsidR="00E00D0A" w:rsidRPr="00AC26B4" w:rsidRDefault="00E00D0A" w:rsidP="00AC26B4">
            <w:pPr>
              <w:rPr>
                <w:b/>
                <w:sz w:val="20"/>
                <w:szCs w:val="20"/>
                <w:lang w:val="en-NZ"/>
              </w:rPr>
            </w:pPr>
            <w:r w:rsidRPr="00AC26B4">
              <w:rPr>
                <w:b/>
                <w:sz w:val="20"/>
                <w:szCs w:val="20"/>
                <w:lang w:val="en-NZ"/>
              </w:rPr>
              <w:t>Tuesday 9 August</w:t>
            </w:r>
          </w:p>
          <w:p w14:paraId="2EFDC86F" w14:textId="657C89E4" w:rsidR="007A64F1" w:rsidRPr="00AC26B4" w:rsidRDefault="007A64F1" w:rsidP="00AC26B4">
            <w:pPr>
              <w:rPr>
                <w:b/>
                <w:sz w:val="20"/>
                <w:szCs w:val="20"/>
                <w:lang w:val="en-NZ"/>
              </w:rPr>
            </w:pPr>
            <w:r w:rsidRPr="00AC26B4">
              <w:rPr>
                <w:b/>
                <w:sz w:val="20"/>
                <w:szCs w:val="20"/>
                <w:lang w:val="en-NZ"/>
              </w:rPr>
              <w:t>1-3pm</w:t>
            </w:r>
          </w:p>
        </w:tc>
        <w:tc>
          <w:tcPr>
            <w:tcW w:w="554" w:type="pct"/>
            <w:vMerge/>
            <w:tcBorders>
              <w:bottom w:val="single" w:sz="4" w:space="0" w:color="auto"/>
            </w:tcBorders>
            <w:shd w:val="clear" w:color="auto" w:fill="CCECFF"/>
          </w:tcPr>
          <w:p w14:paraId="58FF2297" w14:textId="77777777" w:rsidR="007A64F1" w:rsidRPr="00AC26B4" w:rsidRDefault="007A64F1" w:rsidP="00AC26B4">
            <w:pPr>
              <w:jc w:val="center"/>
              <w:rPr>
                <w:b/>
                <w:sz w:val="20"/>
                <w:szCs w:val="20"/>
                <w:lang w:val="en-NZ"/>
              </w:rPr>
            </w:pPr>
          </w:p>
        </w:tc>
        <w:tc>
          <w:tcPr>
            <w:tcW w:w="3151" w:type="pct"/>
            <w:tcBorders>
              <w:bottom w:val="single" w:sz="4" w:space="0" w:color="auto"/>
            </w:tcBorders>
            <w:shd w:val="clear" w:color="auto" w:fill="CCECFF"/>
          </w:tcPr>
          <w:p w14:paraId="36B5A302" w14:textId="4CBF872A" w:rsidR="001F79C9" w:rsidRPr="00AC26B4" w:rsidRDefault="001F79C9" w:rsidP="00AC26B4">
            <w:pPr>
              <w:pStyle w:val="PlainText"/>
              <w:jc w:val="both"/>
              <w:rPr>
                <w:rFonts w:ascii="Times New Roman" w:hAnsi="Times New Roman" w:cs="Times New Roman"/>
                <w:b/>
                <w:bCs/>
                <w:snapToGrid w:val="0"/>
                <w:sz w:val="20"/>
                <w:szCs w:val="20"/>
              </w:rPr>
            </w:pPr>
            <w:r w:rsidRPr="00AC26B4">
              <w:rPr>
                <w:rFonts w:ascii="Times New Roman" w:hAnsi="Times New Roman" w:cs="Times New Roman"/>
                <w:b/>
                <w:bCs/>
                <w:snapToGrid w:val="0"/>
                <w:sz w:val="20"/>
                <w:szCs w:val="20"/>
              </w:rPr>
              <w:t>Skills Training</w:t>
            </w:r>
          </w:p>
          <w:p w14:paraId="20704F3A" w14:textId="29D2DB4E" w:rsidR="001F79C9" w:rsidRPr="00AC26B4" w:rsidRDefault="001F79C9" w:rsidP="009D73B9">
            <w:pPr>
              <w:pStyle w:val="PlainText"/>
              <w:numPr>
                <w:ilvl w:val="0"/>
                <w:numId w:val="73"/>
              </w:numPr>
              <w:ind w:left="0"/>
              <w:jc w:val="both"/>
              <w:rPr>
                <w:rFonts w:ascii="Times New Roman" w:hAnsi="Times New Roman" w:cs="Times New Roman"/>
                <w:snapToGrid w:val="0"/>
                <w:sz w:val="20"/>
                <w:szCs w:val="20"/>
              </w:rPr>
            </w:pPr>
            <w:r w:rsidRPr="00AC26B4">
              <w:rPr>
                <w:rFonts w:ascii="Times New Roman" w:hAnsi="Times New Roman" w:cs="Times New Roman"/>
                <w:snapToGrid w:val="0"/>
                <w:sz w:val="20"/>
                <w:szCs w:val="20"/>
              </w:rPr>
              <w:t xml:space="preserve">Convenor presentations on Working in Government; Being a Political </w:t>
            </w:r>
            <w:r w:rsidRPr="00AC26B4">
              <w:rPr>
                <w:rFonts w:ascii="Times New Roman" w:hAnsi="Times New Roman" w:cs="Times New Roman"/>
                <w:snapToGrid w:val="0"/>
                <w:sz w:val="20"/>
                <w:szCs w:val="20"/>
              </w:rPr>
              <w:br/>
              <w:t>Advisor; and Workplace Writing</w:t>
            </w:r>
          </w:p>
          <w:p w14:paraId="4EDED3A5" w14:textId="731ECA36" w:rsidR="007A64F1" w:rsidRPr="00AC26B4" w:rsidRDefault="001F79C9" w:rsidP="009D73B9">
            <w:pPr>
              <w:pStyle w:val="PlainText"/>
              <w:numPr>
                <w:ilvl w:val="0"/>
                <w:numId w:val="73"/>
              </w:numPr>
              <w:ind w:left="0"/>
              <w:jc w:val="both"/>
              <w:rPr>
                <w:rFonts w:ascii="Times New Roman" w:hAnsi="Times New Roman" w:cs="Times New Roman"/>
                <w:snapToGrid w:val="0"/>
                <w:sz w:val="20"/>
                <w:szCs w:val="20"/>
              </w:rPr>
            </w:pPr>
            <w:r w:rsidRPr="00AC26B4">
              <w:rPr>
                <w:rFonts w:ascii="Times New Roman" w:hAnsi="Times New Roman" w:cs="Times New Roman"/>
                <w:snapToGrid w:val="0"/>
                <w:sz w:val="20"/>
                <w:szCs w:val="20"/>
              </w:rPr>
              <w:t>Discussion and queries on Report 1</w:t>
            </w:r>
          </w:p>
        </w:tc>
        <w:tc>
          <w:tcPr>
            <w:tcW w:w="611" w:type="pct"/>
            <w:tcBorders>
              <w:bottom w:val="single" w:sz="4" w:space="0" w:color="auto"/>
            </w:tcBorders>
            <w:shd w:val="clear" w:color="auto" w:fill="CCECFF"/>
          </w:tcPr>
          <w:p w14:paraId="556A4425" w14:textId="46EF9E89" w:rsidR="007A64F1" w:rsidRPr="00AC26B4" w:rsidRDefault="007A64F1" w:rsidP="00AC26B4">
            <w:pPr>
              <w:rPr>
                <w:sz w:val="20"/>
                <w:szCs w:val="20"/>
                <w:lang w:val="en-NZ"/>
              </w:rPr>
            </w:pPr>
          </w:p>
        </w:tc>
      </w:tr>
      <w:tr w:rsidR="003E2052" w:rsidRPr="003E2052" w14:paraId="0EE33811" w14:textId="77777777" w:rsidTr="00160F32">
        <w:trPr>
          <w:trHeight w:val="435"/>
        </w:trPr>
        <w:tc>
          <w:tcPr>
            <w:tcW w:w="186" w:type="pct"/>
            <w:shd w:val="clear" w:color="auto" w:fill="99CCFF"/>
          </w:tcPr>
          <w:p w14:paraId="1E856954" w14:textId="533DED2D" w:rsidR="003E2052" w:rsidRPr="00AC26B4" w:rsidRDefault="007A64F1" w:rsidP="00AC26B4">
            <w:pPr>
              <w:rPr>
                <w:b/>
                <w:sz w:val="20"/>
                <w:szCs w:val="20"/>
                <w:lang w:val="en-NZ"/>
              </w:rPr>
            </w:pPr>
            <w:r w:rsidRPr="00AC26B4">
              <w:rPr>
                <w:b/>
                <w:sz w:val="20"/>
                <w:szCs w:val="20"/>
                <w:lang w:val="en-NZ"/>
              </w:rPr>
              <w:t>5</w:t>
            </w:r>
          </w:p>
        </w:tc>
        <w:tc>
          <w:tcPr>
            <w:tcW w:w="498" w:type="pct"/>
            <w:shd w:val="clear" w:color="auto" w:fill="99CCFF"/>
          </w:tcPr>
          <w:p w14:paraId="37786F39" w14:textId="4AAFF3B5" w:rsidR="00E00D0A" w:rsidRPr="00AC26B4" w:rsidRDefault="00E00D0A" w:rsidP="00AC26B4">
            <w:pPr>
              <w:rPr>
                <w:b/>
                <w:sz w:val="20"/>
                <w:szCs w:val="20"/>
                <w:lang w:val="en-NZ"/>
              </w:rPr>
            </w:pPr>
            <w:r w:rsidRPr="00AC26B4">
              <w:rPr>
                <w:b/>
                <w:sz w:val="20"/>
                <w:szCs w:val="20"/>
                <w:lang w:val="en-NZ"/>
              </w:rPr>
              <w:t>Tuesday 16 August</w:t>
            </w:r>
          </w:p>
          <w:p w14:paraId="04372D03" w14:textId="77777777" w:rsidR="003E2052" w:rsidRPr="00AC26B4" w:rsidRDefault="003E2052" w:rsidP="00AC26B4">
            <w:pPr>
              <w:rPr>
                <w:b/>
                <w:sz w:val="20"/>
                <w:szCs w:val="20"/>
                <w:lang w:val="en-NZ"/>
              </w:rPr>
            </w:pPr>
            <w:r w:rsidRPr="00AC26B4">
              <w:rPr>
                <w:b/>
                <w:sz w:val="20"/>
                <w:szCs w:val="20"/>
                <w:lang w:val="en-NZ"/>
              </w:rPr>
              <w:t>1-3</w:t>
            </w:r>
            <w:r w:rsidR="00544D66" w:rsidRPr="00AC26B4">
              <w:rPr>
                <w:b/>
                <w:sz w:val="20"/>
                <w:szCs w:val="20"/>
                <w:lang w:val="en-NZ"/>
              </w:rPr>
              <w:t>pm</w:t>
            </w:r>
          </w:p>
        </w:tc>
        <w:tc>
          <w:tcPr>
            <w:tcW w:w="554" w:type="pct"/>
            <w:vMerge w:val="restart"/>
            <w:shd w:val="clear" w:color="auto" w:fill="99CCFF"/>
          </w:tcPr>
          <w:p w14:paraId="2C739795" w14:textId="77777777" w:rsidR="00160F32" w:rsidRDefault="00160F32" w:rsidP="00160F32">
            <w:pPr>
              <w:pStyle w:val="PlainText"/>
              <w:jc w:val="center"/>
              <w:rPr>
                <w:rFonts w:ascii="Times New Roman" w:hAnsi="Times New Roman" w:cs="Times New Roman"/>
                <w:b/>
                <w:sz w:val="20"/>
                <w:szCs w:val="20"/>
              </w:rPr>
            </w:pPr>
          </w:p>
          <w:p w14:paraId="698AE79F" w14:textId="77777777" w:rsidR="00160F32" w:rsidRDefault="00160F32" w:rsidP="00160F32">
            <w:pPr>
              <w:pStyle w:val="PlainText"/>
              <w:jc w:val="center"/>
              <w:rPr>
                <w:rFonts w:ascii="Times New Roman" w:hAnsi="Times New Roman" w:cs="Times New Roman"/>
                <w:b/>
                <w:sz w:val="20"/>
                <w:szCs w:val="20"/>
              </w:rPr>
            </w:pPr>
          </w:p>
          <w:p w14:paraId="10E4BD52" w14:textId="77777777" w:rsidR="00160F32" w:rsidRDefault="00160F32" w:rsidP="00160F32">
            <w:pPr>
              <w:pStyle w:val="PlainText"/>
              <w:jc w:val="center"/>
              <w:rPr>
                <w:rFonts w:ascii="Times New Roman" w:hAnsi="Times New Roman" w:cs="Times New Roman"/>
                <w:b/>
                <w:sz w:val="20"/>
                <w:szCs w:val="20"/>
              </w:rPr>
            </w:pPr>
          </w:p>
          <w:p w14:paraId="02FB99A0" w14:textId="1012632E" w:rsidR="003E2052" w:rsidRPr="00AC26B4" w:rsidRDefault="007A64F1" w:rsidP="00160F32">
            <w:pPr>
              <w:pStyle w:val="PlainText"/>
              <w:jc w:val="center"/>
              <w:rPr>
                <w:rFonts w:ascii="Times New Roman" w:hAnsi="Times New Roman" w:cs="Times New Roman"/>
                <w:b/>
                <w:sz w:val="20"/>
                <w:szCs w:val="20"/>
              </w:rPr>
            </w:pPr>
            <w:r w:rsidRPr="00AC26B4">
              <w:rPr>
                <w:rFonts w:ascii="Times New Roman" w:hAnsi="Times New Roman" w:cs="Times New Roman"/>
                <w:b/>
                <w:sz w:val="20"/>
                <w:szCs w:val="20"/>
              </w:rPr>
              <w:t>Advice for NZ Prime Minister John Key (Report 2)</w:t>
            </w:r>
          </w:p>
        </w:tc>
        <w:tc>
          <w:tcPr>
            <w:tcW w:w="3151" w:type="pct"/>
            <w:shd w:val="clear" w:color="auto" w:fill="99CCFF"/>
          </w:tcPr>
          <w:p w14:paraId="763E6C40" w14:textId="77777777" w:rsidR="008866D2" w:rsidRPr="00AC26B4" w:rsidRDefault="008866D2" w:rsidP="00AC26B4">
            <w:pPr>
              <w:pStyle w:val="PlainText"/>
              <w:jc w:val="both"/>
              <w:rPr>
                <w:rFonts w:ascii="Times New Roman" w:hAnsi="Times New Roman" w:cs="Times New Roman"/>
                <w:b/>
                <w:bCs/>
                <w:snapToGrid w:val="0"/>
                <w:sz w:val="20"/>
                <w:szCs w:val="20"/>
              </w:rPr>
            </w:pPr>
            <w:r w:rsidRPr="00AC26B4">
              <w:rPr>
                <w:rFonts w:ascii="Times New Roman" w:hAnsi="Times New Roman" w:cs="Times New Roman"/>
                <w:b/>
                <w:bCs/>
                <w:snapToGrid w:val="0"/>
                <w:sz w:val="20"/>
                <w:szCs w:val="20"/>
              </w:rPr>
              <w:t>Team Meetings to prepare presentation</w:t>
            </w:r>
          </w:p>
          <w:p w14:paraId="26537618" w14:textId="77777777" w:rsidR="008866D2" w:rsidRPr="00AC26B4" w:rsidRDefault="008866D2" w:rsidP="009D73B9">
            <w:pPr>
              <w:pStyle w:val="PlainText"/>
              <w:numPr>
                <w:ilvl w:val="0"/>
                <w:numId w:val="75"/>
              </w:numPr>
              <w:tabs>
                <w:tab w:val="left" w:pos="2231"/>
              </w:tabs>
              <w:ind w:left="0"/>
              <w:jc w:val="both"/>
              <w:rPr>
                <w:rFonts w:ascii="Times New Roman" w:hAnsi="Times New Roman" w:cs="Times New Roman"/>
                <w:bCs/>
                <w:snapToGrid w:val="0"/>
                <w:sz w:val="20"/>
                <w:szCs w:val="20"/>
              </w:rPr>
            </w:pPr>
            <w:r w:rsidRPr="00AC26B4">
              <w:rPr>
                <w:rFonts w:ascii="Times New Roman" w:hAnsi="Times New Roman" w:cs="Times New Roman"/>
                <w:bCs/>
                <w:snapToGrid w:val="0"/>
                <w:sz w:val="20"/>
                <w:szCs w:val="20"/>
              </w:rPr>
              <w:t>Guest speaker (tbc)</w:t>
            </w:r>
          </w:p>
          <w:p w14:paraId="1B944A56" w14:textId="2AE3E808" w:rsidR="008866D2" w:rsidRPr="00AC26B4" w:rsidRDefault="008866D2" w:rsidP="009D73B9">
            <w:pPr>
              <w:pStyle w:val="PlainText"/>
              <w:numPr>
                <w:ilvl w:val="1"/>
                <w:numId w:val="75"/>
              </w:numPr>
              <w:tabs>
                <w:tab w:val="left" w:pos="2231"/>
              </w:tabs>
              <w:ind w:left="0"/>
              <w:jc w:val="both"/>
              <w:rPr>
                <w:rFonts w:ascii="Times New Roman" w:hAnsi="Times New Roman" w:cs="Times New Roman"/>
                <w:bCs/>
                <w:snapToGrid w:val="0"/>
                <w:sz w:val="20"/>
                <w:szCs w:val="20"/>
              </w:rPr>
            </w:pPr>
            <w:r w:rsidRPr="00AC26B4">
              <w:rPr>
                <w:rFonts w:ascii="Times New Roman" w:hAnsi="Times New Roman" w:cs="Times New Roman"/>
                <w:bCs/>
                <w:snapToGrid w:val="0"/>
                <w:sz w:val="20"/>
                <w:szCs w:val="20"/>
              </w:rPr>
              <w:t>Team Meetings on Managing John Key’s PMO</w:t>
            </w:r>
            <w:r w:rsidR="00AC26B4" w:rsidRPr="00AC26B4">
              <w:rPr>
                <w:rFonts w:ascii="Times New Roman" w:hAnsi="Times New Roman" w:cs="Times New Roman"/>
                <w:bCs/>
                <w:snapToGrid w:val="0"/>
                <w:sz w:val="20"/>
                <w:szCs w:val="20"/>
              </w:rPr>
              <w:t xml:space="preserve"> - </w:t>
            </w:r>
            <w:r w:rsidRPr="00AC26B4">
              <w:rPr>
                <w:rFonts w:ascii="Times New Roman" w:hAnsi="Times New Roman" w:cs="Times New Roman"/>
                <w:bCs/>
                <w:snapToGrid w:val="0"/>
                <w:sz w:val="20"/>
                <w:szCs w:val="20"/>
              </w:rPr>
              <w:t>discuss Key’s goals; trends/issues; focus of your team; individual perspectives; and possible political management advice to achieve those goals</w:t>
            </w:r>
          </w:p>
          <w:p w14:paraId="22F495CB" w14:textId="77777777" w:rsidR="008866D2" w:rsidRPr="00AC26B4" w:rsidRDefault="008866D2" w:rsidP="009D73B9">
            <w:pPr>
              <w:pStyle w:val="PlainText"/>
              <w:numPr>
                <w:ilvl w:val="0"/>
                <w:numId w:val="75"/>
              </w:numPr>
              <w:tabs>
                <w:tab w:val="left" w:pos="2231"/>
              </w:tabs>
              <w:ind w:left="0"/>
              <w:jc w:val="both"/>
              <w:rPr>
                <w:rFonts w:ascii="Times New Roman" w:hAnsi="Times New Roman" w:cs="Times New Roman"/>
                <w:bCs/>
                <w:snapToGrid w:val="0"/>
                <w:sz w:val="20"/>
                <w:szCs w:val="20"/>
              </w:rPr>
            </w:pPr>
            <w:r w:rsidRPr="00AC26B4">
              <w:rPr>
                <w:rFonts w:ascii="Times New Roman" w:hAnsi="Times New Roman" w:cs="Times New Roman"/>
                <w:bCs/>
                <w:snapToGrid w:val="0"/>
                <w:sz w:val="20"/>
                <w:szCs w:val="20"/>
              </w:rPr>
              <w:t>Teams report back on what was discussed</w:t>
            </w:r>
          </w:p>
          <w:p w14:paraId="0941405B" w14:textId="4100F2AA" w:rsidR="003E2052" w:rsidRPr="00AC26B4" w:rsidRDefault="008866D2" w:rsidP="009D73B9">
            <w:pPr>
              <w:pStyle w:val="PlainText"/>
              <w:numPr>
                <w:ilvl w:val="0"/>
                <w:numId w:val="75"/>
              </w:numPr>
              <w:tabs>
                <w:tab w:val="left" w:pos="2231"/>
              </w:tabs>
              <w:ind w:left="0"/>
              <w:jc w:val="both"/>
              <w:rPr>
                <w:rFonts w:ascii="Times New Roman" w:hAnsi="Times New Roman" w:cs="Times New Roman"/>
                <w:bCs/>
                <w:snapToGrid w:val="0"/>
                <w:sz w:val="20"/>
                <w:szCs w:val="20"/>
              </w:rPr>
            </w:pPr>
            <w:r w:rsidRPr="00AC26B4">
              <w:rPr>
                <w:rFonts w:ascii="Times New Roman" w:hAnsi="Times New Roman" w:cs="Times New Roman"/>
                <w:bCs/>
                <w:snapToGrid w:val="0"/>
                <w:sz w:val="20"/>
                <w:szCs w:val="20"/>
              </w:rPr>
              <w:t>Whole class informal discussion and queries</w:t>
            </w:r>
          </w:p>
        </w:tc>
        <w:tc>
          <w:tcPr>
            <w:tcW w:w="611" w:type="pct"/>
            <w:shd w:val="clear" w:color="auto" w:fill="99CCFF"/>
          </w:tcPr>
          <w:p w14:paraId="274EA380" w14:textId="2EE830E3" w:rsidR="003E2052" w:rsidRPr="00AC26B4" w:rsidRDefault="005C2491" w:rsidP="00AC26B4">
            <w:pPr>
              <w:jc w:val="center"/>
              <w:rPr>
                <w:b/>
                <w:sz w:val="20"/>
                <w:szCs w:val="20"/>
              </w:rPr>
            </w:pPr>
            <w:r w:rsidRPr="00AC26B4">
              <w:rPr>
                <w:b/>
                <w:color w:val="FF0000"/>
                <w:sz w:val="20"/>
                <w:szCs w:val="20"/>
              </w:rPr>
              <w:t xml:space="preserve">Report 1: Best Practice in Political Management </w:t>
            </w:r>
            <w:r w:rsidR="00E00D0A" w:rsidRPr="00AC26B4">
              <w:rPr>
                <w:b/>
                <w:color w:val="FF0000"/>
                <w:sz w:val="20"/>
                <w:szCs w:val="20"/>
              </w:rPr>
              <w:t>due Monday 15</w:t>
            </w:r>
            <w:r w:rsidR="00E00D0A" w:rsidRPr="00AC26B4">
              <w:rPr>
                <w:b/>
                <w:color w:val="FF0000"/>
                <w:sz w:val="20"/>
                <w:szCs w:val="20"/>
                <w:vertAlign w:val="superscript"/>
              </w:rPr>
              <w:t>th</w:t>
            </w:r>
            <w:r w:rsidR="00E00D0A" w:rsidRPr="00AC26B4">
              <w:rPr>
                <w:b/>
                <w:color w:val="FF0000"/>
                <w:sz w:val="20"/>
                <w:szCs w:val="20"/>
              </w:rPr>
              <w:t xml:space="preserve"> August </w:t>
            </w:r>
            <w:r w:rsidR="000A69B2" w:rsidRPr="00AC26B4">
              <w:rPr>
                <w:b/>
                <w:color w:val="FF0000"/>
                <w:sz w:val="20"/>
                <w:szCs w:val="20"/>
              </w:rPr>
              <w:t>16:00</w:t>
            </w:r>
          </w:p>
        </w:tc>
      </w:tr>
      <w:tr w:rsidR="003E2052" w:rsidRPr="003E2052" w14:paraId="24472AFC" w14:textId="77777777" w:rsidTr="00160F32">
        <w:trPr>
          <w:trHeight w:val="527"/>
        </w:trPr>
        <w:tc>
          <w:tcPr>
            <w:tcW w:w="186" w:type="pct"/>
            <w:tcBorders>
              <w:bottom w:val="single" w:sz="4" w:space="0" w:color="auto"/>
            </w:tcBorders>
            <w:shd w:val="clear" w:color="auto" w:fill="99CCFF"/>
          </w:tcPr>
          <w:p w14:paraId="3DEA8ED9" w14:textId="3E1F2826" w:rsidR="003E2052" w:rsidRPr="00AC26B4" w:rsidRDefault="007A64F1" w:rsidP="00AC26B4">
            <w:pPr>
              <w:rPr>
                <w:b/>
                <w:sz w:val="20"/>
                <w:szCs w:val="20"/>
                <w:lang w:val="en-NZ"/>
              </w:rPr>
            </w:pPr>
            <w:r w:rsidRPr="00AC26B4">
              <w:rPr>
                <w:b/>
                <w:sz w:val="20"/>
                <w:szCs w:val="20"/>
                <w:lang w:val="en-NZ"/>
              </w:rPr>
              <w:t>6</w:t>
            </w:r>
          </w:p>
        </w:tc>
        <w:tc>
          <w:tcPr>
            <w:tcW w:w="498" w:type="pct"/>
            <w:tcBorders>
              <w:bottom w:val="single" w:sz="4" w:space="0" w:color="auto"/>
            </w:tcBorders>
            <w:shd w:val="clear" w:color="auto" w:fill="99CCFF"/>
          </w:tcPr>
          <w:p w14:paraId="224FB3BA" w14:textId="5B25338E" w:rsidR="00E00D0A" w:rsidRPr="00AC26B4" w:rsidRDefault="00E00D0A" w:rsidP="00AC26B4">
            <w:pPr>
              <w:rPr>
                <w:b/>
                <w:sz w:val="20"/>
                <w:szCs w:val="20"/>
                <w:lang w:val="en-NZ"/>
              </w:rPr>
            </w:pPr>
            <w:r w:rsidRPr="00AC26B4">
              <w:rPr>
                <w:b/>
                <w:sz w:val="20"/>
                <w:szCs w:val="20"/>
                <w:lang w:val="en-NZ"/>
              </w:rPr>
              <w:t>Tuesday 23 August</w:t>
            </w:r>
          </w:p>
          <w:p w14:paraId="70434FE0" w14:textId="77777777" w:rsidR="003E2052" w:rsidRPr="00AC26B4" w:rsidRDefault="003E2052" w:rsidP="00AC26B4">
            <w:pPr>
              <w:rPr>
                <w:b/>
                <w:sz w:val="20"/>
                <w:szCs w:val="20"/>
                <w:lang w:val="en-NZ"/>
              </w:rPr>
            </w:pPr>
            <w:r w:rsidRPr="00AC26B4">
              <w:rPr>
                <w:b/>
                <w:sz w:val="20"/>
                <w:szCs w:val="20"/>
                <w:lang w:val="en-NZ"/>
              </w:rPr>
              <w:t>1-3</w:t>
            </w:r>
            <w:r w:rsidR="00544D66" w:rsidRPr="00AC26B4">
              <w:rPr>
                <w:b/>
                <w:sz w:val="20"/>
                <w:szCs w:val="20"/>
                <w:lang w:val="en-NZ"/>
              </w:rPr>
              <w:t>pm</w:t>
            </w:r>
          </w:p>
        </w:tc>
        <w:tc>
          <w:tcPr>
            <w:tcW w:w="554" w:type="pct"/>
            <w:vMerge/>
            <w:tcBorders>
              <w:bottom w:val="single" w:sz="4" w:space="0" w:color="auto"/>
            </w:tcBorders>
            <w:shd w:val="clear" w:color="auto" w:fill="99CCFF"/>
          </w:tcPr>
          <w:p w14:paraId="615C49F8" w14:textId="77777777" w:rsidR="003E2052" w:rsidRPr="00AC26B4" w:rsidRDefault="003E2052" w:rsidP="00AC26B4">
            <w:pPr>
              <w:rPr>
                <w:sz w:val="20"/>
                <w:szCs w:val="20"/>
                <w:lang w:val="en-NZ"/>
              </w:rPr>
            </w:pPr>
          </w:p>
        </w:tc>
        <w:tc>
          <w:tcPr>
            <w:tcW w:w="3151" w:type="pct"/>
            <w:tcBorders>
              <w:bottom w:val="single" w:sz="4" w:space="0" w:color="auto"/>
            </w:tcBorders>
            <w:shd w:val="clear" w:color="auto" w:fill="99CCFF"/>
          </w:tcPr>
          <w:p w14:paraId="51060473" w14:textId="77777777" w:rsidR="008866D2" w:rsidRPr="00AC26B4" w:rsidRDefault="008866D2" w:rsidP="00AC26B4">
            <w:pPr>
              <w:pStyle w:val="PlainText"/>
              <w:tabs>
                <w:tab w:val="left" w:pos="2231"/>
              </w:tabs>
              <w:jc w:val="both"/>
              <w:rPr>
                <w:rFonts w:ascii="Times New Roman" w:hAnsi="Times New Roman" w:cs="Times New Roman"/>
                <w:b/>
                <w:bCs/>
                <w:snapToGrid w:val="0"/>
                <w:sz w:val="20"/>
                <w:szCs w:val="20"/>
              </w:rPr>
            </w:pPr>
            <w:r w:rsidRPr="00AC26B4">
              <w:rPr>
                <w:rFonts w:ascii="Times New Roman" w:hAnsi="Times New Roman" w:cs="Times New Roman"/>
                <w:b/>
                <w:bCs/>
                <w:snapToGrid w:val="0"/>
                <w:sz w:val="20"/>
                <w:szCs w:val="20"/>
              </w:rPr>
              <w:t>Team Meetings to prepare presentation</w:t>
            </w:r>
          </w:p>
          <w:p w14:paraId="6EE59215" w14:textId="77777777" w:rsidR="008866D2" w:rsidRPr="00AC26B4" w:rsidRDefault="008866D2" w:rsidP="009D73B9">
            <w:pPr>
              <w:pStyle w:val="PlainText"/>
              <w:numPr>
                <w:ilvl w:val="0"/>
                <w:numId w:val="70"/>
              </w:numPr>
              <w:ind w:left="0"/>
              <w:jc w:val="both"/>
              <w:rPr>
                <w:rFonts w:ascii="Times New Roman" w:hAnsi="Times New Roman" w:cs="Times New Roman"/>
                <w:bCs/>
                <w:snapToGrid w:val="0"/>
                <w:sz w:val="20"/>
                <w:szCs w:val="20"/>
              </w:rPr>
            </w:pPr>
            <w:r w:rsidRPr="00AC26B4">
              <w:rPr>
                <w:rFonts w:ascii="Times New Roman" w:hAnsi="Times New Roman" w:cs="Times New Roman"/>
                <w:bCs/>
                <w:snapToGrid w:val="0"/>
                <w:sz w:val="20"/>
                <w:szCs w:val="20"/>
              </w:rPr>
              <w:t>Teams will meet to discuss their initial ideas about political management advice to give the Prime Minister</w:t>
            </w:r>
          </w:p>
          <w:p w14:paraId="78221574" w14:textId="77777777" w:rsidR="008866D2" w:rsidRPr="00AC26B4" w:rsidRDefault="008866D2" w:rsidP="009D73B9">
            <w:pPr>
              <w:pStyle w:val="PlainText"/>
              <w:numPr>
                <w:ilvl w:val="0"/>
                <w:numId w:val="70"/>
              </w:numPr>
              <w:tabs>
                <w:tab w:val="left" w:pos="2231"/>
              </w:tabs>
              <w:ind w:left="0"/>
              <w:jc w:val="both"/>
              <w:rPr>
                <w:rFonts w:ascii="Times New Roman" w:hAnsi="Times New Roman" w:cs="Times New Roman"/>
                <w:bCs/>
                <w:snapToGrid w:val="0"/>
                <w:sz w:val="20"/>
                <w:szCs w:val="20"/>
              </w:rPr>
            </w:pPr>
            <w:r w:rsidRPr="00AC26B4">
              <w:rPr>
                <w:rFonts w:ascii="Times New Roman" w:hAnsi="Times New Roman" w:cs="Times New Roman"/>
                <w:bCs/>
                <w:snapToGrid w:val="0"/>
                <w:sz w:val="20"/>
                <w:szCs w:val="20"/>
              </w:rPr>
              <w:t>Teams report back on what was discussed</w:t>
            </w:r>
          </w:p>
          <w:p w14:paraId="4E9DFDA6" w14:textId="77777777" w:rsidR="008866D2" w:rsidRPr="00AC26B4" w:rsidRDefault="008866D2" w:rsidP="009D73B9">
            <w:pPr>
              <w:pStyle w:val="PlainText"/>
              <w:numPr>
                <w:ilvl w:val="0"/>
                <w:numId w:val="70"/>
              </w:numPr>
              <w:tabs>
                <w:tab w:val="left" w:pos="2231"/>
              </w:tabs>
              <w:ind w:left="0"/>
              <w:jc w:val="both"/>
              <w:rPr>
                <w:rFonts w:ascii="Times New Roman" w:hAnsi="Times New Roman" w:cs="Times New Roman"/>
                <w:bCs/>
                <w:snapToGrid w:val="0"/>
                <w:sz w:val="20"/>
                <w:szCs w:val="20"/>
              </w:rPr>
            </w:pPr>
            <w:r w:rsidRPr="00AC26B4">
              <w:rPr>
                <w:rFonts w:ascii="Times New Roman" w:hAnsi="Times New Roman" w:cs="Times New Roman"/>
                <w:bCs/>
                <w:snapToGrid w:val="0"/>
                <w:sz w:val="20"/>
                <w:szCs w:val="20"/>
              </w:rPr>
              <w:t>Whole class informal discussion and queries</w:t>
            </w:r>
          </w:p>
          <w:p w14:paraId="2C8EAA34" w14:textId="065C05A1" w:rsidR="003E2052" w:rsidRPr="00AC26B4" w:rsidRDefault="008866D2" w:rsidP="009D73B9">
            <w:pPr>
              <w:pStyle w:val="PlainText"/>
              <w:numPr>
                <w:ilvl w:val="0"/>
                <w:numId w:val="70"/>
              </w:numPr>
              <w:ind w:left="0"/>
              <w:jc w:val="both"/>
              <w:rPr>
                <w:rFonts w:ascii="Times New Roman" w:hAnsi="Times New Roman" w:cs="Times New Roman"/>
                <w:bCs/>
                <w:snapToGrid w:val="0"/>
                <w:sz w:val="20"/>
                <w:szCs w:val="20"/>
              </w:rPr>
            </w:pPr>
            <w:r w:rsidRPr="00AC26B4">
              <w:rPr>
                <w:rFonts w:ascii="Times New Roman" w:hAnsi="Times New Roman" w:cs="Times New Roman"/>
                <w:bCs/>
                <w:snapToGrid w:val="0"/>
                <w:sz w:val="20"/>
                <w:szCs w:val="20"/>
              </w:rPr>
              <w:t>Convenor advice on presentations and Report 2</w:t>
            </w:r>
          </w:p>
        </w:tc>
        <w:tc>
          <w:tcPr>
            <w:tcW w:w="611" w:type="pct"/>
            <w:tcBorders>
              <w:bottom w:val="single" w:sz="4" w:space="0" w:color="auto"/>
            </w:tcBorders>
            <w:shd w:val="clear" w:color="auto" w:fill="99CCFF"/>
          </w:tcPr>
          <w:p w14:paraId="78245113" w14:textId="77777777" w:rsidR="003E2052" w:rsidRPr="00AC26B4" w:rsidRDefault="003E2052" w:rsidP="00AC26B4">
            <w:pPr>
              <w:rPr>
                <w:sz w:val="20"/>
                <w:szCs w:val="20"/>
              </w:rPr>
            </w:pPr>
          </w:p>
        </w:tc>
      </w:tr>
      <w:tr w:rsidR="00C36B32" w:rsidRPr="003E2052" w14:paraId="5622AA86" w14:textId="77777777" w:rsidTr="00AC26B4">
        <w:trPr>
          <w:trHeight w:val="315"/>
        </w:trPr>
        <w:tc>
          <w:tcPr>
            <w:tcW w:w="5000" w:type="pct"/>
            <w:gridSpan w:val="5"/>
            <w:tcBorders>
              <w:bottom w:val="single" w:sz="4" w:space="0" w:color="auto"/>
            </w:tcBorders>
            <w:shd w:val="clear" w:color="auto" w:fill="D9D9D9" w:themeFill="background1" w:themeFillShade="D9"/>
          </w:tcPr>
          <w:p w14:paraId="52789998" w14:textId="77777777" w:rsidR="00160F32" w:rsidRDefault="00160F32" w:rsidP="00AC26B4">
            <w:pPr>
              <w:jc w:val="center"/>
              <w:rPr>
                <w:i/>
                <w:sz w:val="20"/>
                <w:szCs w:val="20"/>
              </w:rPr>
            </w:pPr>
          </w:p>
          <w:p w14:paraId="77A93E99" w14:textId="77777777" w:rsidR="00C36B32" w:rsidRDefault="00C36B32" w:rsidP="00AC26B4">
            <w:pPr>
              <w:jc w:val="center"/>
              <w:rPr>
                <w:rStyle w:val="apple-converted-space"/>
                <w:i/>
                <w:color w:val="000000"/>
                <w:sz w:val="20"/>
                <w:szCs w:val="20"/>
                <w:shd w:val="clear" w:color="auto" w:fill="E7E7E7"/>
              </w:rPr>
            </w:pPr>
            <w:r w:rsidRPr="00160F32">
              <w:rPr>
                <w:i/>
                <w:sz w:val="20"/>
                <w:szCs w:val="20"/>
              </w:rPr>
              <w:t>Mid semester break</w:t>
            </w:r>
            <w:r w:rsidR="00E00D0A" w:rsidRPr="00160F32">
              <w:rPr>
                <w:i/>
                <w:sz w:val="20"/>
                <w:szCs w:val="20"/>
              </w:rPr>
              <w:t xml:space="preserve"> </w:t>
            </w:r>
            <w:r w:rsidR="00E00D0A" w:rsidRPr="00160F32">
              <w:rPr>
                <w:i/>
                <w:color w:val="000000"/>
                <w:sz w:val="20"/>
                <w:szCs w:val="20"/>
                <w:shd w:val="clear" w:color="auto" w:fill="E7E7E7"/>
              </w:rPr>
              <w:t>Monday 29 August – Sunday 11 September</w:t>
            </w:r>
            <w:r w:rsidR="00E00D0A" w:rsidRPr="00160F32">
              <w:rPr>
                <w:rStyle w:val="apple-converted-space"/>
                <w:i/>
                <w:color w:val="000000"/>
                <w:sz w:val="20"/>
                <w:szCs w:val="20"/>
                <w:shd w:val="clear" w:color="auto" w:fill="E7E7E7"/>
              </w:rPr>
              <w:t> </w:t>
            </w:r>
          </w:p>
          <w:p w14:paraId="5948BA5F" w14:textId="3D42588C" w:rsidR="00160F32" w:rsidRPr="00160F32" w:rsidRDefault="00160F32" w:rsidP="00AC26B4">
            <w:pPr>
              <w:jc w:val="center"/>
              <w:rPr>
                <w:i/>
                <w:sz w:val="20"/>
                <w:szCs w:val="20"/>
              </w:rPr>
            </w:pPr>
          </w:p>
        </w:tc>
      </w:tr>
      <w:tr w:rsidR="00160F32" w:rsidRPr="003E2052" w14:paraId="3482598F" w14:textId="77777777" w:rsidTr="00056C96">
        <w:trPr>
          <w:trHeight w:val="958"/>
        </w:trPr>
        <w:tc>
          <w:tcPr>
            <w:tcW w:w="186" w:type="pct"/>
            <w:tcBorders>
              <w:bottom w:val="single" w:sz="4" w:space="0" w:color="auto"/>
            </w:tcBorders>
            <w:shd w:val="clear" w:color="auto" w:fill="99CCFF"/>
          </w:tcPr>
          <w:p w14:paraId="0AF4B29F" w14:textId="51E402B5" w:rsidR="00160F32" w:rsidRPr="00AC26B4" w:rsidRDefault="00160F32" w:rsidP="00AC26B4">
            <w:pPr>
              <w:rPr>
                <w:b/>
                <w:sz w:val="20"/>
                <w:szCs w:val="20"/>
                <w:lang w:val="en-NZ"/>
              </w:rPr>
            </w:pPr>
            <w:r w:rsidRPr="00AC26B4">
              <w:rPr>
                <w:b/>
                <w:sz w:val="20"/>
                <w:szCs w:val="20"/>
                <w:lang w:val="en-NZ"/>
              </w:rPr>
              <w:lastRenderedPageBreak/>
              <w:t>7</w:t>
            </w:r>
          </w:p>
        </w:tc>
        <w:tc>
          <w:tcPr>
            <w:tcW w:w="498" w:type="pct"/>
            <w:tcBorders>
              <w:bottom w:val="single" w:sz="4" w:space="0" w:color="auto"/>
            </w:tcBorders>
            <w:shd w:val="clear" w:color="auto" w:fill="99CCFF"/>
          </w:tcPr>
          <w:p w14:paraId="68752C5D" w14:textId="3D37AF65" w:rsidR="00160F32" w:rsidRPr="00AC26B4" w:rsidRDefault="00160F32" w:rsidP="00AC26B4">
            <w:pPr>
              <w:rPr>
                <w:b/>
                <w:sz w:val="20"/>
                <w:szCs w:val="20"/>
                <w:lang w:val="en-NZ"/>
              </w:rPr>
            </w:pPr>
            <w:r w:rsidRPr="00AC26B4">
              <w:rPr>
                <w:b/>
                <w:sz w:val="20"/>
                <w:szCs w:val="20"/>
                <w:lang w:val="en-NZ"/>
              </w:rPr>
              <w:t>Tuesday 13 September</w:t>
            </w:r>
          </w:p>
          <w:p w14:paraId="7233EB3C" w14:textId="77777777" w:rsidR="00160F32" w:rsidRPr="00AC26B4" w:rsidRDefault="00160F32" w:rsidP="00AC26B4">
            <w:pPr>
              <w:rPr>
                <w:b/>
                <w:sz w:val="20"/>
                <w:szCs w:val="20"/>
                <w:lang w:val="en-NZ"/>
              </w:rPr>
            </w:pPr>
            <w:r w:rsidRPr="00AC26B4">
              <w:rPr>
                <w:b/>
                <w:sz w:val="20"/>
                <w:szCs w:val="20"/>
                <w:lang w:val="en-NZ"/>
              </w:rPr>
              <w:t>1-3pm</w:t>
            </w:r>
          </w:p>
        </w:tc>
        <w:tc>
          <w:tcPr>
            <w:tcW w:w="554" w:type="pct"/>
            <w:vMerge w:val="restart"/>
            <w:shd w:val="clear" w:color="auto" w:fill="99CCFF"/>
          </w:tcPr>
          <w:p w14:paraId="4CD45BE0" w14:textId="00FB4CE3" w:rsidR="00160F32" w:rsidRPr="00AC26B4" w:rsidRDefault="00160F32" w:rsidP="00160F32">
            <w:pPr>
              <w:jc w:val="center"/>
              <w:rPr>
                <w:b/>
                <w:sz w:val="20"/>
                <w:szCs w:val="20"/>
              </w:rPr>
            </w:pPr>
            <w:r w:rsidRPr="00AC26B4">
              <w:rPr>
                <w:b/>
                <w:sz w:val="20"/>
                <w:szCs w:val="20"/>
              </w:rPr>
              <w:t xml:space="preserve">John Key </w:t>
            </w:r>
            <w:r>
              <w:rPr>
                <w:b/>
                <w:sz w:val="20"/>
                <w:szCs w:val="20"/>
              </w:rPr>
              <w:t>continued</w:t>
            </w:r>
          </w:p>
        </w:tc>
        <w:tc>
          <w:tcPr>
            <w:tcW w:w="3151" w:type="pct"/>
            <w:tcBorders>
              <w:bottom w:val="single" w:sz="4" w:space="0" w:color="auto"/>
            </w:tcBorders>
            <w:shd w:val="clear" w:color="auto" w:fill="99CCFF"/>
          </w:tcPr>
          <w:p w14:paraId="6E040920" w14:textId="6676FFE0" w:rsidR="00160F32" w:rsidRPr="00AC26B4" w:rsidRDefault="00160F32" w:rsidP="00AC26B4">
            <w:pPr>
              <w:pStyle w:val="PlainText"/>
              <w:jc w:val="both"/>
              <w:rPr>
                <w:rFonts w:ascii="Times New Roman" w:hAnsi="Times New Roman" w:cs="Times New Roman"/>
                <w:b/>
                <w:bCs/>
                <w:snapToGrid w:val="0"/>
                <w:sz w:val="20"/>
                <w:szCs w:val="20"/>
              </w:rPr>
            </w:pPr>
            <w:r w:rsidRPr="00AC26B4">
              <w:rPr>
                <w:rFonts w:ascii="Times New Roman" w:hAnsi="Times New Roman" w:cs="Times New Roman"/>
                <w:b/>
                <w:bCs/>
                <w:snapToGrid w:val="0"/>
                <w:sz w:val="20"/>
                <w:szCs w:val="20"/>
              </w:rPr>
              <w:t>Team Presentations and Feedback: advice for the NZ PM</w:t>
            </w:r>
          </w:p>
          <w:p w14:paraId="2BDF12C7" w14:textId="77777777" w:rsidR="00160F32" w:rsidRPr="00AC26B4" w:rsidRDefault="00160F32" w:rsidP="009D73B9">
            <w:pPr>
              <w:pStyle w:val="PlainText"/>
              <w:numPr>
                <w:ilvl w:val="0"/>
                <w:numId w:val="72"/>
              </w:numPr>
              <w:ind w:left="0"/>
              <w:jc w:val="both"/>
              <w:rPr>
                <w:rFonts w:ascii="Times New Roman" w:hAnsi="Times New Roman" w:cs="Times New Roman"/>
                <w:bCs/>
                <w:snapToGrid w:val="0"/>
                <w:sz w:val="20"/>
                <w:szCs w:val="20"/>
              </w:rPr>
            </w:pPr>
            <w:r w:rsidRPr="00AC26B4">
              <w:rPr>
                <w:rFonts w:ascii="Times New Roman" w:hAnsi="Times New Roman" w:cs="Times New Roman"/>
                <w:bCs/>
                <w:snapToGrid w:val="0"/>
                <w:sz w:val="20"/>
                <w:szCs w:val="20"/>
              </w:rPr>
              <w:t>Team Presentations - 20 minutes each and 10 minutes feedback from other teams/convenor</w:t>
            </w:r>
          </w:p>
          <w:p w14:paraId="09D57C9E" w14:textId="7055DC34" w:rsidR="00160F32" w:rsidRPr="00AC26B4" w:rsidRDefault="00160F32" w:rsidP="009D73B9">
            <w:pPr>
              <w:pStyle w:val="PlainText"/>
              <w:numPr>
                <w:ilvl w:val="0"/>
                <w:numId w:val="72"/>
              </w:numPr>
              <w:ind w:left="0"/>
              <w:jc w:val="both"/>
              <w:rPr>
                <w:rFonts w:ascii="Times New Roman" w:hAnsi="Times New Roman" w:cs="Times New Roman"/>
                <w:sz w:val="20"/>
                <w:szCs w:val="20"/>
              </w:rPr>
            </w:pPr>
            <w:r w:rsidRPr="00AC26B4">
              <w:rPr>
                <w:rFonts w:ascii="Times New Roman" w:hAnsi="Times New Roman" w:cs="Times New Roman"/>
                <w:bCs/>
                <w:snapToGrid w:val="0"/>
                <w:sz w:val="20"/>
                <w:szCs w:val="20"/>
              </w:rPr>
              <w:t>End - discussion any questions/further discussion</w:t>
            </w:r>
          </w:p>
        </w:tc>
        <w:tc>
          <w:tcPr>
            <w:tcW w:w="611" w:type="pct"/>
            <w:tcBorders>
              <w:bottom w:val="single" w:sz="4" w:space="0" w:color="auto"/>
            </w:tcBorders>
            <w:shd w:val="clear" w:color="auto" w:fill="99CCFF"/>
          </w:tcPr>
          <w:p w14:paraId="5E1A5D83" w14:textId="66C3F9B8" w:rsidR="00160F32" w:rsidRPr="00AC26B4" w:rsidRDefault="00160F32" w:rsidP="00AC26B4">
            <w:pPr>
              <w:jc w:val="center"/>
              <w:rPr>
                <w:sz w:val="20"/>
                <w:szCs w:val="20"/>
              </w:rPr>
            </w:pPr>
          </w:p>
        </w:tc>
      </w:tr>
      <w:tr w:rsidR="00160F32" w:rsidRPr="003E2052" w14:paraId="161D408D" w14:textId="77777777" w:rsidTr="00160F32">
        <w:trPr>
          <w:trHeight w:val="958"/>
        </w:trPr>
        <w:tc>
          <w:tcPr>
            <w:tcW w:w="186" w:type="pct"/>
            <w:tcBorders>
              <w:bottom w:val="single" w:sz="4" w:space="0" w:color="auto"/>
            </w:tcBorders>
            <w:shd w:val="clear" w:color="auto" w:fill="99CCFF"/>
          </w:tcPr>
          <w:p w14:paraId="5EEDCA7B" w14:textId="7B4228B3" w:rsidR="00160F32" w:rsidRPr="00AC26B4" w:rsidRDefault="00160F32" w:rsidP="00AC26B4">
            <w:pPr>
              <w:rPr>
                <w:b/>
                <w:sz w:val="20"/>
                <w:szCs w:val="20"/>
                <w:lang w:val="en-NZ"/>
              </w:rPr>
            </w:pPr>
            <w:r w:rsidRPr="00AC26B4">
              <w:rPr>
                <w:b/>
                <w:sz w:val="20"/>
                <w:szCs w:val="20"/>
                <w:lang w:val="en-NZ"/>
              </w:rPr>
              <w:t>8</w:t>
            </w:r>
          </w:p>
        </w:tc>
        <w:tc>
          <w:tcPr>
            <w:tcW w:w="498" w:type="pct"/>
            <w:tcBorders>
              <w:bottom w:val="single" w:sz="4" w:space="0" w:color="auto"/>
            </w:tcBorders>
            <w:shd w:val="clear" w:color="auto" w:fill="99CCFF"/>
          </w:tcPr>
          <w:p w14:paraId="0D25E981" w14:textId="1C50833F" w:rsidR="00160F32" w:rsidRPr="00AC26B4" w:rsidRDefault="00160F32" w:rsidP="00AC26B4">
            <w:pPr>
              <w:rPr>
                <w:b/>
                <w:sz w:val="20"/>
                <w:szCs w:val="20"/>
                <w:lang w:val="en-NZ"/>
              </w:rPr>
            </w:pPr>
            <w:r w:rsidRPr="00AC26B4">
              <w:rPr>
                <w:b/>
                <w:sz w:val="20"/>
                <w:szCs w:val="20"/>
                <w:lang w:val="en-NZ"/>
              </w:rPr>
              <w:t>Tuesday 20 September</w:t>
            </w:r>
          </w:p>
          <w:p w14:paraId="637DC053" w14:textId="027BC313" w:rsidR="00160F32" w:rsidRPr="00AC26B4" w:rsidRDefault="00160F32" w:rsidP="00AC26B4">
            <w:pPr>
              <w:rPr>
                <w:b/>
                <w:sz w:val="20"/>
                <w:szCs w:val="20"/>
                <w:lang w:val="en-NZ"/>
              </w:rPr>
            </w:pPr>
            <w:r w:rsidRPr="00AC26B4">
              <w:rPr>
                <w:b/>
                <w:sz w:val="20"/>
                <w:szCs w:val="20"/>
                <w:lang w:val="en-NZ"/>
              </w:rPr>
              <w:t>1-3pm</w:t>
            </w:r>
          </w:p>
        </w:tc>
        <w:tc>
          <w:tcPr>
            <w:tcW w:w="554" w:type="pct"/>
            <w:vMerge/>
            <w:tcBorders>
              <w:bottom w:val="single" w:sz="4" w:space="0" w:color="auto"/>
            </w:tcBorders>
            <w:shd w:val="clear" w:color="auto" w:fill="99CCFF"/>
          </w:tcPr>
          <w:p w14:paraId="6A4822B7" w14:textId="77777777" w:rsidR="00160F32" w:rsidRPr="00AC26B4" w:rsidRDefault="00160F32" w:rsidP="00AC26B4">
            <w:pPr>
              <w:jc w:val="center"/>
              <w:rPr>
                <w:b/>
                <w:sz w:val="20"/>
                <w:szCs w:val="20"/>
              </w:rPr>
            </w:pPr>
          </w:p>
        </w:tc>
        <w:tc>
          <w:tcPr>
            <w:tcW w:w="3151" w:type="pct"/>
            <w:tcBorders>
              <w:bottom w:val="single" w:sz="4" w:space="0" w:color="auto"/>
            </w:tcBorders>
            <w:shd w:val="clear" w:color="auto" w:fill="99CCFF"/>
          </w:tcPr>
          <w:p w14:paraId="1565FB62" w14:textId="32AEC040" w:rsidR="00160F32" w:rsidRPr="006A14E2" w:rsidRDefault="007566D6" w:rsidP="00AC26B4">
            <w:pPr>
              <w:pStyle w:val="PlainText"/>
              <w:tabs>
                <w:tab w:val="left" w:pos="2231"/>
              </w:tabs>
              <w:jc w:val="both"/>
              <w:rPr>
                <w:rFonts w:ascii="Times New Roman" w:hAnsi="Times New Roman" w:cs="Times New Roman"/>
                <w:b/>
                <w:bCs/>
                <w:snapToGrid w:val="0"/>
                <w:sz w:val="20"/>
                <w:szCs w:val="20"/>
              </w:rPr>
            </w:pPr>
            <w:r w:rsidRPr="006A14E2">
              <w:rPr>
                <w:rFonts w:ascii="Times New Roman" w:eastAsiaTheme="minorHAnsi" w:hAnsi="Times New Roman" w:cs="Times New Roman"/>
                <w:b/>
                <w:sz w:val="20"/>
                <w:szCs w:val="20"/>
                <w:lang w:val="en-US"/>
              </w:rPr>
              <w:t xml:space="preserve">Individual ‘elevator pitch’ advice </w:t>
            </w:r>
            <w:r w:rsidR="00160F32" w:rsidRPr="006A14E2">
              <w:rPr>
                <w:rFonts w:ascii="Times New Roman" w:hAnsi="Times New Roman" w:cs="Times New Roman"/>
                <w:b/>
                <w:bCs/>
                <w:snapToGrid w:val="0"/>
                <w:sz w:val="20"/>
                <w:szCs w:val="20"/>
              </w:rPr>
              <w:t>for NZ PM</w:t>
            </w:r>
          </w:p>
          <w:p w14:paraId="5FF64024" w14:textId="6F897343" w:rsidR="00160F32" w:rsidRPr="006A14E2" w:rsidRDefault="006A14E2" w:rsidP="009D73B9">
            <w:pPr>
              <w:pStyle w:val="PlainText"/>
              <w:numPr>
                <w:ilvl w:val="0"/>
                <w:numId w:val="76"/>
              </w:numPr>
              <w:tabs>
                <w:tab w:val="left" w:pos="2231"/>
              </w:tabs>
              <w:ind w:left="0"/>
              <w:jc w:val="both"/>
              <w:rPr>
                <w:rFonts w:ascii="Times New Roman" w:hAnsi="Times New Roman" w:cs="Times New Roman"/>
                <w:bCs/>
                <w:snapToGrid w:val="0"/>
                <w:sz w:val="20"/>
                <w:szCs w:val="20"/>
              </w:rPr>
            </w:pPr>
            <w:r>
              <w:rPr>
                <w:rFonts w:ascii="Times New Roman" w:hAnsi="Times New Roman" w:cs="Times New Roman"/>
                <w:bCs/>
                <w:snapToGrid w:val="0"/>
                <w:sz w:val="20"/>
                <w:szCs w:val="20"/>
              </w:rPr>
              <w:t>I</w:t>
            </w:r>
            <w:r w:rsidR="00160F32" w:rsidRPr="006A14E2">
              <w:rPr>
                <w:rFonts w:ascii="Times New Roman" w:hAnsi="Times New Roman" w:cs="Times New Roman"/>
                <w:bCs/>
                <w:snapToGrid w:val="0"/>
                <w:sz w:val="20"/>
                <w:szCs w:val="20"/>
              </w:rPr>
              <w:t xml:space="preserve">ndividual pol managers give their </w:t>
            </w:r>
            <w:r w:rsidRPr="006A14E2">
              <w:rPr>
                <w:rFonts w:ascii="Times New Roman" w:hAnsi="Times New Roman" w:cs="Times New Roman"/>
                <w:bCs/>
                <w:snapToGrid w:val="0"/>
                <w:sz w:val="20"/>
                <w:szCs w:val="20"/>
              </w:rPr>
              <w:t>‘elevator pitch’ 30 second</w:t>
            </w:r>
            <w:r w:rsidR="00160F32" w:rsidRPr="006A14E2">
              <w:rPr>
                <w:rFonts w:ascii="Times New Roman" w:hAnsi="Times New Roman" w:cs="Times New Roman"/>
                <w:bCs/>
                <w:snapToGrid w:val="0"/>
                <w:sz w:val="20"/>
                <w:szCs w:val="20"/>
              </w:rPr>
              <w:t xml:space="preserve"> </w:t>
            </w:r>
            <w:r w:rsidRPr="006A14E2">
              <w:rPr>
                <w:rFonts w:ascii="Times New Roman" w:hAnsi="Times New Roman" w:cs="Times New Roman"/>
                <w:bCs/>
                <w:snapToGrid w:val="0"/>
                <w:sz w:val="20"/>
                <w:szCs w:val="20"/>
              </w:rPr>
              <w:t>summary of advice in their report</w:t>
            </w:r>
          </w:p>
          <w:p w14:paraId="04A0FC1E" w14:textId="751213CA" w:rsidR="00160F32" w:rsidRPr="006A14E2" w:rsidRDefault="006A14E2" w:rsidP="009D73B9">
            <w:pPr>
              <w:pStyle w:val="PlainText"/>
              <w:numPr>
                <w:ilvl w:val="0"/>
                <w:numId w:val="76"/>
              </w:numPr>
              <w:tabs>
                <w:tab w:val="left" w:pos="2231"/>
              </w:tabs>
              <w:ind w:left="0"/>
              <w:jc w:val="both"/>
              <w:rPr>
                <w:rFonts w:ascii="Times New Roman" w:hAnsi="Times New Roman" w:cs="Times New Roman"/>
                <w:bCs/>
                <w:snapToGrid w:val="0"/>
                <w:sz w:val="20"/>
                <w:szCs w:val="20"/>
              </w:rPr>
            </w:pPr>
            <w:r w:rsidRPr="006A14E2">
              <w:rPr>
                <w:rFonts w:ascii="Times New Roman" w:hAnsi="Times New Roman" w:cs="Times New Roman"/>
                <w:bCs/>
                <w:snapToGrid w:val="0"/>
                <w:sz w:val="20"/>
                <w:szCs w:val="20"/>
              </w:rPr>
              <w:t>O</w:t>
            </w:r>
            <w:r w:rsidR="00160F32" w:rsidRPr="006A14E2">
              <w:rPr>
                <w:rFonts w:ascii="Times New Roman" w:hAnsi="Times New Roman" w:cs="Times New Roman"/>
                <w:bCs/>
                <w:snapToGrid w:val="0"/>
                <w:sz w:val="20"/>
                <w:szCs w:val="20"/>
              </w:rPr>
              <w:t>ther pol</w:t>
            </w:r>
            <w:r>
              <w:rPr>
                <w:rFonts w:ascii="Times New Roman" w:hAnsi="Times New Roman" w:cs="Times New Roman"/>
                <w:bCs/>
                <w:snapToGrid w:val="0"/>
                <w:sz w:val="20"/>
                <w:szCs w:val="20"/>
              </w:rPr>
              <w:t>itical</w:t>
            </w:r>
            <w:r w:rsidR="00160F32" w:rsidRPr="006A14E2">
              <w:rPr>
                <w:rFonts w:ascii="Times New Roman" w:hAnsi="Times New Roman" w:cs="Times New Roman"/>
                <w:bCs/>
                <w:snapToGrid w:val="0"/>
                <w:sz w:val="20"/>
                <w:szCs w:val="20"/>
              </w:rPr>
              <w:t xml:space="preserve"> managers and convenor</w:t>
            </w:r>
            <w:r w:rsidRPr="006A14E2">
              <w:rPr>
                <w:rFonts w:ascii="Times New Roman" w:hAnsi="Times New Roman" w:cs="Times New Roman"/>
                <w:bCs/>
                <w:snapToGrid w:val="0"/>
                <w:sz w:val="20"/>
                <w:szCs w:val="20"/>
              </w:rPr>
              <w:t xml:space="preserve"> give feedback</w:t>
            </w:r>
          </w:p>
          <w:p w14:paraId="6C68BC44" w14:textId="2468CD87" w:rsidR="00160F32" w:rsidRPr="00AC26B4" w:rsidRDefault="00160F32" w:rsidP="009D73B9">
            <w:pPr>
              <w:pStyle w:val="PlainText"/>
              <w:numPr>
                <w:ilvl w:val="0"/>
                <w:numId w:val="76"/>
              </w:numPr>
              <w:tabs>
                <w:tab w:val="left" w:pos="2231"/>
              </w:tabs>
              <w:ind w:left="0"/>
              <w:jc w:val="both"/>
              <w:rPr>
                <w:rFonts w:ascii="Times New Roman" w:hAnsi="Times New Roman" w:cs="Times New Roman"/>
                <w:sz w:val="20"/>
                <w:szCs w:val="20"/>
              </w:rPr>
            </w:pPr>
            <w:r w:rsidRPr="006A14E2">
              <w:rPr>
                <w:rFonts w:ascii="Times New Roman" w:hAnsi="Times New Roman" w:cs="Times New Roman"/>
                <w:bCs/>
                <w:snapToGrid w:val="0"/>
                <w:sz w:val="20"/>
                <w:szCs w:val="20"/>
              </w:rPr>
              <w:t>Q&amp;A on Report 2</w:t>
            </w:r>
          </w:p>
        </w:tc>
        <w:tc>
          <w:tcPr>
            <w:tcW w:w="611" w:type="pct"/>
            <w:tcBorders>
              <w:bottom w:val="single" w:sz="4" w:space="0" w:color="auto"/>
            </w:tcBorders>
            <w:shd w:val="clear" w:color="auto" w:fill="99CCFF"/>
          </w:tcPr>
          <w:p w14:paraId="090B6B3A" w14:textId="77777777" w:rsidR="00160F32" w:rsidRPr="00AC26B4" w:rsidRDefault="00160F32" w:rsidP="00AC26B4">
            <w:pPr>
              <w:jc w:val="center"/>
              <w:rPr>
                <w:b/>
                <w:sz w:val="20"/>
                <w:szCs w:val="20"/>
                <w:lang w:val="en-NZ"/>
              </w:rPr>
            </w:pPr>
          </w:p>
        </w:tc>
      </w:tr>
      <w:tr w:rsidR="000A69B2" w:rsidRPr="003E2052" w14:paraId="5842B533" w14:textId="77777777" w:rsidTr="00160F32">
        <w:trPr>
          <w:trHeight w:val="870"/>
        </w:trPr>
        <w:tc>
          <w:tcPr>
            <w:tcW w:w="186" w:type="pct"/>
            <w:shd w:val="clear" w:color="auto" w:fill="6699FF"/>
          </w:tcPr>
          <w:p w14:paraId="07B29D2B" w14:textId="18E8595A" w:rsidR="000A69B2" w:rsidRPr="00AC26B4" w:rsidRDefault="000A69B2" w:rsidP="00AC26B4">
            <w:pPr>
              <w:rPr>
                <w:b/>
                <w:sz w:val="20"/>
                <w:szCs w:val="20"/>
                <w:lang w:val="en-NZ"/>
              </w:rPr>
            </w:pPr>
            <w:r w:rsidRPr="00AC26B4">
              <w:rPr>
                <w:b/>
                <w:sz w:val="20"/>
                <w:szCs w:val="20"/>
                <w:lang w:val="en-NZ"/>
              </w:rPr>
              <w:t>9</w:t>
            </w:r>
          </w:p>
        </w:tc>
        <w:tc>
          <w:tcPr>
            <w:tcW w:w="498" w:type="pct"/>
            <w:shd w:val="clear" w:color="auto" w:fill="6699FF"/>
          </w:tcPr>
          <w:p w14:paraId="312B881B" w14:textId="57C7BB49" w:rsidR="000A69B2" w:rsidRPr="00AC26B4" w:rsidRDefault="000A69B2" w:rsidP="00AC26B4">
            <w:pPr>
              <w:rPr>
                <w:b/>
                <w:sz w:val="20"/>
                <w:szCs w:val="20"/>
                <w:lang w:val="en-NZ"/>
              </w:rPr>
            </w:pPr>
            <w:r w:rsidRPr="00AC26B4">
              <w:rPr>
                <w:b/>
                <w:sz w:val="20"/>
                <w:szCs w:val="20"/>
                <w:lang w:val="en-NZ"/>
              </w:rPr>
              <w:t>Tuesday 27 September</w:t>
            </w:r>
          </w:p>
          <w:p w14:paraId="52E8DAEE" w14:textId="77777777" w:rsidR="000A69B2" w:rsidRPr="00AC26B4" w:rsidRDefault="000A69B2" w:rsidP="00AC26B4">
            <w:pPr>
              <w:rPr>
                <w:b/>
                <w:sz w:val="20"/>
                <w:szCs w:val="20"/>
                <w:lang w:val="en-NZ"/>
              </w:rPr>
            </w:pPr>
            <w:r w:rsidRPr="00AC26B4">
              <w:rPr>
                <w:b/>
                <w:sz w:val="20"/>
                <w:szCs w:val="20"/>
                <w:lang w:val="en-NZ"/>
              </w:rPr>
              <w:t>1-3pm</w:t>
            </w:r>
          </w:p>
        </w:tc>
        <w:tc>
          <w:tcPr>
            <w:tcW w:w="554" w:type="pct"/>
            <w:vMerge w:val="restart"/>
            <w:shd w:val="clear" w:color="auto" w:fill="6699FF"/>
          </w:tcPr>
          <w:p w14:paraId="43C13EF6" w14:textId="77777777" w:rsidR="00160F32" w:rsidRDefault="00160F32" w:rsidP="00AC26B4">
            <w:pPr>
              <w:pStyle w:val="PlainText"/>
              <w:jc w:val="center"/>
              <w:rPr>
                <w:rFonts w:ascii="Times New Roman" w:hAnsi="Times New Roman" w:cs="Times New Roman"/>
                <w:b/>
                <w:sz w:val="20"/>
                <w:szCs w:val="20"/>
              </w:rPr>
            </w:pPr>
          </w:p>
          <w:p w14:paraId="67993A6F" w14:textId="77777777" w:rsidR="00160F32" w:rsidRDefault="00160F32" w:rsidP="00AC26B4">
            <w:pPr>
              <w:pStyle w:val="PlainText"/>
              <w:jc w:val="center"/>
              <w:rPr>
                <w:rFonts w:ascii="Times New Roman" w:hAnsi="Times New Roman" w:cs="Times New Roman"/>
                <w:b/>
                <w:sz w:val="20"/>
                <w:szCs w:val="20"/>
              </w:rPr>
            </w:pPr>
          </w:p>
          <w:p w14:paraId="7C639C2C" w14:textId="77777777" w:rsidR="00160F32" w:rsidRDefault="00160F32" w:rsidP="00AC26B4">
            <w:pPr>
              <w:pStyle w:val="PlainText"/>
              <w:jc w:val="center"/>
              <w:rPr>
                <w:rFonts w:ascii="Times New Roman" w:hAnsi="Times New Roman" w:cs="Times New Roman"/>
                <w:b/>
                <w:sz w:val="20"/>
                <w:szCs w:val="20"/>
              </w:rPr>
            </w:pPr>
          </w:p>
          <w:p w14:paraId="146B3AC0" w14:textId="77777777" w:rsidR="00160F32" w:rsidRDefault="00160F32" w:rsidP="00AC26B4">
            <w:pPr>
              <w:pStyle w:val="PlainText"/>
              <w:jc w:val="center"/>
              <w:rPr>
                <w:rFonts w:ascii="Times New Roman" w:hAnsi="Times New Roman" w:cs="Times New Roman"/>
                <w:b/>
                <w:sz w:val="20"/>
                <w:szCs w:val="20"/>
              </w:rPr>
            </w:pPr>
          </w:p>
          <w:p w14:paraId="70B9877A" w14:textId="77777777" w:rsidR="00160F32" w:rsidRDefault="00160F32" w:rsidP="00AC26B4">
            <w:pPr>
              <w:pStyle w:val="PlainText"/>
              <w:jc w:val="center"/>
              <w:rPr>
                <w:rFonts w:ascii="Times New Roman" w:hAnsi="Times New Roman" w:cs="Times New Roman"/>
                <w:b/>
                <w:sz w:val="20"/>
                <w:szCs w:val="20"/>
              </w:rPr>
            </w:pPr>
          </w:p>
          <w:p w14:paraId="188F4836" w14:textId="77777777" w:rsidR="00160F32" w:rsidRDefault="00160F32" w:rsidP="00AC26B4">
            <w:pPr>
              <w:pStyle w:val="PlainText"/>
              <w:jc w:val="center"/>
              <w:rPr>
                <w:rFonts w:ascii="Times New Roman" w:hAnsi="Times New Roman" w:cs="Times New Roman"/>
                <w:b/>
                <w:sz w:val="20"/>
                <w:szCs w:val="20"/>
              </w:rPr>
            </w:pPr>
          </w:p>
          <w:p w14:paraId="4BD200E1" w14:textId="77777777" w:rsidR="00160F32" w:rsidRDefault="00160F32" w:rsidP="00AC26B4">
            <w:pPr>
              <w:pStyle w:val="PlainText"/>
              <w:jc w:val="center"/>
              <w:rPr>
                <w:rFonts w:ascii="Times New Roman" w:hAnsi="Times New Roman" w:cs="Times New Roman"/>
                <w:b/>
                <w:sz w:val="20"/>
                <w:szCs w:val="20"/>
              </w:rPr>
            </w:pPr>
          </w:p>
          <w:p w14:paraId="5047C0BE" w14:textId="4E914C3E" w:rsidR="000A69B2" w:rsidRPr="00AC26B4" w:rsidRDefault="000A69B2" w:rsidP="00AC26B4">
            <w:pPr>
              <w:pStyle w:val="PlainText"/>
              <w:jc w:val="center"/>
              <w:rPr>
                <w:rFonts w:ascii="Times New Roman" w:hAnsi="Times New Roman" w:cs="Times New Roman"/>
                <w:sz w:val="20"/>
                <w:szCs w:val="20"/>
              </w:rPr>
            </w:pPr>
            <w:r w:rsidRPr="00AC26B4">
              <w:rPr>
                <w:rFonts w:ascii="Times New Roman" w:hAnsi="Times New Roman" w:cs="Times New Roman"/>
                <w:b/>
                <w:sz w:val="20"/>
                <w:szCs w:val="20"/>
              </w:rPr>
              <w:t>Advice for Canadian PM Justin Trudeau (Report 3)</w:t>
            </w:r>
          </w:p>
        </w:tc>
        <w:tc>
          <w:tcPr>
            <w:tcW w:w="3151" w:type="pct"/>
            <w:shd w:val="clear" w:color="auto" w:fill="6699FF"/>
          </w:tcPr>
          <w:p w14:paraId="4C98C507" w14:textId="77777777" w:rsidR="008866D2" w:rsidRPr="00AC26B4" w:rsidRDefault="008866D2" w:rsidP="00AC26B4">
            <w:pPr>
              <w:pStyle w:val="PlainText"/>
              <w:jc w:val="both"/>
              <w:rPr>
                <w:rFonts w:ascii="Times New Roman" w:hAnsi="Times New Roman" w:cs="Times New Roman"/>
                <w:b/>
                <w:bCs/>
                <w:snapToGrid w:val="0"/>
                <w:sz w:val="20"/>
                <w:szCs w:val="20"/>
              </w:rPr>
            </w:pPr>
            <w:r w:rsidRPr="00AC26B4">
              <w:rPr>
                <w:rFonts w:ascii="Times New Roman" w:hAnsi="Times New Roman" w:cs="Times New Roman"/>
                <w:b/>
                <w:bCs/>
                <w:snapToGrid w:val="0"/>
                <w:sz w:val="20"/>
                <w:szCs w:val="20"/>
              </w:rPr>
              <w:t>Team Meetings to prepare presentation</w:t>
            </w:r>
          </w:p>
          <w:p w14:paraId="652E8A21" w14:textId="77777777" w:rsidR="008866D2" w:rsidRPr="00AC26B4" w:rsidRDefault="008866D2" w:rsidP="009D73B9">
            <w:pPr>
              <w:pStyle w:val="PlainText"/>
              <w:numPr>
                <w:ilvl w:val="0"/>
                <w:numId w:val="74"/>
              </w:numPr>
              <w:tabs>
                <w:tab w:val="left" w:pos="2231"/>
              </w:tabs>
              <w:ind w:left="0"/>
              <w:jc w:val="both"/>
              <w:rPr>
                <w:rFonts w:ascii="Times New Roman" w:hAnsi="Times New Roman" w:cs="Times New Roman"/>
                <w:bCs/>
                <w:snapToGrid w:val="0"/>
                <w:sz w:val="20"/>
                <w:szCs w:val="20"/>
              </w:rPr>
            </w:pPr>
            <w:r w:rsidRPr="00AC26B4">
              <w:rPr>
                <w:rFonts w:ascii="Times New Roman" w:hAnsi="Times New Roman" w:cs="Times New Roman"/>
                <w:bCs/>
                <w:snapToGrid w:val="0"/>
                <w:sz w:val="20"/>
                <w:szCs w:val="20"/>
              </w:rPr>
              <w:t>Guest speaker (tbc)</w:t>
            </w:r>
          </w:p>
          <w:p w14:paraId="590945FD" w14:textId="75FE28E6" w:rsidR="008866D2" w:rsidRPr="00AC26B4" w:rsidRDefault="008866D2" w:rsidP="009D73B9">
            <w:pPr>
              <w:pStyle w:val="PlainText"/>
              <w:numPr>
                <w:ilvl w:val="1"/>
                <w:numId w:val="74"/>
              </w:numPr>
              <w:tabs>
                <w:tab w:val="left" w:pos="2231"/>
              </w:tabs>
              <w:ind w:left="0"/>
              <w:jc w:val="both"/>
              <w:rPr>
                <w:rFonts w:ascii="Times New Roman" w:hAnsi="Times New Roman" w:cs="Times New Roman"/>
                <w:bCs/>
                <w:snapToGrid w:val="0"/>
                <w:sz w:val="20"/>
                <w:szCs w:val="20"/>
              </w:rPr>
            </w:pPr>
            <w:r w:rsidRPr="00AC26B4">
              <w:rPr>
                <w:rFonts w:ascii="Times New Roman" w:hAnsi="Times New Roman" w:cs="Times New Roman"/>
                <w:bCs/>
                <w:snapToGrid w:val="0"/>
                <w:sz w:val="20"/>
                <w:szCs w:val="20"/>
              </w:rPr>
              <w:t>Team Meetings on Managing Justin Trudeau’s PMO</w:t>
            </w:r>
            <w:r w:rsidR="00AC26B4" w:rsidRPr="00AC26B4">
              <w:rPr>
                <w:rFonts w:ascii="Times New Roman" w:hAnsi="Times New Roman" w:cs="Times New Roman"/>
                <w:bCs/>
                <w:snapToGrid w:val="0"/>
                <w:sz w:val="20"/>
                <w:szCs w:val="20"/>
              </w:rPr>
              <w:t xml:space="preserve"> - </w:t>
            </w:r>
            <w:r w:rsidRPr="00AC26B4">
              <w:rPr>
                <w:rFonts w:ascii="Times New Roman" w:hAnsi="Times New Roman" w:cs="Times New Roman"/>
                <w:bCs/>
                <w:snapToGrid w:val="0"/>
                <w:sz w:val="20"/>
                <w:szCs w:val="20"/>
              </w:rPr>
              <w:t>discuss Trudeau’s goals; trends/issues; focus of your team; individual perspectives; and possible political management advice to achieve those goals</w:t>
            </w:r>
          </w:p>
          <w:p w14:paraId="53CED220" w14:textId="77777777" w:rsidR="008866D2" w:rsidRPr="00AC26B4" w:rsidRDefault="008866D2" w:rsidP="009D73B9">
            <w:pPr>
              <w:pStyle w:val="PlainText"/>
              <w:numPr>
                <w:ilvl w:val="0"/>
                <w:numId w:val="74"/>
              </w:numPr>
              <w:tabs>
                <w:tab w:val="left" w:pos="2231"/>
              </w:tabs>
              <w:ind w:left="0"/>
              <w:jc w:val="both"/>
              <w:rPr>
                <w:rFonts w:ascii="Times New Roman" w:hAnsi="Times New Roman" w:cs="Times New Roman"/>
                <w:bCs/>
                <w:snapToGrid w:val="0"/>
                <w:sz w:val="20"/>
                <w:szCs w:val="20"/>
              </w:rPr>
            </w:pPr>
            <w:r w:rsidRPr="00AC26B4">
              <w:rPr>
                <w:rFonts w:ascii="Times New Roman" w:hAnsi="Times New Roman" w:cs="Times New Roman"/>
                <w:bCs/>
                <w:snapToGrid w:val="0"/>
                <w:sz w:val="20"/>
                <w:szCs w:val="20"/>
              </w:rPr>
              <w:t>Teams report back on what was discussed</w:t>
            </w:r>
          </w:p>
          <w:p w14:paraId="6BBA0C31" w14:textId="3273EB14" w:rsidR="000A69B2" w:rsidRPr="00AC26B4" w:rsidRDefault="008866D2" w:rsidP="009D73B9">
            <w:pPr>
              <w:pStyle w:val="PlainText"/>
              <w:numPr>
                <w:ilvl w:val="0"/>
                <w:numId w:val="74"/>
              </w:numPr>
              <w:tabs>
                <w:tab w:val="left" w:pos="2231"/>
              </w:tabs>
              <w:ind w:left="0"/>
              <w:jc w:val="both"/>
              <w:rPr>
                <w:rFonts w:ascii="Times New Roman" w:hAnsi="Times New Roman" w:cs="Times New Roman"/>
                <w:sz w:val="20"/>
                <w:szCs w:val="20"/>
              </w:rPr>
            </w:pPr>
            <w:r w:rsidRPr="00AC26B4">
              <w:rPr>
                <w:rFonts w:ascii="Times New Roman" w:hAnsi="Times New Roman" w:cs="Times New Roman"/>
                <w:bCs/>
                <w:snapToGrid w:val="0"/>
                <w:sz w:val="20"/>
                <w:szCs w:val="20"/>
              </w:rPr>
              <w:t>Whole class informal discussion and queries</w:t>
            </w:r>
          </w:p>
        </w:tc>
        <w:tc>
          <w:tcPr>
            <w:tcW w:w="611" w:type="pct"/>
            <w:shd w:val="clear" w:color="auto" w:fill="6699FF"/>
          </w:tcPr>
          <w:p w14:paraId="5B72A577" w14:textId="52CEE8CC" w:rsidR="00A61D10" w:rsidRPr="00AC26B4" w:rsidRDefault="00A61D10" w:rsidP="00AC26B4">
            <w:pPr>
              <w:tabs>
                <w:tab w:val="left" w:pos="2231"/>
              </w:tabs>
              <w:jc w:val="center"/>
              <w:rPr>
                <w:b/>
                <w:sz w:val="20"/>
                <w:szCs w:val="20"/>
              </w:rPr>
            </w:pPr>
            <w:r w:rsidRPr="00AC26B4">
              <w:rPr>
                <w:b/>
                <w:color w:val="FF0000"/>
                <w:sz w:val="20"/>
                <w:szCs w:val="20"/>
                <w:lang w:val="en-NZ"/>
              </w:rPr>
              <w:t xml:space="preserve">Report 2: Advice for NZ Prime Minister John Key </w:t>
            </w:r>
            <w:r w:rsidR="000A69B2" w:rsidRPr="00AC26B4">
              <w:rPr>
                <w:b/>
                <w:color w:val="FF0000"/>
                <w:sz w:val="20"/>
                <w:szCs w:val="20"/>
              </w:rPr>
              <w:t>due Monday 26</w:t>
            </w:r>
            <w:r w:rsidR="000A69B2" w:rsidRPr="00AC26B4">
              <w:rPr>
                <w:b/>
                <w:color w:val="FF0000"/>
                <w:sz w:val="20"/>
                <w:szCs w:val="20"/>
                <w:vertAlign w:val="superscript"/>
              </w:rPr>
              <w:t>th</w:t>
            </w:r>
            <w:r w:rsidR="000A69B2" w:rsidRPr="00AC26B4">
              <w:rPr>
                <w:b/>
                <w:color w:val="FF0000"/>
                <w:sz w:val="20"/>
                <w:szCs w:val="20"/>
              </w:rPr>
              <w:t xml:space="preserve"> September 16:00</w:t>
            </w:r>
          </w:p>
        </w:tc>
      </w:tr>
      <w:tr w:rsidR="000A69B2" w:rsidRPr="003E2052" w14:paraId="41115933" w14:textId="77777777" w:rsidTr="00160F32">
        <w:trPr>
          <w:trHeight w:val="1104"/>
        </w:trPr>
        <w:tc>
          <w:tcPr>
            <w:tcW w:w="186" w:type="pct"/>
            <w:shd w:val="clear" w:color="auto" w:fill="6699FF"/>
          </w:tcPr>
          <w:p w14:paraId="122E3FBE" w14:textId="56B430D4" w:rsidR="000A69B2" w:rsidRPr="00AC26B4" w:rsidRDefault="000A69B2" w:rsidP="00AC26B4">
            <w:pPr>
              <w:rPr>
                <w:b/>
                <w:sz w:val="20"/>
                <w:szCs w:val="20"/>
                <w:lang w:val="en-NZ"/>
              </w:rPr>
            </w:pPr>
            <w:r w:rsidRPr="00AC26B4">
              <w:rPr>
                <w:b/>
                <w:sz w:val="20"/>
                <w:szCs w:val="20"/>
                <w:lang w:val="en-NZ"/>
              </w:rPr>
              <w:t>10</w:t>
            </w:r>
          </w:p>
        </w:tc>
        <w:tc>
          <w:tcPr>
            <w:tcW w:w="498" w:type="pct"/>
            <w:shd w:val="clear" w:color="auto" w:fill="6699FF"/>
          </w:tcPr>
          <w:p w14:paraId="6E114507" w14:textId="2468D097" w:rsidR="000A69B2" w:rsidRPr="00AC26B4" w:rsidRDefault="000A69B2" w:rsidP="00AC26B4">
            <w:pPr>
              <w:rPr>
                <w:b/>
                <w:sz w:val="20"/>
                <w:szCs w:val="20"/>
                <w:lang w:val="en-NZ"/>
              </w:rPr>
            </w:pPr>
            <w:r w:rsidRPr="00AC26B4">
              <w:rPr>
                <w:b/>
                <w:sz w:val="20"/>
                <w:szCs w:val="20"/>
                <w:lang w:val="en-NZ"/>
              </w:rPr>
              <w:t>Tuesday 4 October</w:t>
            </w:r>
          </w:p>
          <w:p w14:paraId="056EC523" w14:textId="77777777" w:rsidR="000A69B2" w:rsidRPr="00AC26B4" w:rsidRDefault="000A69B2" w:rsidP="00AC26B4">
            <w:pPr>
              <w:rPr>
                <w:b/>
                <w:sz w:val="20"/>
                <w:szCs w:val="20"/>
                <w:lang w:val="en-NZ"/>
              </w:rPr>
            </w:pPr>
            <w:r w:rsidRPr="00AC26B4">
              <w:rPr>
                <w:b/>
                <w:sz w:val="20"/>
                <w:szCs w:val="20"/>
                <w:lang w:val="en-NZ"/>
              </w:rPr>
              <w:t>1-3pm</w:t>
            </w:r>
          </w:p>
        </w:tc>
        <w:tc>
          <w:tcPr>
            <w:tcW w:w="554" w:type="pct"/>
            <w:vMerge/>
            <w:shd w:val="clear" w:color="auto" w:fill="6699FF"/>
          </w:tcPr>
          <w:p w14:paraId="058D7974" w14:textId="77777777" w:rsidR="000A69B2" w:rsidRPr="00AC26B4" w:rsidRDefault="000A69B2" w:rsidP="00AC26B4">
            <w:pPr>
              <w:tabs>
                <w:tab w:val="left" w:pos="2231"/>
              </w:tabs>
              <w:jc w:val="both"/>
              <w:rPr>
                <w:sz w:val="20"/>
                <w:szCs w:val="20"/>
                <w:lang w:val="en-NZ"/>
              </w:rPr>
            </w:pPr>
          </w:p>
        </w:tc>
        <w:tc>
          <w:tcPr>
            <w:tcW w:w="3151" w:type="pct"/>
            <w:shd w:val="clear" w:color="auto" w:fill="6699FF"/>
          </w:tcPr>
          <w:p w14:paraId="1350930F" w14:textId="77777777" w:rsidR="008866D2" w:rsidRPr="00AC26B4" w:rsidRDefault="008866D2" w:rsidP="00AC26B4">
            <w:pPr>
              <w:pStyle w:val="PlainText"/>
              <w:tabs>
                <w:tab w:val="left" w:pos="2231"/>
              </w:tabs>
              <w:jc w:val="both"/>
              <w:rPr>
                <w:rFonts w:ascii="Times New Roman" w:hAnsi="Times New Roman" w:cs="Times New Roman"/>
                <w:b/>
                <w:bCs/>
                <w:snapToGrid w:val="0"/>
                <w:sz w:val="20"/>
                <w:szCs w:val="20"/>
              </w:rPr>
            </w:pPr>
            <w:r w:rsidRPr="00AC26B4">
              <w:rPr>
                <w:rFonts w:ascii="Times New Roman" w:hAnsi="Times New Roman" w:cs="Times New Roman"/>
                <w:b/>
                <w:bCs/>
                <w:snapToGrid w:val="0"/>
                <w:sz w:val="20"/>
                <w:szCs w:val="20"/>
              </w:rPr>
              <w:t>Team Meetings to prepare presentation</w:t>
            </w:r>
          </w:p>
          <w:p w14:paraId="15266850" w14:textId="77777777" w:rsidR="008866D2" w:rsidRPr="00AC26B4" w:rsidRDefault="008866D2" w:rsidP="009D73B9">
            <w:pPr>
              <w:pStyle w:val="PlainText"/>
              <w:numPr>
                <w:ilvl w:val="0"/>
                <w:numId w:val="70"/>
              </w:numPr>
              <w:ind w:left="0"/>
              <w:jc w:val="both"/>
              <w:rPr>
                <w:rFonts w:ascii="Times New Roman" w:hAnsi="Times New Roman" w:cs="Times New Roman"/>
                <w:bCs/>
                <w:snapToGrid w:val="0"/>
                <w:sz w:val="20"/>
                <w:szCs w:val="20"/>
              </w:rPr>
            </w:pPr>
            <w:r w:rsidRPr="00AC26B4">
              <w:rPr>
                <w:rFonts w:ascii="Times New Roman" w:hAnsi="Times New Roman" w:cs="Times New Roman"/>
                <w:bCs/>
                <w:snapToGrid w:val="0"/>
                <w:sz w:val="20"/>
                <w:szCs w:val="20"/>
              </w:rPr>
              <w:t>Teams will meet to discuss their initial ideas about political management advice to give the Prime Minister</w:t>
            </w:r>
          </w:p>
          <w:p w14:paraId="7D7C91EF" w14:textId="77777777" w:rsidR="008866D2" w:rsidRPr="00AC26B4" w:rsidRDefault="008866D2" w:rsidP="009D73B9">
            <w:pPr>
              <w:pStyle w:val="PlainText"/>
              <w:numPr>
                <w:ilvl w:val="0"/>
                <w:numId w:val="70"/>
              </w:numPr>
              <w:tabs>
                <w:tab w:val="left" w:pos="2231"/>
              </w:tabs>
              <w:ind w:left="0"/>
              <w:jc w:val="both"/>
              <w:rPr>
                <w:rFonts w:ascii="Times New Roman" w:hAnsi="Times New Roman" w:cs="Times New Roman"/>
                <w:bCs/>
                <w:snapToGrid w:val="0"/>
                <w:sz w:val="20"/>
                <w:szCs w:val="20"/>
              </w:rPr>
            </w:pPr>
            <w:r w:rsidRPr="00AC26B4">
              <w:rPr>
                <w:rFonts w:ascii="Times New Roman" w:hAnsi="Times New Roman" w:cs="Times New Roman"/>
                <w:bCs/>
                <w:snapToGrid w:val="0"/>
                <w:sz w:val="20"/>
                <w:szCs w:val="20"/>
              </w:rPr>
              <w:t>Teams report back on what was discussed</w:t>
            </w:r>
          </w:p>
          <w:p w14:paraId="2EF78BF7" w14:textId="77777777" w:rsidR="008866D2" w:rsidRPr="00AC26B4" w:rsidRDefault="008866D2" w:rsidP="009D73B9">
            <w:pPr>
              <w:pStyle w:val="PlainText"/>
              <w:numPr>
                <w:ilvl w:val="0"/>
                <w:numId w:val="70"/>
              </w:numPr>
              <w:tabs>
                <w:tab w:val="left" w:pos="2231"/>
              </w:tabs>
              <w:ind w:left="0"/>
              <w:jc w:val="both"/>
              <w:rPr>
                <w:rFonts w:ascii="Times New Roman" w:hAnsi="Times New Roman" w:cs="Times New Roman"/>
                <w:bCs/>
                <w:snapToGrid w:val="0"/>
                <w:sz w:val="20"/>
                <w:szCs w:val="20"/>
              </w:rPr>
            </w:pPr>
            <w:r w:rsidRPr="00AC26B4">
              <w:rPr>
                <w:rFonts w:ascii="Times New Roman" w:hAnsi="Times New Roman" w:cs="Times New Roman"/>
                <w:bCs/>
                <w:snapToGrid w:val="0"/>
                <w:sz w:val="20"/>
                <w:szCs w:val="20"/>
              </w:rPr>
              <w:t>Whole class informal discussion and queries</w:t>
            </w:r>
          </w:p>
          <w:p w14:paraId="1F79114A" w14:textId="4C9FCE40" w:rsidR="000A69B2" w:rsidRPr="00AC26B4" w:rsidRDefault="008866D2" w:rsidP="009D73B9">
            <w:pPr>
              <w:pStyle w:val="PlainText"/>
              <w:numPr>
                <w:ilvl w:val="0"/>
                <w:numId w:val="70"/>
              </w:numPr>
              <w:ind w:left="0"/>
              <w:jc w:val="both"/>
              <w:rPr>
                <w:rFonts w:ascii="Times New Roman" w:hAnsi="Times New Roman" w:cs="Times New Roman"/>
                <w:sz w:val="20"/>
                <w:szCs w:val="20"/>
              </w:rPr>
            </w:pPr>
            <w:r w:rsidRPr="00AC26B4">
              <w:rPr>
                <w:rFonts w:ascii="Times New Roman" w:hAnsi="Times New Roman" w:cs="Times New Roman"/>
                <w:bCs/>
                <w:snapToGrid w:val="0"/>
                <w:sz w:val="20"/>
                <w:szCs w:val="20"/>
              </w:rPr>
              <w:t>Convenor advice on presentations and Report 3</w:t>
            </w:r>
          </w:p>
        </w:tc>
        <w:tc>
          <w:tcPr>
            <w:tcW w:w="611" w:type="pct"/>
            <w:shd w:val="clear" w:color="auto" w:fill="6699FF"/>
          </w:tcPr>
          <w:p w14:paraId="0298F590" w14:textId="77777777" w:rsidR="000A69B2" w:rsidRPr="00AC26B4" w:rsidRDefault="000A69B2" w:rsidP="00AC26B4">
            <w:pPr>
              <w:tabs>
                <w:tab w:val="left" w:pos="2231"/>
              </w:tabs>
              <w:jc w:val="both"/>
              <w:rPr>
                <w:sz w:val="20"/>
                <w:szCs w:val="20"/>
                <w:lang w:val="en-NZ"/>
              </w:rPr>
            </w:pPr>
          </w:p>
        </w:tc>
      </w:tr>
      <w:tr w:rsidR="000A69B2" w:rsidRPr="003E2052" w14:paraId="4DDCA67D" w14:textId="77777777" w:rsidTr="00160F32">
        <w:trPr>
          <w:trHeight w:val="239"/>
        </w:trPr>
        <w:tc>
          <w:tcPr>
            <w:tcW w:w="186" w:type="pct"/>
            <w:tcBorders>
              <w:bottom w:val="single" w:sz="4" w:space="0" w:color="auto"/>
            </w:tcBorders>
            <w:shd w:val="clear" w:color="auto" w:fill="6699FF"/>
          </w:tcPr>
          <w:p w14:paraId="5197C2BC" w14:textId="38D3042C" w:rsidR="000A69B2" w:rsidRPr="00AC26B4" w:rsidRDefault="000A69B2" w:rsidP="00AC26B4">
            <w:pPr>
              <w:rPr>
                <w:b/>
                <w:sz w:val="20"/>
                <w:szCs w:val="20"/>
                <w:lang w:val="en-NZ"/>
              </w:rPr>
            </w:pPr>
            <w:r w:rsidRPr="00AC26B4">
              <w:rPr>
                <w:b/>
                <w:sz w:val="20"/>
                <w:szCs w:val="20"/>
                <w:lang w:val="en-NZ"/>
              </w:rPr>
              <w:t>11</w:t>
            </w:r>
          </w:p>
        </w:tc>
        <w:tc>
          <w:tcPr>
            <w:tcW w:w="498" w:type="pct"/>
            <w:tcBorders>
              <w:bottom w:val="single" w:sz="4" w:space="0" w:color="auto"/>
            </w:tcBorders>
            <w:shd w:val="clear" w:color="auto" w:fill="6699FF"/>
          </w:tcPr>
          <w:p w14:paraId="279219DA" w14:textId="6416E800" w:rsidR="000A69B2" w:rsidRPr="00AC26B4" w:rsidRDefault="000A69B2" w:rsidP="00AC26B4">
            <w:pPr>
              <w:rPr>
                <w:b/>
                <w:sz w:val="20"/>
                <w:szCs w:val="20"/>
                <w:lang w:val="en-NZ"/>
              </w:rPr>
            </w:pPr>
            <w:r w:rsidRPr="00AC26B4">
              <w:rPr>
                <w:b/>
                <w:sz w:val="20"/>
                <w:szCs w:val="20"/>
                <w:lang w:val="en-NZ"/>
              </w:rPr>
              <w:t>Tuesday 11 October</w:t>
            </w:r>
          </w:p>
          <w:p w14:paraId="689A8C3F" w14:textId="77777777" w:rsidR="000A69B2" w:rsidRPr="00AC26B4" w:rsidRDefault="000A69B2" w:rsidP="00AC26B4">
            <w:pPr>
              <w:rPr>
                <w:b/>
                <w:sz w:val="20"/>
                <w:szCs w:val="20"/>
                <w:lang w:val="en-NZ"/>
              </w:rPr>
            </w:pPr>
            <w:r w:rsidRPr="00AC26B4">
              <w:rPr>
                <w:b/>
                <w:sz w:val="20"/>
                <w:szCs w:val="20"/>
                <w:lang w:val="en-NZ"/>
              </w:rPr>
              <w:t>1-3pm</w:t>
            </w:r>
          </w:p>
        </w:tc>
        <w:tc>
          <w:tcPr>
            <w:tcW w:w="554" w:type="pct"/>
            <w:vMerge/>
            <w:shd w:val="clear" w:color="auto" w:fill="6699FF"/>
          </w:tcPr>
          <w:p w14:paraId="0C033BDC" w14:textId="77777777" w:rsidR="000A69B2" w:rsidRPr="00AC26B4" w:rsidRDefault="000A69B2" w:rsidP="00AC26B4">
            <w:pPr>
              <w:tabs>
                <w:tab w:val="left" w:pos="2231"/>
              </w:tabs>
              <w:jc w:val="both"/>
              <w:rPr>
                <w:sz w:val="20"/>
                <w:szCs w:val="20"/>
                <w:lang w:val="en-NZ"/>
              </w:rPr>
            </w:pPr>
          </w:p>
        </w:tc>
        <w:tc>
          <w:tcPr>
            <w:tcW w:w="3151" w:type="pct"/>
            <w:tcBorders>
              <w:bottom w:val="single" w:sz="4" w:space="0" w:color="auto"/>
            </w:tcBorders>
            <w:shd w:val="clear" w:color="auto" w:fill="6699FF"/>
          </w:tcPr>
          <w:p w14:paraId="3506D93F" w14:textId="2C4ECF64" w:rsidR="008866D2" w:rsidRPr="00AC26B4" w:rsidRDefault="008866D2" w:rsidP="00AC26B4">
            <w:pPr>
              <w:pStyle w:val="PlainText"/>
              <w:jc w:val="both"/>
              <w:rPr>
                <w:rFonts w:ascii="Times New Roman" w:hAnsi="Times New Roman" w:cs="Times New Roman"/>
                <w:b/>
                <w:bCs/>
                <w:snapToGrid w:val="0"/>
                <w:sz w:val="20"/>
                <w:szCs w:val="20"/>
              </w:rPr>
            </w:pPr>
            <w:r w:rsidRPr="00AC26B4">
              <w:rPr>
                <w:rFonts w:ascii="Times New Roman" w:hAnsi="Times New Roman" w:cs="Times New Roman"/>
                <w:b/>
                <w:bCs/>
                <w:snapToGrid w:val="0"/>
                <w:sz w:val="20"/>
                <w:szCs w:val="20"/>
              </w:rPr>
              <w:t>Team Presentations and Feedback: advice for the Canadian PM</w:t>
            </w:r>
          </w:p>
          <w:p w14:paraId="669141B5" w14:textId="77777777" w:rsidR="008866D2" w:rsidRPr="00AC26B4" w:rsidRDefault="008866D2" w:rsidP="009D73B9">
            <w:pPr>
              <w:pStyle w:val="PlainText"/>
              <w:numPr>
                <w:ilvl w:val="0"/>
                <w:numId w:val="72"/>
              </w:numPr>
              <w:ind w:left="0"/>
              <w:jc w:val="both"/>
              <w:rPr>
                <w:rFonts w:ascii="Times New Roman" w:hAnsi="Times New Roman" w:cs="Times New Roman"/>
                <w:bCs/>
                <w:snapToGrid w:val="0"/>
                <w:sz w:val="20"/>
                <w:szCs w:val="20"/>
              </w:rPr>
            </w:pPr>
            <w:r w:rsidRPr="00AC26B4">
              <w:rPr>
                <w:rFonts w:ascii="Times New Roman" w:hAnsi="Times New Roman" w:cs="Times New Roman"/>
                <w:bCs/>
                <w:snapToGrid w:val="0"/>
                <w:sz w:val="20"/>
                <w:szCs w:val="20"/>
              </w:rPr>
              <w:t>Team Presentations - 20 minutes each and 10 minutes feedback from other teams/convenor</w:t>
            </w:r>
          </w:p>
          <w:p w14:paraId="731C1AC5" w14:textId="6D929AF0" w:rsidR="000A69B2" w:rsidRPr="00AC26B4" w:rsidRDefault="008866D2" w:rsidP="009D73B9">
            <w:pPr>
              <w:pStyle w:val="PlainText"/>
              <w:numPr>
                <w:ilvl w:val="0"/>
                <w:numId w:val="72"/>
              </w:numPr>
              <w:ind w:left="0"/>
              <w:jc w:val="both"/>
              <w:rPr>
                <w:rFonts w:ascii="Times New Roman" w:hAnsi="Times New Roman" w:cs="Times New Roman"/>
                <w:bCs/>
                <w:snapToGrid w:val="0"/>
                <w:sz w:val="20"/>
                <w:szCs w:val="20"/>
              </w:rPr>
            </w:pPr>
            <w:r w:rsidRPr="00AC26B4">
              <w:rPr>
                <w:rFonts w:ascii="Times New Roman" w:hAnsi="Times New Roman" w:cs="Times New Roman"/>
                <w:bCs/>
                <w:snapToGrid w:val="0"/>
                <w:sz w:val="20"/>
                <w:szCs w:val="20"/>
              </w:rPr>
              <w:t>End - discussion any questions/further discussion</w:t>
            </w:r>
          </w:p>
        </w:tc>
        <w:tc>
          <w:tcPr>
            <w:tcW w:w="611" w:type="pct"/>
            <w:tcBorders>
              <w:bottom w:val="single" w:sz="4" w:space="0" w:color="auto"/>
            </w:tcBorders>
            <w:shd w:val="clear" w:color="auto" w:fill="6699FF"/>
          </w:tcPr>
          <w:p w14:paraId="183BEC15" w14:textId="4FFB5B14" w:rsidR="000A69B2" w:rsidRPr="00AC26B4" w:rsidRDefault="000A69B2" w:rsidP="00AC26B4">
            <w:pPr>
              <w:jc w:val="center"/>
              <w:rPr>
                <w:sz w:val="20"/>
                <w:szCs w:val="20"/>
              </w:rPr>
            </w:pPr>
          </w:p>
        </w:tc>
      </w:tr>
      <w:tr w:rsidR="000A69B2" w:rsidRPr="003E2052" w14:paraId="5213F974" w14:textId="77777777" w:rsidTr="00160F32">
        <w:trPr>
          <w:trHeight w:val="239"/>
        </w:trPr>
        <w:tc>
          <w:tcPr>
            <w:tcW w:w="186" w:type="pct"/>
            <w:tcBorders>
              <w:bottom w:val="single" w:sz="4" w:space="0" w:color="auto"/>
            </w:tcBorders>
            <w:shd w:val="clear" w:color="auto" w:fill="6699FF"/>
          </w:tcPr>
          <w:p w14:paraId="2F147373" w14:textId="6355BB65" w:rsidR="000A69B2" w:rsidRPr="00AC26B4" w:rsidRDefault="000A69B2" w:rsidP="00AC26B4">
            <w:pPr>
              <w:rPr>
                <w:b/>
                <w:sz w:val="20"/>
                <w:szCs w:val="20"/>
                <w:lang w:val="en-NZ"/>
              </w:rPr>
            </w:pPr>
            <w:r w:rsidRPr="00AC26B4">
              <w:rPr>
                <w:b/>
                <w:sz w:val="20"/>
                <w:szCs w:val="20"/>
                <w:lang w:val="en-NZ"/>
              </w:rPr>
              <w:t>12</w:t>
            </w:r>
          </w:p>
        </w:tc>
        <w:tc>
          <w:tcPr>
            <w:tcW w:w="498" w:type="pct"/>
            <w:tcBorders>
              <w:bottom w:val="single" w:sz="4" w:space="0" w:color="auto"/>
            </w:tcBorders>
            <w:shd w:val="clear" w:color="auto" w:fill="6699FF"/>
          </w:tcPr>
          <w:p w14:paraId="7E7827AD" w14:textId="354BC9A1" w:rsidR="000A69B2" w:rsidRPr="00AC26B4" w:rsidRDefault="000A69B2" w:rsidP="00AC26B4">
            <w:pPr>
              <w:rPr>
                <w:b/>
                <w:sz w:val="20"/>
                <w:szCs w:val="20"/>
                <w:lang w:val="en-NZ"/>
              </w:rPr>
            </w:pPr>
            <w:r w:rsidRPr="00AC26B4">
              <w:rPr>
                <w:b/>
                <w:sz w:val="20"/>
                <w:szCs w:val="20"/>
                <w:lang w:val="en-NZ"/>
              </w:rPr>
              <w:t>Tuesday 18 October</w:t>
            </w:r>
          </w:p>
          <w:p w14:paraId="3E9DD952" w14:textId="629701A5" w:rsidR="000A69B2" w:rsidRPr="00AC26B4" w:rsidRDefault="000A69B2" w:rsidP="00AC26B4">
            <w:pPr>
              <w:rPr>
                <w:b/>
                <w:sz w:val="20"/>
                <w:szCs w:val="20"/>
                <w:lang w:val="en-NZ"/>
              </w:rPr>
            </w:pPr>
            <w:r w:rsidRPr="00AC26B4">
              <w:rPr>
                <w:b/>
                <w:sz w:val="20"/>
                <w:szCs w:val="20"/>
                <w:lang w:val="en-NZ"/>
              </w:rPr>
              <w:t>1-3pm</w:t>
            </w:r>
          </w:p>
        </w:tc>
        <w:tc>
          <w:tcPr>
            <w:tcW w:w="554" w:type="pct"/>
            <w:vMerge/>
            <w:tcBorders>
              <w:bottom w:val="single" w:sz="4" w:space="0" w:color="auto"/>
            </w:tcBorders>
            <w:shd w:val="clear" w:color="auto" w:fill="6699FF"/>
          </w:tcPr>
          <w:p w14:paraId="48A6F0C3" w14:textId="77777777" w:rsidR="000A69B2" w:rsidRPr="00AC26B4" w:rsidRDefault="000A69B2" w:rsidP="00AC26B4">
            <w:pPr>
              <w:tabs>
                <w:tab w:val="left" w:pos="2231"/>
              </w:tabs>
              <w:jc w:val="both"/>
              <w:rPr>
                <w:sz w:val="20"/>
                <w:szCs w:val="20"/>
                <w:lang w:val="en-NZ"/>
              </w:rPr>
            </w:pPr>
          </w:p>
        </w:tc>
        <w:tc>
          <w:tcPr>
            <w:tcW w:w="3151" w:type="pct"/>
            <w:tcBorders>
              <w:bottom w:val="single" w:sz="4" w:space="0" w:color="auto"/>
            </w:tcBorders>
            <w:shd w:val="clear" w:color="auto" w:fill="6699FF"/>
          </w:tcPr>
          <w:p w14:paraId="296673FE" w14:textId="6AABD637" w:rsidR="006A14E2" w:rsidRPr="006A14E2" w:rsidRDefault="006A14E2" w:rsidP="006A14E2">
            <w:pPr>
              <w:pStyle w:val="PlainText"/>
              <w:tabs>
                <w:tab w:val="left" w:pos="2231"/>
              </w:tabs>
              <w:jc w:val="both"/>
              <w:rPr>
                <w:rFonts w:ascii="Times New Roman" w:hAnsi="Times New Roman" w:cs="Times New Roman"/>
                <w:b/>
                <w:bCs/>
                <w:snapToGrid w:val="0"/>
                <w:sz w:val="20"/>
                <w:szCs w:val="20"/>
              </w:rPr>
            </w:pPr>
            <w:r w:rsidRPr="006A14E2">
              <w:rPr>
                <w:rFonts w:ascii="Times New Roman" w:eastAsiaTheme="minorHAnsi" w:hAnsi="Times New Roman" w:cs="Times New Roman"/>
                <w:b/>
                <w:sz w:val="20"/>
                <w:szCs w:val="20"/>
                <w:lang w:val="en-US"/>
              </w:rPr>
              <w:t xml:space="preserve">Individual ‘elevator pitch’ advice </w:t>
            </w:r>
            <w:r w:rsidRPr="006A14E2">
              <w:rPr>
                <w:rFonts w:ascii="Times New Roman" w:hAnsi="Times New Roman" w:cs="Times New Roman"/>
                <w:b/>
                <w:bCs/>
                <w:snapToGrid w:val="0"/>
                <w:sz w:val="20"/>
                <w:szCs w:val="20"/>
              </w:rPr>
              <w:t xml:space="preserve">for </w:t>
            </w:r>
            <w:r>
              <w:rPr>
                <w:rFonts w:ascii="Times New Roman" w:hAnsi="Times New Roman" w:cs="Times New Roman"/>
                <w:b/>
                <w:bCs/>
                <w:snapToGrid w:val="0"/>
                <w:sz w:val="20"/>
                <w:szCs w:val="20"/>
              </w:rPr>
              <w:t xml:space="preserve">Canadian </w:t>
            </w:r>
            <w:r w:rsidRPr="006A14E2">
              <w:rPr>
                <w:rFonts w:ascii="Times New Roman" w:hAnsi="Times New Roman" w:cs="Times New Roman"/>
                <w:b/>
                <w:bCs/>
                <w:snapToGrid w:val="0"/>
                <w:sz w:val="20"/>
                <w:szCs w:val="20"/>
              </w:rPr>
              <w:t>PM</w:t>
            </w:r>
          </w:p>
          <w:p w14:paraId="5A7C923E" w14:textId="77777777" w:rsidR="006A14E2" w:rsidRPr="006A14E2" w:rsidRDefault="006A14E2" w:rsidP="009D73B9">
            <w:pPr>
              <w:pStyle w:val="PlainText"/>
              <w:numPr>
                <w:ilvl w:val="0"/>
                <w:numId w:val="76"/>
              </w:numPr>
              <w:tabs>
                <w:tab w:val="left" w:pos="2231"/>
              </w:tabs>
              <w:ind w:left="0"/>
              <w:jc w:val="both"/>
              <w:rPr>
                <w:rFonts w:ascii="Times New Roman" w:hAnsi="Times New Roman" w:cs="Times New Roman"/>
                <w:bCs/>
                <w:snapToGrid w:val="0"/>
                <w:sz w:val="20"/>
                <w:szCs w:val="20"/>
              </w:rPr>
            </w:pPr>
            <w:r>
              <w:rPr>
                <w:rFonts w:ascii="Times New Roman" w:hAnsi="Times New Roman" w:cs="Times New Roman"/>
                <w:bCs/>
                <w:snapToGrid w:val="0"/>
                <w:sz w:val="20"/>
                <w:szCs w:val="20"/>
              </w:rPr>
              <w:t>I</w:t>
            </w:r>
            <w:r w:rsidRPr="006A14E2">
              <w:rPr>
                <w:rFonts w:ascii="Times New Roman" w:hAnsi="Times New Roman" w:cs="Times New Roman"/>
                <w:bCs/>
                <w:snapToGrid w:val="0"/>
                <w:sz w:val="20"/>
                <w:szCs w:val="20"/>
              </w:rPr>
              <w:t>ndividual pol managers give their ‘elevator pitch’ 30 second summary of advice in their report</w:t>
            </w:r>
          </w:p>
          <w:p w14:paraId="78032C7C" w14:textId="77777777" w:rsidR="006A14E2" w:rsidRPr="006A14E2" w:rsidRDefault="006A14E2" w:rsidP="009D73B9">
            <w:pPr>
              <w:pStyle w:val="PlainText"/>
              <w:numPr>
                <w:ilvl w:val="0"/>
                <w:numId w:val="76"/>
              </w:numPr>
              <w:tabs>
                <w:tab w:val="left" w:pos="2231"/>
              </w:tabs>
              <w:ind w:left="0"/>
              <w:jc w:val="both"/>
              <w:rPr>
                <w:rFonts w:ascii="Times New Roman" w:hAnsi="Times New Roman" w:cs="Times New Roman"/>
                <w:bCs/>
                <w:snapToGrid w:val="0"/>
                <w:sz w:val="20"/>
                <w:szCs w:val="20"/>
              </w:rPr>
            </w:pPr>
            <w:r w:rsidRPr="006A14E2">
              <w:rPr>
                <w:rFonts w:ascii="Times New Roman" w:hAnsi="Times New Roman" w:cs="Times New Roman"/>
                <w:bCs/>
                <w:snapToGrid w:val="0"/>
                <w:sz w:val="20"/>
                <w:szCs w:val="20"/>
              </w:rPr>
              <w:t>Other pol</w:t>
            </w:r>
            <w:r>
              <w:rPr>
                <w:rFonts w:ascii="Times New Roman" w:hAnsi="Times New Roman" w:cs="Times New Roman"/>
                <w:bCs/>
                <w:snapToGrid w:val="0"/>
                <w:sz w:val="20"/>
                <w:szCs w:val="20"/>
              </w:rPr>
              <w:t>itical</w:t>
            </w:r>
            <w:r w:rsidRPr="006A14E2">
              <w:rPr>
                <w:rFonts w:ascii="Times New Roman" w:hAnsi="Times New Roman" w:cs="Times New Roman"/>
                <w:bCs/>
                <w:snapToGrid w:val="0"/>
                <w:sz w:val="20"/>
                <w:szCs w:val="20"/>
              </w:rPr>
              <w:t xml:space="preserve"> managers and convenor give feedback</w:t>
            </w:r>
          </w:p>
          <w:p w14:paraId="048D024A" w14:textId="77777777" w:rsidR="00AC26B4" w:rsidRPr="00AC26B4" w:rsidRDefault="00AC26B4" w:rsidP="00AC26B4">
            <w:pPr>
              <w:pStyle w:val="PlainText"/>
              <w:tabs>
                <w:tab w:val="left" w:pos="2231"/>
              </w:tabs>
              <w:jc w:val="both"/>
              <w:rPr>
                <w:rFonts w:ascii="Times New Roman" w:hAnsi="Times New Roman" w:cs="Times New Roman"/>
                <w:bCs/>
                <w:snapToGrid w:val="0"/>
                <w:sz w:val="20"/>
                <w:szCs w:val="20"/>
              </w:rPr>
            </w:pPr>
            <w:r w:rsidRPr="00AC26B4">
              <w:rPr>
                <w:rFonts w:ascii="Times New Roman" w:hAnsi="Times New Roman" w:cs="Times New Roman"/>
                <w:bCs/>
                <w:snapToGrid w:val="0"/>
                <w:sz w:val="20"/>
                <w:szCs w:val="20"/>
              </w:rPr>
              <w:t>Q&amp;A on Report 3</w:t>
            </w:r>
          </w:p>
          <w:p w14:paraId="476F37BD" w14:textId="3EC41AF9" w:rsidR="000A69B2" w:rsidRPr="00AC26B4" w:rsidRDefault="00AC26B4" w:rsidP="00AC26B4">
            <w:pPr>
              <w:pStyle w:val="PlainText"/>
              <w:tabs>
                <w:tab w:val="left" w:pos="2231"/>
              </w:tabs>
              <w:jc w:val="both"/>
              <w:rPr>
                <w:rFonts w:ascii="Times New Roman" w:hAnsi="Times New Roman" w:cs="Times New Roman"/>
                <w:sz w:val="20"/>
                <w:szCs w:val="20"/>
              </w:rPr>
            </w:pPr>
            <w:r w:rsidRPr="00AC26B4">
              <w:rPr>
                <w:rFonts w:ascii="Times New Roman" w:hAnsi="Times New Roman" w:cs="Times New Roman"/>
                <w:bCs/>
                <w:snapToGrid w:val="0"/>
                <w:sz w:val="20"/>
                <w:szCs w:val="20"/>
              </w:rPr>
              <w:t>Overall</w:t>
            </w:r>
            <w:r w:rsidR="001D3922" w:rsidRPr="00AC26B4">
              <w:rPr>
                <w:rFonts w:ascii="Times New Roman" w:hAnsi="Times New Roman" w:cs="Times New Roman"/>
                <w:bCs/>
                <w:snapToGrid w:val="0"/>
                <w:sz w:val="20"/>
                <w:szCs w:val="20"/>
              </w:rPr>
              <w:t xml:space="preserve"> reflection on ethical practice of political management and career options </w:t>
            </w:r>
          </w:p>
        </w:tc>
        <w:tc>
          <w:tcPr>
            <w:tcW w:w="611" w:type="pct"/>
            <w:tcBorders>
              <w:bottom w:val="single" w:sz="4" w:space="0" w:color="auto"/>
            </w:tcBorders>
            <w:shd w:val="clear" w:color="auto" w:fill="6699FF"/>
          </w:tcPr>
          <w:p w14:paraId="10BA31C4" w14:textId="77777777" w:rsidR="000A69B2" w:rsidRPr="00AC26B4" w:rsidRDefault="000A69B2" w:rsidP="00AC26B4">
            <w:pPr>
              <w:jc w:val="center"/>
              <w:rPr>
                <w:b/>
                <w:sz w:val="20"/>
                <w:szCs w:val="20"/>
                <w:lang w:val="en-NZ"/>
              </w:rPr>
            </w:pPr>
          </w:p>
        </w:tc>
      </w:tr>
      <w:tr w:rsidR="00E00D0A" w:rsidRPr="003E2052" w14:paraId="1C482189" w14:textId="77777777" w:rsidTr="00160F32">
        <w:trPr>
          <w:trHeight w:val="239"/>
        </w:trPr>
        <w:tc>
          <w:tcPr>
            <w:tcW w:w="186" w:type="pct"/>
            <w:tcBorders>
              <w:bottom w:val="single" w:sz="4" w:space="0" w:color="auto"/>
            </w:tcBorders>
            <w:shd w:val="clear" w:color="auto" w:fill="FFFFFF" w:themeFill="background1"/>
          </w:tcPr>
          <w:p w14:paraId="29AD6F53" w14:textId="6FE05E8F" w:rsidR="00E00D0A" w:rsidRPr="00AC26B4" w:rsidRDefault="00E00D0A" w:rsidP="00AC26B4">
            <w:pPr>
              <w:rPr>
                <w:b/>
                <w:sz w:val="20"/>
                <w:szCs w:val="20"/>
                <w:lang w:val="en-NZ"/>
              </w:rPr>
            </w:pPr>
            <w:r w:rsidRPr="00AC26B4">
              <w:rPr>
                <w:b/>
                <w:sz w:val="20"/>
                <w:szCs w:val="20"/>
                <w:lang w:val="en-NZ"/>
              </w:rPr>
              <w:t>13</w:t>
            </w:r>
          </w:p>
        </w:tc>
        <w:tc>
          <w:tcPr>
            <w:tcW w:w="4203" w:type="pct"/>
            <w:gridSpan w:val="3"/>
            <w:vMerge w:val="restart"/>
            <w:shd w:val="clear" w:color="auto" w:fill="FFFFFF" w:themeFill="background1"/>
          </w:tcPr>
          <w:p w14:paraId="6CE2A21D" w14:textId="77777777" w:rsidR="00AC26B4" w:rsidRDefault="00AC26B4" w:rsidP="00AC26B4">
            <w:pPr>
              <w:tabs>
                <w:tab w:val="left" w:pos="2231"/>
              </w:tabs>
              <w:jc w:val="center"/>
              <w:rPr>
                <w:b/>
                <w:i/>
                <w:sz w:val="20"/>
                <w:szCs w:val="20"/>
                <w:lang w:val="en-NZ"/>
              </w:rPr>
            </w:pPr>
          </w:p>
          <w:p w14:paraId="76ED703B" w14:textId="77777777" w:rsidR="009D56C8" w:rsidRDefault="009D56C8" w:rsidP="00AC26B4">
            <w:pPr>
              <w:tabs>
                <w:tab w:val="left" w:pos="2231"/>
              </w:tabs>
              <w:jc w:val="center"/>
              <w:rPr>
                <w:b/>
                <w:i/>
                <w:sz w:val="20"/>
                <w:szCs w:val="20"/>
                <w:lang w:val="en-NZ"/>
              </w:rPr>
            </w:pPr>
          </w:p>
          <w:p w14:paraId="0F605F45" w14:textId="0DF78192" w:rsidR="00160F32" w:rsidRDefault="00E00D0A" w:rsidP="00AC26B4">
            <w:pPr>
              <w:tabs>
                <w:tab w:val="left" w:pos="2231"/>
              </w:tabs>
              <w:jc w:val="center"/>
              <w:rPr>
                <w:b/>
                <w:i/>
                <w:sz w:val="20"/>
                <w:szCs w:val="20"/>
                <w:lang w:val="en-NZ"/>
              </w:rPr>
            </w:pPr>
            <w:r w:rsidRPr="00AC26B4">
              <w:rPr>
                <w:b/>
                <w:i/>
                <w:sz w:val="20"/>
                <w:szCs w:val="20"/>
                <w:lang w:val="en-NZ"/>
              </w:rPr>
              <w:t>No class – study/exam period</w:t>
            </w:r>
          </w:p>
          <w:p w14:paraId="7F338752" w14:textId="77777777" w:rsidR="00160F32" w:rsidRDefault="00160F32" w:rsidP="00AC26B4">
            <w:pPr>
              <w:tabs>
                <w:tab w:val="left" w:pos="2231"/>
              </w:tabs>
              <w:jc w:val="center"/>
              <w:rPr>
                <w:b/>
                <w:i/>
                <w:sz w:val="20"/>
                <w:szCs w:val="20"/>
                <w:lang w:val="en-NZ"/>
              </w:rPr>
            </w:pPr>
          </w:p>
          <w:p w14:paraId="78837271" w14:textId="174069A2" w:rsidR="00160F32" w:rsidRPr="00AC26B4" w:rsidRDefault="00160F32" w:rsidP="00AC26B4">
            <w:pPr>
              <w:tabs>
                <w:tab w:val="left" w:pos="2231"/>
              </w:tabs>
              <w:jc w:val="center"/>
              <w:rPr>
                <w:sz w:val="20"/>
                <w:szCs w:val="20"/>
              </w:rPr>
            </w:pPr>
          </w:p>
        </w:tc>
        <w:tc>
          <w:tcPr>
            <w:tcW w:w="611" w:type="pct"/>
            <w:tcBorders>
              <w:bottom w:val="single" w:sz="4" w:space="0" w:color="auto"/>
            </w:tcBorders>
            <w:shd w:val="clear" w:color="auto" w:fill="FFFFFF" w:themeFill="background1"/>
          </w:tcPr>
          <w:p w14:paraId="65CA4864" w14:textId="324D5EE0" w:rsidR="00E00D0A" w:rsidRPr="00AC26B4" w:rsidRDefault="00A61D10" w:rsidP="00AD1191">
            <w:pPr>
              <w:jc w:val="center"/>
              <w:rPr>
                <w:b/>
                <w:sz w:val="20"/>
                <w:szCs w:val="20"/>
                <w:lang w:val="en-NZ"/>
              </w:rPr>
            </w:pPr>
            <w:r w:rsidRPr="00AC26B4">
              <w:rPr>
                <w:b/>
                <w:color w:val="FF0000"/>
                <w:sz w:val="20"/>
                <w:szCs w:val="20"/>
                <w:lang w:val="en-NZ"/>
              </w:rPr>
              <w:t xml:space="preserve">Report 3: Advice for Canadian PM Justin Trudeau </w:t>
            </w:r>
            <w:r w:rsidR="00AD1191">
              <w:rPr>
                <w:b/>
                <w:color w:val="FF0000"/>
                <w:sz w:val="20"/>
                <w:szCs w:val="20"/>
              </w:rPr>
              <w:t>Tuesday 25</w:t>
            </w:r>
            <w:r w:rsidR="000A69B2" w:rsidRPr="00AC26B4">
              <w:rPr>
                <w:b/>
                <w:color w:val="FF0000"/>
                <w:sz w:val="20"/>
                <w:szCs w:val="20"/>
                <w:vertAlign w:val="superscript"/>
              </w:rPr>
              <w:t>th</w:t>
            </w:r>
            <w:r w:rsidR="000A69B2" w:rsidRPr="00AC26B4">
              <w:rPr>
                <w:b/>
                <w:color w:val="FF0000"/>
                <w:sz w:val="20"/>
                <w:szCs w:val="20"/>
              </w:rPr>
              <w:t xml:space="preserve"> October 16:00</w:t>
            </w:r>
          </w:p>
        </w:tc>
      </w:tr>
      <w:tr w:rsidR="00E00D0A" w:rsidRPr="003E2052" w14:paraId="0D4D3572" w14:textId="77777777" w:rsidTr="00160F32">
        <w:trPr>
          <w:trHeight w:val="239"/>
        </w:trPr>
        <w:tc>
          <w:tcPr>
            <w:tcW w:w="186" w:type="pct"/>
            <w:tcBorders>
              <w:bottom w:val="single" w:sz="4" w:space="0" w:color="auto"/>
            </w:tcBorders>
            <w:shd w:val="clear" w:color="auto" w:fill="FFFFFF" w:themeFill="background1"/>
          </w:tcPr>
          <w:p w14:paraId="66FBDC7E" w14:textId="2D68D49F" w:rsidR="00E00D0A" w:rsidRPr="00AC26B4" w:rsidRDefault="00E00D0A" w:rsidP="00AC26B4">
            <w:pPr>
              <w:rPr>
                <w:b/>
                <w:sz w:val="20"/>
                <w:szCs w:val="20"/>
                <w:lang w:val="en-NZ"/>
              </w:rPr>
            </w:pPr>
            <w:r w:rsidRPr="00AC26B4">
              <w:rPr>
                <w:b/>
                <w:sz w:val="20"/>
                <w:szCs w:val="20"/>
                <w:lang w:val="en-NZ"/>
              </w:rPr>
              <w:t>14</w:t>
            </w:r>
          </w:p>
        </w:tc>
        <w:tc>
          <w:tcPr>
            <w:tcW w:w="4203" w:type="pct"/>
            <w:gridSpan w:val="3"/>
            <w:vMerge/>
            <w:shd w:val="clear" w:color="auto" w:fill="FFFFFF" w:themeFill="background1"/>
          </w:tcPr>
          <w:p w14:paraId="466D31D3" w14:textId="01182B43" w:rsidR="00E00D0A" w:rsidRPr="00AC26B4" w:rsidRDefault="00E00D0A" w:rsidP="00AC26B4">
            <w:pPr>
              <w:tabs>
                <w:tab w:val="left" w:pos="2231"/>
              </w:tabs>
              <w:jc w:val="both"/>
              <w:rPr>
                <w:sz w:val="20"/>
                <w:szCs w:val="20"/>
              </w:rPr>
            </w:pPr>
          </w:p>
        </w:tc>
        <w:tc>
          <w:tcPr>
            <w:tcW w:w="611" w:type="pct"/>
            <w:tcBorders>
              <w:bottom w:val="single" w:sz="4" w:space="0" w:color="auto"/>
            </w:tcBorders>
            <w:shd w:val="clear" w:color="auto" w:fill="FFFFFF" w:themeFill="background1"/>
          </w:tcPr>
          <w:p w14:paraId="661D4E2E" w14:textId="77777777" w:rsidR="00E00D0A" w:rsidRPr="00AC26B4" w:rsidRDefault="00E00D0A" w:rsidP="00AC26B4">
            <w:pPr>
              <w:jc w:val="center"/>
              <w:rPr>
                <w:b/>
                <w:sz w:val="20"/>
                <w:szCs w:val="20"/>
                <w:lang w:val="en-NZ"/>
              </w:rPr>
            </w:pPr>
          </w:p>
        </w:tc>
      </w:tr>
      <w:tr w:rsidR="00E00D0A" w:rsidRPr="003E2052" w14:paraId="5340E7EA" w14:textId="77777777" w:rsidTr="00160F32">
        <w:trPr>
          <w:trHeight w:val="239"/>
        </w:trPr>
        <w:tc>
          <w:tcPr>
            <w:tcW w:w="186" w:type="pct"/>
            <w:tcBorders>
              <w:bottom w:val="single" w:sz="4" w:space="0" w:color="auto"/>
            </w:tcBorders>
            <w:shd w:val="clear" w:color="auto" w:fill="FFFFFF" w:themeFill="background1"/>
          </w:tcPr>
          <w:p w14:paraId="32E31DE6" w14:textId="14A041EB" w:rsidR="00E00D0A" w:rsidRPr="00AC26B4" w:rsidRDefault="00AC26B4" w:rsidP="00AC26B4">
            <w:pPr>
              <w:rPr>
                <w:b/>
                <w:sz w:val="20"/>
                <w:szCs w:val="20"/>
                <w:lang w:val="en-NZ"/>
              </w:rPr>
            </w:pPr>
            <w:r>
              <w:rPr>
                <w:b/>
                <w:sz w:val="20"/>
                <w:szCs w:val="20"/>
                <w:lang w:val="en-NZ"/>
              </w:rPr>
              <w:t>15</w:t>
            </w:r>
          </w:p>
        </w:tc>
        <w:tc>
          <w:tcPr>
            <w:tcW w:w="4203" w:type="pct"/>
            <w:gridSpan w:val="3"/>
            <w:vMerge/>
            <w:tcBorders>
              <w:bottom w:val="single" w:sz="4" w:space="0" w:color="auto"/>
            </w:tcBorders>
            <w:shd w:val="clear" w:color="auto" w:fill="FFFFFF" w:themeFill="background1"/>
          </w:tcPr>
          <w:p w14:paraId="22FC0A6F" w14:textId="77777777" w:rsidR="00E00D0A" w:rsidRPr="00AC26B4" w:rsidRDefault="00E00D0A" w:rsidP="00AC26B4">
            <w:pPr>
              <w:tabs>
                <w:tab w:val="left" w:pos="2231"/>
              </w:tabs>
              <w:jc w:val="both"/>
              <w:rPr>
                <w:sz w:val="20"/>
                <w:szCs w:val="20"/>
              </w:rPr>
            </w:pPr>
          </w:p>
        </w:tc>
        <w:tc>
          <w:tcPr>
            <w:tcW w:w="611" w:type="pct"/>
            <w:tcBorders>
              <w:bottom w:val="single" w:sz="4" w:space="0" w:color="auto"/>
            </w:tcBorders>
            <w:shd w:val="clear" w:color="auto" w:fill="FFFFFF" w:themeFill="background1"/>
          </w:tcPr>
          <w:p w14:paraId="3A2908BC" w14:textId="77777777" w:rsidR="00E00D0A" w:rsidRPr="00AC26B4" w:rsidRDefault="00E00D0A" w:rsidP="00AC26B4">
            <w:pPr>
              <w:jc w:val="center"/>
              <w:rPr>
                <w:b/>
                <w:sz w:val="20"/>
                <w:szCs w:val="20"/>
                <w:lang w:val="en-NZ"/>
              </w:rPr>
            </w:pPr>
          </w:p>
        </w:tc>
      </w:tr>
    </w:tbl>
    <w:p w14:paraId="38A698A8" w14:textId="77777777" w:rsidR="00160F32" w:rsidRPr="00AC26B4" w:rsidRDefault="00160F32" w:rsidP="00160F32">
      <w:pPr>
        <w:pStyle w:val="PlainText"/>
        <w:tabs>
          <w:tab w:val="left" w:pos="2231"/>
        </w:tabs>
        <w:jc w:val="both"/>
        <w:rPr>
          <w:b/>
          <w:sz w:val="20"/>
          <w:szCs w:val="20"/>
        </w:rPr>
      </w:pPr>
      <w:r w:rsidRPr="00AC26B4">
        <w:rPr>
          <w:rFonts w:ascii="Times New Roman" w:hAnsi="Times New Roman" w:cs="Times New Roman"/>
          <w:bCs/>
          <w:snapToGrid w:val="0"/>
          <w:sz w:val="20"/>
          <w:szCs w:val="20"/>
        </w:rPr>
        <w:lastRenderedPageBreak/>
        <w:t>NB: where possible guest speakers will be brought into class to aid the connection to practice, but such practitioners are prone to cancellation so we will need to be flexible and cope with them pulling out by having more discussion instead</w:t>
      </w:r>
    </w:p>
    <w:p w14:paraId="7C43E30F" w14:textId="77777777" w:rsidR="00AC26B4" w:rsidRDefault="00AC26B4" w:rsidP="00CB12AF">
      <w:pPr>
        <w:pStyle w:val="PlainText"/>
        <w:tabs>
          <w:tab w:val="left" w:pos="2231"/>
        </w:tabs>
        <w:jc w:val="both"/>
        <w:rPr>
          <w:b/>
        </w:rPr>
        <w:sectPr w:rsidR="00AC26B4" w:rsidSect="00AC26B4">
          <w:pgSz w:w="16838" w:h="11906" w:orient="landscape"/>
          <w:pgMar w:top="1440" w:right="1440" w:bottom="1440" w:left="1440" w:header="709" w:footer="709" w:gutter="0"/>
          <w:cols w:space="708"/>
          <w:docGrid w:linePitch="360"/>
        </w:sectPr>
      </w:pPr>
    </w:p>
    <w:p w14:paraId="01FFA937" w14:textId="552B6163" w:rsidR="00634FF1" w:rsidRDefault="00634FF1" w:rsidP="00CB12AF">
      <w:pPr>
        <w:pStyle w:val="PlainText"/>
        <w:tabs>
          <w:tab w:val="left" w:pos="2231"/>
        </w:tabs>
        <w:jc w:val="both"/>
        <w:rPr>
          <w:b/>
        </w:rPr>
      </w:pPr>
    </w:p>
    <w:p w14:paraId="0191E102" w14:textId="77777777" w:rsidR="00A61D10" w:rsidRDefault="00A61D10" w:rsidP="00CB12AF">
      <w:pPr>
        <w:pStyle w:val="PlainText"/>
        <w:tabs>
          <w:tab w:val="left" w:pos="2231"/>
        </w:tabs>
        <w:jc w:val="both"/>
        <w:rPr>
          <w:b/>
        </w:rPr>
      </w:pPr>
    </w:p>
    <w:p w14:paraId="26371AEB" w14:textId="77777777" w:rsidR="00BB1404" w:rsidRDefault="00BB1404" w:rsidP="002C3DA8">
      <w:pPr>
        <w:pStyle w:val="PlainText"/>
        <w:tabs>
          <w:tab w:val="left" w:pos="2231"/>
        </w:tabs>
        <w:jc w:val="center"/>
        <w:rPr>
          <w:rFonts w:ascii="Times New Roman" w:hAnsi="Times New Roman" w:cs="Times New Roman"/>
          <w:b/>
          <w:sz w:val="32"/>
          <w:szCs w:val="32"/>
        </w:rPr>
      </w:pPr>
    </w:p>
    <w:p w14:paraId="4CC2566E" w14:textId="70DF7CAE" w:rsidR="00CB12AF" w:rsidRPr="00CF6FB1" w:rsidRDefault="00217F29" w:rsidP="002C3DA8">
      <w:pPr>
        <w:pStyle w:val="PlainText"/>
        <w:tabs>
          <w:tab w:val="left" w:pos="2231"/>
        </w:tabs>
        <w:jc w:val="center"/>
        <w:rPr>
          <w:rFonts w:ascii="Times New Roman" w:hAnsi="Times New Roman" w:cs="Times New Roman"/>
          <w:b/>
          <w:sz w:val="32"/>
          <w:szCs w:val="32"/>
        </w:rPr>
      </w:pPr>
      <w:r w:rsidRPr="00CF6FB1">
        <w:rPr>
          <w:rFonts w:ascii="Times New Roman" w:hAnsi="Times New Roman" w:cs="Times New Roman"/>
          <w:b/>
          <w:sz w:val="32"/>
          <w:szCs w:val="32"/>
        </w:rPr>
        <w:t>Class assignments</w:t>
      </w:r>
      <w:r w:rsidR="00D86AE3" w:rsidRPr="00CF6FB1">
        <w:rPr>
          <w:rFonts w:ascii="Times New Roman" w:hAnsi="Times New Roman" w:cs="Times New Roman"/>
          <w:b/>
          <w:sz w:val="32"/>
          <w:szCs w:val="32"/>
        </w:rPr>
        <w:t xml:space="preserve"> </w:t>
      </w:r>
      <w:r w:rsidR="00231949" w:rsidRPr="00CF6FB1">
        <w:rPr>
          <w:rFonts w:ascii="Times New Roman" w:hAnsi="Times New Roman" w:cs="Times New Roman"/>
          <w:b/>
          <w:sz w:val="32"/>
          <w:szCs w:val="32"/>
        </w:rPr>
        <w:t>(10% of the final grade)</w:t>
      </w:r>
    </w:p>
    <w:p w14:paraId="21F1E9BD" w14:textId="77777777" w:rsidR="00A05F90" w:rsidRDefault="00D86AE3" w:rsidP="00CF6FB1">
      <w:pPr>
        <w:pStyle w:val="PlainText"/>
        <w:jc w:val="both"/>
        <w:rPr>
          <w:rFonts w:ascii="Times New Roman" w:hAnsi="Times New Roman" w:cs="Times New Roman"/>
          <w:bCs/>
          <w:snapToGrid w:val="0"/>
          <w:sz w:val="24"/>
          <w:szCs w:val="24"/>
        </w:rPr>
      </w:pPr>
      <w:r w:rsidRPr="00CF6FB1">
        <w:rPr>
          <w:rFonts w:ascii="Times New Roman" w:hAnsi="Times New Roman" w:cs="Times New Roman"/>
          <w:bCs/>
          <w:snapToGrid w:val="0"/>
          <w:sz w:val="24"/>
          <w:szCs w:val="24"/>
        </w:rPr>
        <w:t>Students need to turn up to</w:t>
      </w:r>
      <w:r w:rsidR="00CF6FB1" w:rsidRPr="00CF6FB1">
        <w:rPr>
          <w:rFonts w:ascii="Times New Roman" w:hAnsi="Times New Roman" w:cs="Times New Roman"/>
          <w:bCs/>
          <w:snapToGrid w:val="0"/>
          <w:sz w:val="24"/>
          <w:szCs w:val="24"/>
        </w:rPr>
        <w:t>,</w:t>
      </w:r>
      <w:r w:rsidRPr="00CF6FB1">
        <w:rPr>
          <w:rFonts w:ascii="Times New Roman" w:hAnsi="Times New Roman" w:cs="Times New Roman"/>
          <w:bCs/>
          <w:snapToGrid w:val="0"/>
          <w:sz w:val="24"/>
          <w:szCs w:val="24"/>
        </w:rPr>
        <w:t xml:space="preserve"> and participate in</w:t>
      </w:r>
      <w:r w:rsidR="00CF6FB1" w:rsidRPr="00CF6FB1">
        <w:rPr>
          <w:rFonts w:ascii="Times New Roman" w:hAnsi="Times New Roman" w:cs="Times New Roman"/>
          <w:bCs/>
          <w:snapToGrid w:val="0"/>
          <w:sz w:val="24"/>
          <w:szCs w:val="24"/>
        </w:rPr>
        <w:t>,</w:t>
      </w:r>
      <w:r w:rsidRPr="00CF6FB1">
        <w:rPr>
          <w:rFonts w:ascii="Times New Roman" w:hAnsi="Times New Roman" w:cs="Times New Roman"/>
          <w:bCs/>
          <w:snapToGrid w:val="0"/>
          <w:sz w:val="24"/>
          <w:szCs w:val="24"/>
        </w:rPr>
        <w:t xml:space="preserve"> every class</w:t>
      </w:r>
      <w:r w:rsidR="00CF6FB1" w:rsidRPr="00CF6FB1">
        <w:rPr>
          <w:rFonts w:ascii="Times New Roman" w:hAnsi="Times New Roman" w:cs="Times New Roman"/>
          <w:bCs/>
          <w:snapToGrid w:val="0"/>
          <w:sz w:val="24"/>
          <w:szCs w:val="24"/>
        </w:rPr>
        <w:t xml:space="preserve">. Seminars are mostly informal discussions as a whole class or in groups – the political management teams – and are </w:t>
      </w:r>
      <w:r w:rsidR="00CF6FB1" w:rsidRPr="00A05F90">
        <w:rPr>
          <w:rFonts w:ascii="Times New Roman" w:hAnsi="Times New Roman" w:cs="Times New Roman"/>
          <w:bCs/>
          <w:snapToGrid w:val="0"/>
          <w:sz w:val="24"/>
          <w:szCs w:val="24"/>
        </w:rPr>
        <w:t>designed to operate as much as possible like work meetings.</w:t>
      </w:r>
      <w:r w:rsidR="00A05F90" w:rsidRPr="00A05F90">
        <w:rPr>
          <w:rFonts w:ascii="Times New Roman" w:hAnsi="Times New Roman" w:cs="Times New Roman"/>
          <w:bCs/>
          <w:snapToGrid w:val="0"/>
          <w:sz w:val="24"/>
          <w:szCs w:val="24"/>
        </w:rPr>
        <w:t xml:space="preserve"> As in the workplace, you will </w:t>
      </w:r>
      <w:r w:rsidR="00CF6FB1" w:rsidRPr="00A05F90">
        <w:rPr>
          <w:rFonts w:ascii="Times New Roman" w:hAnsi="Times New Roman" w:cs="Times New Roman"/>
          <w:bCs/>
          <w:snapToGrid w:val="0"/>
          <w:sz w:val="24"/>
          <w:szCs w:val="24"/>
        </w:rPr>
        <w:t xml:space="preserve">learn most from fully participating, contributing ideas to your group, and giving feedback to other groups. </w:t>
      </w:r>
    </w:p>
    <w:p w14:paraId="111C2657" w14:textId="77777777" w:rsidR="00A05F90" w:rsidRDefault="00A05F90" w:rsidP="00CF6FB1">
      <w:pPr>
        <w:pStyle w:val="PlainText"/>
        <w:jc w:val="both"/>
        <w:rPr>
          <w:rFonts w:ascii="Times New Roman" w:hAnsi="Times New Roman" w:cs="Times New Roman"/>
          <w:bCs/>
          <w:snapToGrid w:val="0"/>
          <w:sz w:val="24"/>
          <w:szCs w:val="24"/>
        </w:rPr>
      </w:pPr>
    </w:p>
    <w:p w14:paraId="13C14B81" w14:textId="72525D16" w:rsidR="00A05F90" w:rsidRPr="00A05F90" w:rsidRDefault="00A05F90" w:rsidP="00AC62F7">
      <w:pPr>
        <w:jc w:val="both"/>
        <w:rPr>
          <w:bCs/>
          <w:snapToGrid w:val="0"/>
        </w:rPr>
      </w:pPr>
      <w:r w:rsidRPr="00AC62F7">
        <w:rPr>
          <w:rFonts w:eastAsiaTheme="minorHAnsi"/>
          <w:lang w:val="en-US"/>
        </w:rPr>
        <w:t>In practice, the different aspects of political management work together and overlap, thus you need to engage with each other to do well at your particular role. For example policy advice is related to overall strategy; branding needs to consider market research; and communications will depend on the policy.</w:t>
      </w:r>
      <w:r w:rsidR="00AC62F7" w:rsidRPr="00AC62F7">
        <w:rPr>
          <w:rFonts w:eastAsiaTheme="minorHAnsi"/>
          <w:lang w:val="en-US"/>
        </w:rPr>
        <w:t xml:space="preserve"> </w:t>
      </w:r>
      <w:r w:rsidR="00AC62F7">
        <w:t>J</w:t>
      </w:r>
      <w:r w:rsidR="00AC62F7" w:rsidRPr="00AC62F7">
        <w:t xml:space="preserve">ust as if it were a meeting with the Prime Minister’s Chief of Staff to discuss the plan for </w:t>
      </w:r>
      <w:r w:rsidR="00AC62F7">
        <w:t xml:space="preserve">a particular case/goal, </w:t>
      </w:r>
      <w:r w:rsidR="00AC62F7" w:rsidRPr="00AC62F7">
        <w:t xml:space="preserve">everyone will engage in debate about each other’s ideas and suggested plans. </w:t>
      </w:r>
      <w:r w:rsidR="00AC62F7">
        <w:t xml:space="preserve"> </w:t>
      </w:r>
      <w:r w:rsidR="00AC62F7" w:rsidRPr="00AC62F7">
        <w:t xml:space="preserve">This will be a fun, informal, spontaneous discussion where you get to debate and critique each other just as you would if working for the government. </w:t>
      </w:r>
      <w:r w:rsidR="00AC62F7">
        <w:t xml:space="preserve">It is also </w:t>
      </w:r>
      <w:r w:rsidRPr="00A05F90">
        <w:rPr>
          <w:bCs/>
          <w:snapToGrid w:val="0"/>
        </w:rPr>
        <w:t>designed so you</w:t>
      </w:r>
      <w:r w:rsidR="00CF6FB1" w:rsidRPr="00A05F90">
        <w:rPr>
          <w:bCs/>
          <w:snapToGrid w:val="0"/>
        </w:rPr>
        <w:t xml:space="preserve"> get </w:t>
      </w:r>
      <w:r w:rsidR="00CF6FB1" w:rsidRPr="00A05F90">
        <w:t>feedback from your peers and the convenor before writing up the report for written assignment</w:t>
      </w:r>
      <w:r>
        <w:t xml:space="preserve"> to help you perform to your full potential.</w:t>
      </w:r>
    </w:p>
    <w:p w14:paraId="64A2142B" w14:textId="77777777" w:rsidR="00A05F90" w:rsidRPr="00A05F90" w:rsidRDefault="00A05F90" w:rsidP="00CF6FB1">
      <w:pPr>
        <w:pStyle w:val="PlainText"/>
        <w:jc w:val="both"/>
        <w:rPr>
          <w:rFonts w:ascii="Times New Roman" w:hAnsi="Times New Roman" w:cs="Times New Roman"/>
          <w:bCs/>
          <w:snapToGrid w:val="0"/>
          <w:sz w:val="24"/>
          <w:szCs w:val="24"/>
        </w:rPr>
      </w:pPr>
    </w:p>
    <w:p w14:paraId="70BE0A64" w14:textId="797A51D3" w:rsidR="00CF6FB1" w:rsidRPr="00A05F90" w:rsidRDefault="00CF6FB1" w:rsidP="00CF6FB1">
      <w:pPr>
        <w:pStyle w:val="PlainText"/>
        <w:jc w:val="both"/>
        <w:rPr>
          <w:rFonts w:ascii="Times New Roman" w:hAnsi="Times New Roman" w:cs="Times New Roman"/>
          <w:bCs/>
          <w:snapToGrid w:val="0"/>
          <w:sz w:val="24"/>
          <w:szCs w:val="24"/>
        </w:rPr>
      </w:pPr>
      <w:r w:rsidRPr="00A05F90">
        <w:rPr>
          <w:rFonts w:ascii="Times New Roman" w:hAnsi="Times New Roman" w:cs="Times New Roman"/>
          <w:bCs/>
          <w:snapToGrid w:val="0"/>
          <w:sz w:val="24"/>
          <w:szCs w:val="24"/>
        </w:rPr>
        <w:t>Participation (but not the presentations specifically) in class is graded and makes up 10% of the final mark to reward students who fully contribute.</w:t>
      </w:r>
    </w:p>
    <w:p w14:paraId="4B50FB93" w14:textId="77777777" w:rsidR="00CF6FB1" w:rsidRPr="00CF6FB1" w:rsidRDefault="00CF6FB1" w:rsidP="00D86AE3">
      <w:pPr>
        <w:pStyle w:val="PlainText"/>
        <w:jc w:val="both"/>
        <w:rPr>
          <w:rFonts w:ascii="Times New Roman" w:hAnsi="Times New Roman" w:cs="Times New Roman"/>
          <w:bCs/>
          <w:snapToGrid w:val="0"/>
          <w:sz w:val="24"/>
          <w:szCs w:val="24"/>
        </w:rPr>
      </w:pPr>
    </w:p>
    <w:p w14:paraId="7FBDAB51" w14:textId="2A624D0B" w:rsidR="00CF6FB1" w:rsidRPr="00CF6FB1" w:rsidRDefault="00CF6FB1" w:rsidP="00D86AE3">
      <w:pPr>
        <w:pStyle w:val="PlainText"/>
        <w:jc w:val="both"/>
        <w:rPr>
          <w:rFonts w:ascii="Times New Roman" w:hAnsi="Times New Roman" w:cs="Times New Roman"/>
          <w:b/>
          <w:bCs/>
          <w:snapToGrid w:val="0"/>
          <w:sz w:val="24"/>
          <w:szCs w:val="24"/>
        </w:rPr>
      </w:pPr>
      <w:r w:rsidRPr="00CF6FB1">
        <w:rPr>
          <w:rFonts w:ascii="Times New Roman" w:hAnsi="Times New Roman" w:cs="Times New Roman"/>
          <w:b/>
          <w:bCs/>
          <w:snapToGrid w:val="0"/>
          <w:sz w:val="24"/>
          <w:szCs w:val="24"/>
        </w:rPr>
        <w:t>What counts as participation?</w:t>
      </w:r>
    </w:p>
    <w:p w14:paraId="782A7363" w14:textId="56F67677" w:rsidR="00CF6FB1" w:rsidRPr="00CF6FB1" w:rsidRDefault="00CF6FB1" w:rsidP="00D86AE3">
      <w:pPr>
        <w:pStyle w:val="PlainText"/>
        <w:jc w:val="both"/>
        <w:rPr>
          <w:rFonts w:ascii="Times New Roman" w:hAnsi="Times New Roman" w:cs="Times New Roman"/>
          <w:bCs/>
          <w:snapToGrid w:val="0"/>
          <w:sz w:val="24"/>
          <w:szCs w:val="24"/>
        </w:rPr>
      </w:pPr>
      <w:r w:rsidRPr="00CF6FB1">
        <w:rPr>
          <w:rFonts w:ascii="Times New Roman" w:hAnsi="Times New Roman" w:cs="Times New Roman"/>
          <w:bCs/>
          <w:snapToGrid w:val="0"/>
          <w:sz w:val="24"/>
          <w:szCs w:val="24"/>
        </w:rPr>
        <w:t>Participation includes the following:</w:t>
      </w:r>
    </w:p>
    <w:p w14:paraId="0EDDDA71" w14:textId="77777777" w:rsidR="00CF6FB1" w:rsidRPr="00CF6FB1" w:rsidRDefault="00CF6FB1" w:rsidP="00CF6FB1">
      <w:pPr>
        <w:pStyle w:val="PlainText"/>
        <w:tabs>
          <w:tab w:val="left" w:pos="2231"/>
        </w:tabs>
        <w:jc w:val="both"/>
        <w:rPr>
          <w:rFonts w:ascii="Times New Roman" w:eastAsiaTheme="minorHAnsi" w:hAnsi="Times New Roman" w:cs="Times New Roman"/>
          <w:sz w:val="24"/>
          <w:szCs w:val="24"/>
          <w:lang w:val="en-US"/>
        </w:rPr>
      </w:pPr>
    </w:p>
    <w:p w14:paraId="7011D8DF" w14:textId="4D2E166A" w:rsidR="00CF6FB1" w:rsidRPr="00CF6FB1" w:rsidRDefault="00CF6FB1" w:rsidP="009D73B9">
      <w:pPr>
        <w:pStyle w:val="PlainText"/>
        <w:numPr>
          <w:ilvl w:val="0"/>
          <w:numId w:val="80"/>
        </w:numPr>
        <w:tabs>
          <w:tab w:val="left" w:pos="2231"/>
        </w:tabs>
        <w:jc w:val="both"/>
        <w:rPr>
          <w:rFonts w:ascii="Times New Roman" w:eastAsiaTheme="minorHAnsi" w:hAnsi="Times New Roman" w:cs="Times New Roman"/>
          <w:b/>
          <w:sz w:val="24"/>
          <w:szCs w:val="24"/>
          <w:lang w:val="en-US"/>
        </w:rPr>
      </w:pPr>
      <w:r w:rsidRPr="00CF6FB1">
        <w:rPr>
          <w:rFonts w:ascii="Times New Roman" w:eastAsiaTheme="minorHAnsi" w:hAnsi="Times New Roman" w:cs="Times New Roman"/>
          <w:b/>
          <w:sz w:val="24"/>
          <w:szCs w:val="24"/>
          <w:lang w:val="en-US"/>
        </w:rPr>
        <w:t>Attending class</w:t>
      </w:r>
    </w:p>
    <w:p w14:paraId="107F3132" w14:textId="197B0543" w:rsidR="00CF6FB1" w:rsidRPr="00CF6FB1" w:rsidRDefault="00CF6FB1" w:rsidP="009D73B9">
      <w:pPr>
        <w:pStyle w:val="PlainText"/>
        <w:numPr>
          <w:ilvl w:val="0"/>
          <w:numId w:val="82"/>
        </w:numPr>
        <w:tabs>
          <w:tab w:val="left" w:pos="2231"/>
        </w:tabs>
        <w:jc w:val="both"/>
        <w:rPr>
          <w:rFonts w:ascii="Times New Roman" w:eastAsiaTheme="minorHAnsi" w:hAnsi="Times New Roman" w:cs="Times New Roman"/>
          <w:sz w:val="24"/>
          <w:szCs w:val="24"/>
          <w:lang w:val="en-US"/>
        </w:rPr>
      </w:pPr>
      <w:r w:rsidRPr="00CF6FB1">
        <w:rPr>
          <w:rFonts w:ascii="Times New Roman" w:eastAsiaTheme="minorHAnsi" w:hAnsi="Times New Roman" w:cs="Times New Roman"/>
          <w:sz w:val="24"/>
          <w:szCs w:val="24"/>
          <w:lang w:val="en-US"/>
        </w:rPr>
        <w:t>Make sure you turn up to every class, not just a few, or just the team presentations</w:t>
      </w:r>
    </w:p>
    <w:p w14:paraId="22AEAFF9" w14:textId="4118FD04" w:rsidR="00A05F90" w:rsidRDefault="00CF6FB1" w:rsidP="009D73B9">
      <w:pPr>
        <w:pStyle w:val="PlainText"/>
        <w:numPr>
          <w:ilvl w:val="0"/>
          <w:numId w:val="82"/>
        </w:numPr>
        <w:tabs>
          <w:tab w:val="left" w:pos="2231"/>
        </w:tabs>
        <w:jc w:val="both"/>
        <w:rPr>
          <w:rFonts w:ascii="Times New Roman" w:eastAsiaTheme="minorHAnsi" w:hAnsi="Times New Roman" w:cs="Times New Roman"/>
          <w:sz w:val="24"/>
          <w:szCs w:val="24"/>
          <w:lang w:val="en-US"/>
        </w:rPr>
      </w:pPr>
      <w:r w:rsidRPr="00BB1404">
        <w:rPr>
          <w:rFonts w:ascii="Times New Roman" w:eastAsiaTheme="minorHAnsi" w:hAnsi="Times New Roman" w:cs="Times New Roman"/>
          <w:sz w:val="24"/>
          <w:szCs w:val="24"/>
          <w:lang w:val="en-US"/>
        </w:rPr>
        <w:t>If you cannot attend for a good reason, l</w:t>
      </w:r>
      <w:r w:rsidR="00BB1404">
        <w:rPr>
          <w:rFonts w:ascii="Times New Roman" w:eastAsiaTheme="minorHAnsi" w:hAnsi="Times New Roman" w:cs="Times New Roman"/>
          <w:sz w:val="24"/>
          <w:szCs w:val="24"/>
          <w:lang w:val="en-US"/>
        </w:rPr>
        <w:t xml:space="preserve">et the </w:t>
      </w:r>
      <w:proofErr w:type="spellStart"/>
      <w:r w:rsidR="00BB1404">
        <w:rPr>
          <w:rFonts w:ascii="Times New Roman" w:eastAsiaTheme="minorHAnsi" w:hAnsi="Times New Roman" w:cs="Times New Roman"/>
          <w:sz w:val="24"/>
          <w:szCs w:val="24"/>
          <w:lang w:val="en-US"/>
        </w:rPr>
        <w:t>convenor</w:t>
      </w:r>
      <w:proofErr w:type="spellEnd"/>
      <w:r w:rsidR="00BB1404">
        <w:rPr>
          <w:rFonts w:ascii="Times New Roman" w:eastAsiaTheme="minorHAnsi" w:hAnsi="Times New Roman" w:cs="Times New Roman"/>
          <w:sz w:val="24"/>
          <w:szCs w:val="24"/>
          <w:lang w:val="en-US"/>
        </w:rPr>
        <w:t xml:space="preserve"> know, and why, by email just as you would if you could not make it to work</w:t>
      </w:r>
    </w:p>
    <w:p w14:paraId="5B680873" w14:textId="77777777" w:rsidR="00BB1404" w:rsidRPr="00BB1404" w:rsidRDefault="00BB1404" w:rsidP="00BB1404">
      <w:pPr>
        <w:pStyle w:val="PlainText"/>
        <w:tabs>
          <w:tab w:val="left" w:pos="2231"/>
        </w:tabs>
        <w:ind w:left="1080"/>
        <w:jc w:val="both"/>
        <w:rPr>
          <w:rFonts w:ascii="Times New Roman" w:eastAsiaTheme="minorHAnsi" w:hAnsi="Times New Roman" w:cs="Times New Roman"/>
          <w:sz w:val="24"/>
          <w:szCs w:val="24"/>
          <w:lang w:val="en-US"/>
        </w:rPr>
      </w:pPr>
    </w:p>
    <w:p w14:paraId="22A1AA7E" w14:textId="7231F20D" w:rsidR="00A05F90" w:rsidRPr="00A05F90" w:rsidRDefault="00A05F90" w:rsidP="009D73B9">
      <w:pPr>
        <w:pStyle w:val="PlainText"/>
        <w:numPr>
          <w:ilvl w:val="0"/>
          <w:numId w:val="80"/>
        </w:numPr>
        <w:tabs>
          <w:tab w:val="left" w:pos="2231"/>
        </w:tabs>
        <w:jc w:val="both"/>
        <w:rPr>
          <w:rFonts w:ascii="Times New Roman" w:eastAsiaTheme="minorHAnsi" w:hAnsi="Times New Roman" w:cs="Times New Roman"/>
          <w:b/>
          <w:sz w:val="24"/>
          <w:szCs w:val="24"/>
          <w:lang w:val="en-US"/>
        </w:rPr>
      </w:pPr>
      <w:r w:rsidRPr="00A05F90">
        <w:rPr>
          <w:rFonts w:ascii="Times New Roman" w:eastAsiaTheme="minorHAnsi" w:hAnsi="Times New Roman" w:cs="Times New Roman"/>
          <w:b/>
          <w:sz w:val="24"/>
          <w:szCs w:val="24"/>
          <w:lang w:val="en-US"/>
        </w:rPr>
        <w:t>Preparing for class</w:t>
      </w:r>
    </w:p>
    <w:p w14:paraId="69564420" w14:textId="6663E5A7" w:rsidR="00A05F90" w:rsidRPr="00AC62F7" w:rsidRDefault="00A05F90" w:rsidP="009D73B9">
      <w:pPr>
        <w:pStyle w:val="PlainText"/>
        <w:numPr>
          <w:ilvl w:val="0"/>
          <w:numId w:val="81"/>
        </w:numPr>
        <w:jc w:val="both"/>
        <w:rPr>
          <w:rFonts w:ascii="Times New Roman" w:hAnsi="Times New Roman" w:cs="Times New Roman"/>
          <w:bCs/>
          <w:snapToGrid w:val="0"/>
          <w:sz w:val="24"/>
          <w:szCs w:val="24"/>
        </w:rPr>
      </w:pPr>
      <w:r w:rsidRPr="00A05F90">
        <w:rPr>
          <w:rFonts w:ascii="Times New Roman" w:hAnsi="Times New Roman" w:cs="Times New Roman"/>
          <w:bCs/>
          <w:snapToGrid w:val="0"/>
          <w:sz w:val="24"/>
          <w:szCs w:val="24"/>
        </w:rPr>
        <w:t xml:space="preserve">Each week you should be preparing/reading to bring more contributions to the </w:t>
      </w:r>
      <w:r w:rsidRPr="00AC62F7">
        <w:rPr>
          <w:rFonts w:ascii="Times New Roman" w:hAnsi="Times New Roman" w:cs="Times New Roman"/>
          <w:bCs/>
          <w:snapToGrid w:val="0"/>
          <w:sz w:val="24"/>
          <w:szCs w:val="24"/>
        </w:rPr>
        <w:t>team/class</w:t>
      </w:r>
    </w:p>
    <w:p w14:paraId="3B9AE554" w14:textId="77777777" w:rsidR="00AC62F7" w:rsidRDefault="00AC62F7" w:rsidP="009D73B9">
      <w:pPr>
        <w:pStyle w:val="PlainText"/>
        <w:numPr>
          <w:ilvl w:val="0"/>
          <w:numId w:val="81"/>
        </w:numPr>
        <w:jc w:val="both"/>
        <w:rPr>
          <w:rFonts w:ascii="Times New Roman" w:hAnsi="Times New Roman" w:cs="Times New Roman"/>
          <w:sz w:val="24"/>
          <w:szCs w:val="24"/>
        </w:rPr>
      </w:pPr>
      <w:r w:rsidRPr="00AC62F7">
        <w:rPr>
          <w:rFonts w:ascii="Times New Roman" w:hAnsi="Times New Roman" w:cs="Times New Roman"/>
          <w:bCs/>
          <w:snapToGrid w:val="0"/>
          <w:sz w:val="24"/>
          <w:szCs w:val="24"/>
        </w:rPr>
        <w:t>The first section of the course involves</w:t>
      </w:r>
      <w:r w:rsidR="00A05F90" w:rsidRPr="00AC62F7">
        <w:rPr>
          <w:rFonts w:ascii="Times New Roman" w:hAnsi="Times New Roman" w:cs="Times New Roman"/>
          <w:bCs/>
          <w:snapToGrid w:val="0"/>
          <w:sz w:val="24"/>
          <w:szCs w:val="24"/>
        </w:rPr>
        <w:t xml:space="preserve"> including reading the sources and finding new ones on your role/area of political management</w:t>
      </w:r>
      <w:r w:rsidRPr="00AC62F7">
        <w:rPr>
          <w:rFonts w:ascii="Times New Roman" w:hAnsi="Times New Roman" w:cs="Times New Roman"/>
          <w:bCs/>
          <w:snapToGrid w:val="0"/>
          <w:sz w:val="24"/>
          <w:szCs w:val="24"/>
        </w:rPr>
        <w:t xml:space="preserve">. </w:t>
      </w:r>
      <w:r w:rsidRPr="00AC62F7">
        <w:rPr>
          <w:rFonts w:ascii="Times New Roman" w:hAnsi="Times New Roman" w:cs="Times New Roman"/>
          <w:sz w:val="24"/>
          <w:szCs w:val="24"/>
        </w:rPr>
        <w:t xml:space="preserve">Take the time to read the key works – or more – in your area, as this will form the basis for your advisory presentations for each case throughout the course. </w:t>
      </w:r>
    </w:p>
    <w:p w14:paraId="120754A4" w14:textId="75DC6788" w:rsidR="00AC62F7" w:rsidRPr="00AC62F7" w:rsidRDefault="00AC62F7" w:rsidP="009D73B9">
      <w:pPr>
        <w:pStyle w:val="PlainText"/>
        <w:numPr>
          <w:ilvl w:val="0"/>
          <w:numId w:val="81"/>
        </w:numPr>
        <w:jc w:val="both"/>
        <w:rPr>
          <w:rFonts w:ascii="Times New Roman" w:hAnsi="Times New Roman" w:cs="Times New Roman"/>
          <w:sz w:val="24"/>
          <w:szCs w:val="24"/>
        </w:rPr>
      </w:pPr>
      <w:r w:rsidRPr="00AC62F7">
        <w:rPr>
          <w:rFonts w:ascii="Times New Roman" w:hAnsi="Times New Roman" w:cs="Times New Roman"/>
          <w:sz w:val="24"/>
          <w:szCs w:val="24"/>
        </w:rPr>
        <w:t xml:space="preserve">You </w:t>
      </w:r>
      <w:r>
        <w:rPr>
          <w:rFonts w:ascii="Times New Roman" w:hAnsi="Times New Roman" w:cs="Times New Roman"/>
          <w:sz w:val="24"/>
          <w:szCs w:val="24"/>
        </w:rPr>
        <w:t>should continue reading more and thinking each week throughout the course</w:t>
      </w:r>
      <w:r w:rsidRPr="00AC62F7">
        <w:rPr>
          <w:rFonts w:ascii="Times New Roman" w:hAnsi="Times New Roman" w:cs="Times New Roman"/>
          <w:sz w:val="24"/>
          <w:szCs w:val="24"/>
        </w:rPr>
        <w:t xml:space="preserve">, deepening your knowledge and improving your advice – and </w:t>
      </w:r>
      <w:r>
        <w:rPr>
          <w:rFonts w:ascii="Times New Roman" w:hAnsi="Times New Roman" w:cs="Times New Roman"/>
          <w:sz w:val="24"/>
          <w:szCs w:val="24"/>
        </w:rPr>
        <w:t xml:space="preserve">thus </w:t>
      </w:r>
      <w:r w:rsidRPr="00AC62F7">
        <w:rPr>
          <w:rFonts w:ascii="Times New Roman" w:hAnsi="Times New Roman" w:cs="Times New Roman"/>
          <w:sz w:val="24"/>
          <w:szCs w:val="24"/>
        </w:rPr>
        <w:t xml:space="preserve">your written assignment </w:t>
      </w:r>
    </w:p>
    <w:p w14:paraId="357CE6B8" w14:textId="60493F5E" w:rsidR="00A05F90" w:rsidRPr="00A05F90" w:rsidRDefault="00AC62F7" w:rsidP="009D73B9">
      <w:pPr>
        <w:pStyle w:val="PlainText"/>
        <w:numPr>
          <w:ilvl w:val="0"/>
          <w:numId w:val="81"/>
        </w:numPr>
        <w:jc w:val="both"/>
        <w:rPr>
          <w:rFonts w:ascii="Times New Roman" w:hAnsi="Times New Roman" w:cs="Times New Roman"/>
          <w:bCs/>
          <w:snapToGrid w:val="0"/>
          <w:sz w:val="24"/>
          <w:szCs w:val="24"/>
        </w:rPr>
      </w:pPr>
      <w:r>
        <w:rPr>
          <w:rFonts w:ascii="Times New Roman" w:hAnsi="Times New Roman" w:cs="Times New Roman"/>
          <w:bCs/>
          <w:snapToGrid w:val="0"/>
          <w:sz w:val="24"/>
          <w:szCs w:val="24"/>
        </w:rPr>
        <w:t xml:space="preserve">The second and third part of the course is about reading about the two </w:t>
      </w:r>
      <w:r w:rsidR="00A05F90" w:rsidRPr="00A05F90">
        <w:rPr>
          <w:rFonts w:ascii="Times New Roman" w:hAnsi="Times New Roman" w:cs="Times New Roman"/>
          <w:bCs/>
          <w:snapToGrid w:val="0"/>
          <w:sz w:val="24"/>
          <w:szCs w:val="24"/>
        </w:rPr>
        <w:t xml:space="preserve">PM’s and thinking about your potential advice </w:t>
      </w:r>
      <w:r>
        <w:rPr>
          <w:rFonts w:ascii="Times New Roman" w:hAnsi="Times New Roman" w:cs="Times New Roman"/>
          <w:bCs/>
          <w:snapToGrid w:val="0"/>
          <w:sz w:val="24"/>
          <w:szCs w:val="24"/>
        </w:rPr>
        <w:t>in relation to this</w:t>
      </w:r>
    </w:p>
    <w:p w14:paraId="66EB27D4" w14:textId="216E1841" w:rsidR="00A05F90" w:rsidRPr="00A05F90" w:rsidRDefault="00A05F90" w:rsidP="009D73B9">
      <w:pPr>
        <w:pStyle w:val="PlainText"/>
        <w:numPr>
          <w:ilvl w:val="0"/>
          <w:numId w:val="81"/>
        </w:numPr>
        <w:jc w:val="both"/>
        <w:rPr>
          <w:rFonts w:ascii="Times New Roman" w:hAnsi="Times New Roman" w:cs="Times New Roman"/>
          <w:bCs/>
          <w:snapToGrid w:val="0"/>
          <w:sz w:val="24"/>
          <w:szCs w:val="24"/>
        </w:rPr>
      </w:pPr>
      <w:r w:rsidRPr="00A05F90">
        <w:rPr>
          <w:rFonts w:ascii="Times New Roman" w:hAnsi="Times New Roman" w:cs="Times New Roman"/>
          <w:bCs/>
          <w:snapToGrid w:val="0"/>
          <w:sz w:val="24"/>
          <w:szCs w:val="24"/>
        </w:rPr>
        <w:t>This work will all contribute to your written assignments so is doubly valuable.</w:t>
      </w:r>
    </w:p>
    <w:p w14:paraId="1F8596AF" w14:textId="77777777" w:rsidR="00CF6FB1" w:rsidRPr="00CF6FB1" w:rsidRDefault="00CF6FB1" w:rsidP="00CF6FB1">
      <w:pPr>
        <w:pStyle w:val="PlainText"/>
        <w:tabs>
          <w:tab w:val="left" w:pos="2231"/>
        </w:tabs>
        <w:ind w:left="1440"/>
        <w:jc w:val="both"/>
        <w:rPr>
          <w:rFonts w:ascii="Times New Roman" w:eastAsiaTheme="minorHAnsi" w:hAnsi="Times New Roman" w:cs="Times New Roman"/>
          <w:sz w:val="24"/>
          <w:szCs w:val="24"/>
          <w:lang w:val="en-US"/>
        </w:rPr>
      </w:pPr>
    </w:p>
    <w:p w14:paraId="660E31E7" w14:textId="54E756D4" w:rsidR="00CF6FB1" w:rsidRPr="00CF6FB1" w:rsidRDefault="00AC62F7" w:rsidP="009D73B9">
      <w:pPr>
        <w:pStyle w:val="PlainText"/>
        <w:numPr>
          <w:ilvl w:val="0"/>
          <w:numId w:val="80"/>
        </w:numPr>
        <w:tabs>
          <w:tab w:val="left" w:pos="2231"/>
        </w:tabs>
        <w:jc w:val="both"/>
        <w:rPr>
          <w:rFonts w:ascii="Times New Roman" w:eastAsiaTheme="minorHAnsi" w:hAnsi="Times New Roman" w:cs="Times New Roman"/>
          <w:b/>
          <w:sz w:val="24"/>
          <w:szCs w:val="24"/>
          <w:lang w:val="en-US"/>
        </w:rPr>
      </w:pPr>
      <w:r>
        <w:rPr>
          <w:rFonts w:ascii="Times New Roman" w:eastAsiaTheme="minorHAnsi" w:hAnsi="Times New Roman" w:cs="Times New Roman"/>
          <w:b/>
          <w:sz w:val="24"/>
          <w:szCs w:val="24"/>
          <w:lang w:val="en-US"/>
        </w:rPr>
        <w:t>Participating in Team D</w:t>
      </w:r>
      <w:r w:rsidR="00CF6FB1" w:rsidRPr="00CF6FB1">
        <w:rPr>
          <w:rFonts w:ascii="Times New Roman" w:eastAsiaTheme="minorHAnsi" w:hAnsi="Times New Roman" w:cs="Times New Roman"/>
          <w:b/>
          <w:sz w:val="24"/>
          <w:szCs w:val="24"/>
          <w:lang w:val="en-US"/>
        </w:rPr>
        <w:t>iscussion</w:t>
      </w:r>
    </w:p>
    <w:p w14:paraId="473EAEF3" w14:textId="4CAED20C" w:rsidR="00CF6FB1" w:rsidRPr="00CF6FB1" w:rsidRDefault="00CF6FB1" w:rsidP="009D73B9">
      <w:pPr>
        <w:pStyle w:val="PlainText"/>
        <w:numPr>
          <w:ilvl w:val="0"/>
          <w:numId w:val="83"/>
        </w:numPr>
        <w:tabs>
          <w:tab w:val="left" w:pos="2231"/>
        </w:tabs>
        <w:jc w:val="both"/>
        <w:rPr>
          <w:rFonts w:ascii="Times New Roman" w:eastAsiaTheme="minorHAnsi" w:hAnsi="Times New Roman" w:cs="Times New Roman"/>
          <w:sz w:val="24"/>
          <w:szCs w:val="24"/>
          <w:lang w:val="en-US"/>
        </w:rPr>
      </w:pPr>
      <w:r w:rsidRPr="00CF6FB1">
        <w:rPr>
          <w:rFonts w:ascii="Times New Roman" w:eastAsiaTheme="minorHAnsi" w:hAnsi="Times New Roman" w:cs="Times New Roman"/>
          <w:sz w:val="24"/>
          <w:szCs w:val="24"/>
          <w:lang w:val="en-US"/>
        </w:rPr>
        <w:t>Team discussions are fundamental to this course, as you can share ideas and get feedback from each other and help develop your ideas together, just as you would in the workplace</w:t>
      </w:r>
    </w:p>
    <w:p w14:paraId="12877E1F" w14:textId="4CAA95B9" w:rsidR="00CF6FB1" w:rsidRPr="00CF6FB1" w:rsidRDefault="00CF6FB1" w:rsidP="009D73B9">
      <w:pPr>
        <w:pStyle w:val="PlainText"/>
        <w:numPr>
          <w:ilvl w:val="0"/>
          <w:numId w:val="83"/>
        </w:numPr>
        <w:tabs>
          <w:tab w:val="left" w:pos="2231"/>
        </w:tabs>
        <w:jc w:val="both"/>
        <w:rPr>
          <w:rFonts w:ascii="Times New Roman" w:eastAsiaTheme="minorHAnsi" w:hAnsi="Times New Roman" w:cs="Times New Roman"/>
          <w:sz w:val="24"/>
          <w:szCs w:val="24"/>
          <w:lang w:val="en-US"/>
        </w:rPr>
      </w:pPr>
      <w:r w:rsidRPr="00CF6FB1">
        <w:rPr>
          <w:rFonts w:ascii="Times New Roman" w:eastAsiaTheme="minorHAnsi" w:hAnsi="Times New Roman" w:cs="Times New Roman"/>
          <w:sz w:val="24"/>
          <w:szCs w:val="24"/>
          <w:lang w:val="en-US"/>
        </w:rPr>
        <w:lastRenderedPageBreak/>
        <w:t>In the workplace, every political manager is important; so in this class, everyone needs to contribute</w:t>
      </w:r>
    </w:p>
    <w:p w14:paraId="65F7CCEC" w14:textId="15C449FE" w:rsidR="00CF6FB1" w:rsidRPr="00CF6FB1" w:rsidRDefault="00CF6FB1" w:rsidP="009D73B9">
      <w:pPr>
        <w:pStyle w:val="PlainText"/>
        <w:numPr>
          <w:ilvl w:val="0"/>
          <w:numId w:val="83"/>
        </w:numPr>
        <w:tabs>
          <w:tab w:val="left" w:pos="2231"/>
        </w:tabs>
        <w:jc w:val="both"/>
        <w:rPr>
          <w:rFonts w:ascii="Times New Roman" w:eastAsiaTheme="minorHAnsi" w:hAnsi="Times New Roman" w:cs="Times New Roman"/>
          <w:sz w:val="24"/>
          <w:szCs w:val="24"/>
          <w:lang w:val="en-US"/>
        </w:rPr>
      </w:pPr>
      <w:r w:rsidRPr="00CF6FB1">
        <w:rPr>
          <w:rFonts w:ascii="Times New Roman" w:eastAsiaTheme="minorHAnsi" w:hAnsi="Times New Roman" w:cs="Times New Roman"/>
          <w:sz w:val="24"/>
          <w:szCs w:val="24"/>
          <w:lang w:val="en-US"/>
        </w:rPr>
        <w:t>Whilst it is natural that some students may take the lead more than others, don’t just wait for others to talk and do the work</w:t>
      </w:r>
    </w:p>
    <w:p w14:paraId="216C1330" w14:textId="77777777" w:rsidR="00CF6FB1" w:rsidRPr="00CF6FB1" w:rsidRDefault="00CF6FB1" w:rsidP="009D73B9">
      <w:pPr>
        <w:pStyle w:val="PlainText"/>
        <w:numPr>
          <w:ilvl w:val="0"/>
          <w:numId w:val="83"/>
        </w:numPr>
        <w:tabs>
          <w:tab w:val="left" w:pos="2231"/>
        </w:tabs>
        <w:jc w:val="both"/>
        <w:rPr>
          <w:rFonts w:ascii="Times New Roman" w:eastAsiaTheme="minorHAnsi" w:hAnsi="Times New Roman" w:cs="Times New Roman"/>
          <w:sz w:val="24"/>
          <w:szCs w:val="24"/>
          <w:lang w:val="en-US"/>
        </w:rPr>
      </w:pPr>
      <w:r w:rsidRPr="00CF6FB1">
        <w:rPr>
          <w:rFonts w:ascii="Times New Roman" w:eastAsiaTheme="minorHAnsi" w:hAnsi="Times New Roman" w:cs="Times New Roman"/>
          <w:sz w:val="24"/>
          <w:szCs w:val="24"/>
          <w:lang w:val="en-US"/>
        </w:rPr>
        <w:t xml:space="preserve">If you do take the lead, make sure you also hold back at times to let others talk </w:t>
      </w:r>
    </w:p>
    <w:p w14:paraId="2657490D" w14:textId="39D25E8D" w:rsidR="00CF6FB1" w:rsidRPr="00CF6FB1" w:rsidRDefault="00CF6FB1" w:rsidP="009D73B9">
      <w:pPr>
        <w:pStyle w:val="PlainText"/>
        <w:numPr>
          <w:ilvl w:val="0"/>
          <w:numId w:val="83"/>
        </w:numPr>
        <w:tabs>
          <w:tab w:val="left" w:pos="2231"/>
        </w:tabs>
        <w:jc w:val="both"/>
        <w:rPr>
          <w:rFonts w:ascii="Times New Roman" w:eastAsiaTheme="minorHAnsi" w:hAnsi="Times New Roman" w:cs="Times New Roman"/>
          <w:sz w:val="24"/>
          <w:szCs w:val="24"/>
          <w:lang w:val="en-US"/>
        </w:rPr>
      </w:pPr>
      <w:r w:rsidRPr="00CF6FB1">
        <w:rPr>
          <w:rFonts w:ascii="Times New Roman" w:eastAsiaTheme="minorHAnsi" w:hAnsi="Times New Roman" w:cs="Times New Roman"/>
          <w:sz w:val="24"/>
          <w:szCs w:val="24"/>
          <w:lang w:val="en-US"/>
        </w:rPr>
        <w:t>One way to get everyone talking is to go round and invite everyone to speak for 1 minute to contribute their initial thoughts and get discussion going</w:t>
      </w:r>
    </w:p>
    <w:p w14:paraId="0F9FAE7B" w14:textId="77777777" w:rsidR="00CF6FB1" w:rsidRPr="00CF6FB1" w:rsidRDefault="00CF6FB1" w:rsidP="00CF6FB1">
      <w:pPr>
        <w:pStyle w:val="PlainText"/>
        <w:tabs>
          <w:tab w:val="left" w:pos="2231"/>
        </w:tabs>
        <w:ind w:left="1440"/>
        <w:jc w:val="both"/>
        <w:rPr>
          <w:rFonts w:ascii="Times New Roman" w:eastAsiaTheme="minorHAnsi" w:hAnsi="Times New Roman" w:cs="Times New Roman"/>
          <w:sz w:val="24"/>
          <w:szCs w:val="24"/>
          <w:lang w:val="en-US"/>
        </w:rPr>
      </w:pPr>
    </w:p>
    <w:p w14:paraId="418CA190" w14:textId="525FD84E" w:rsidR="00CF6FB1" w:rsidRPr="00CF6FB1" w:rsidRDefault="00A05F90" w:rsidP="009D73B9">
      <w:pPr>
        <w:pStyle w:val="PlainText"/>
        <w:numPr>
          <w:ilvl w:val="0"/>
          <w:numId w:val="80"/>
        </w:numPr>
        <w:tabs>
          <w:tab w:val="left" w:pos="2231"/>
        </w:tabs>
        <w:jc w:val="both"/>
        <w:rPr>
          <w:rFonts w:ascii="Times New Roman" w:eastAsiaTheme="minorHAnsi" w:hAnsi="Times New Roman" w:cs="Times New Roman"/>
          <w:b/>
          <w:sz w:val="24"/>
          <w:szCs w:val="24"/>
          <w:lang w:val="en-US"/>
        </w:rPr>
      </w:pPr>
      <w:r>
        <w:rPr>
          <w:rFonts w:ascii="Times New Roman" w:eastAsiaTheme="minorHAnsi" w:hAnsi="Times New Roman" w:cs="Times New Roman"/>
          <w:b/>
          <w:sz w:val="24"/>
          <w:szCs w:val="24"/>
          <w:lang w:val="en-US"/>
        </w:rPr>
        <w:t>Participation in Team P</w:t>
      </w:r>
      <w:r w:rsidR="00CF6FB1" w:rsidRPr="00CF6FB1">
        <w:rPr>
          <w:rFonts w:ascii="Times New Roman" w:eastAsiaTheme="minorHAnsi" w:hAnsi="Times New Roman" w:cs="Times New Roman"/>
          <w:b/>
          <w:sz w:val="24"/>
          <w:szCs w:val="24"/>
          <w:lang w:val="en-US"/>
        </w:rPr>
        <w:t>resentations</w:t>
      </w:r>
    </w:p>
    <w:p w14:paraId="2D8A20F6" w14:textId="0376CE0E" w:rsidR="00CF6FB1" w:rsidRPr="00CF6FB1" w:rsidRDefault="00CF6FB1" w:rsidP="009D73B9">
      <w:pPr>
        <w:pStyle w:val="PlainText"/>
        <w:numPr>
          <w:ilvl w:val="0"/>
          <w:numId w:val="84"/>
        </w:numPr>
        <w:tabs>
          <w:tab w:val="left" w:pos="2231"/>
        </w:tabs>
        <w:jc w:val="both"/>
        <w:rPr>
          <w:rFonts w:ascii="Times New Roman" w:eastAsiaTheme="minorHAnsi" w:hAnsi="Times New Roman" w:cs="Times New Roman"/>
          <w:sz w:val="24"/>
          <w:szCs w:val="24"/>
          <w:lang w:val="en-US"/>
        </w:rPr>
      </w:pPr>
      <w:r w:rsidRPr="00CF6FB1">
        <w:rPr>
          <w:rFonts w:ascii="Times New Roman" w:eastAsiaTheme="minorHAnsi" w:hAnsi="Times New Roman" w:cs="Times New Roman"/>
          <w:sz w:val="24"/>
          <w:szCs w:val="24"/>
          <w:lang w:val="en-US"/>
        </w:rPr>
        <w:t>There are 3 team presentations, one linked to each report</w:t>
      </w:r>
    </w:p>
    <w:p w14:paraId="11A8BB0A" w14:textId="40A71150" w:rsidR="00CF6FB1" w:rsidRPr="00CF6FB1" w:rsidRDefault="00CF6FB1" w:rsidP="009D73B9">
      <w:pPr>
        <w:pStyle w:val="PlainText"/>
        <w:numPr>
          <w:ilvl w:val="0"/>
          <w:numId w:val="84"/>
        </w:numPr>
        <w:tabs>
          <w:tab w:val="left" w:pos="2231"/>
        </w:tabs>
        <w:jc w:val="both"/>
        <w:rPr>
          <w:rFonts w:ascii="Times New Roman" w:eastAsiaTheme="minorHAnsi" w:hAnsi="Times New Roman" w:cs="Times New Roman"/>
          <w:sz w:val="24"/>
          <w:szCs w:val="24"/>
          <w:lang w:val="en-US"/>
        </w:rPr>
      </w:pPr>
      <w:r w:rsidRPr="00CF6FB1">
        <w:rPr>
          <w:rFonts w:ascii="Times New Roman" w:eastAsiaTheme="minorHAnsi" w:hAnsi="Times New Roman" w:cs="Times New Roman"/>
          <w:sz w:val="24"/>
          <w:szCs w:val="24"/>
          <w:lang w:val="en-US"/>
        </w:rPr>
        <w:t>There are a range of ways to get involved in team presentations</w:t>
      </w:r>
    </w:p>
    <w:p w14:paraId="767BD77A" w14:textId="61B540B8" w:rsidR="00CF6FB1" w:rsidRPr="00CF6FB1" w:rsidRDefault="00CF6FB1" w:rsidP="009D73B9">
      <w:pPr>
        <w:pStyle w:val="PlainText"/>
        <w:numPr>
          <w:ilvl w:val="0"/>
          <w:numId w:val="84"/>
        </w:numPr>
        <w:tabs>
          <w:tab w:val="left" w:pos="2231"/>
        </w:tabs>
        <w:jc w:val="both"/>
        <w:rPr>
          <w:rFonts w:ascii="Times New Roman" w:eastAsiaTheme="minorHAnsi" w:hAnsi="Times New Roman" w:cs="Times New Roman"/>
          <w:sz w:val="24"/>
          <w:szCs w:val="24"/>
          <w:lang w:val="en-US"/>
        </w:rPr>
      </w:pPr>
      <w:r w:rsidRPr="00CF6FB1">
        <w:rPr>
          <w:rFonts w:ascii="Times New Roman" w:eastAsiaTheme="minorHAnsi" w:hAnsi="Times New Roman" w:cs="Times New Roman"/>
          <w:sz w:val="24"/>
          <w:szCs w:val="24"/>
          <w:lang w:val="en-US"/>
        </w:rPr>
        <w:t>Everyone should contribute content verbally in discussion and practically by, for example, providing slides, notes, handouts for the final presentation. There should be something in the team presentation from each political manager role and area.</w:t>
      </w:r>
    </w:p>
    <w:p w14:paraId="4202D503" w14:textId="4E2D667D" w:rsidR="00CF6FB1" w:rsidRPr="00CF6FB1" w:rsidRDefault="00CF6FB1" w:rsidP="009D73B9">
      <w:pPr>
        <w:pStyle w:val="PlainText"/>
        <w:numPr>
          <w:ilvl w:val="0"/>
          <w:numId w:val="84"/>
        </w:numPr>
        <w:tabs>
          <w:tab w:val="left" w:pos="2231"/>
        </w:tabs>
        <w:jc w:val="both"/>
        <w:rPr>
          <w:rFonts w:ascii="Times New Roman" w:eastAsiaTheme="minorHAnsi" w:hAnsi="Times New Roman" w:cs="Times New Roman"/>
          <w:sz w:val="24"/>
          <w:szCs w:val="24"/>
          <w:lang w:val="en-US"/>
        </w:rPr>
      </w:pPr>
      <w:r w:rsidRPr="00CF6FB1">
        <w:rPr>
          <w:rFonts w:ascii="Times New Roman" w:eastAsiaTheme="minorHAnsi" w:hAnsi="Times New Roman" w:cs="Times New Roman"/>
          <w:sz w:val="24"/>
          <w:szCs w:val="24"/>
          <w:lang w:val="en-US"/>
        </w:rPr>
        <w:t>Some may take the lead on preparing the presentation, such as coordinating the team, putting the final presentation slides or handouts together</w:t>
      </w:r>
    </w:p>
    <w:p w14:paraId="00519741" w14:textId="77777777" w:rsidR="00A05F90" w:rsidRDefault="00A05F90" w:rsidP="009D73B9">
      <w:pPr>
        <w:pStyle w:val="PlainText"/>
        <w:numPr>
          <w:ilvl w:val="0"/>
          <w:numId w:val="84"/>
        </w:numPr>
        <w:jc w:val="both"/>
        <w:rPr>
          <w:rFonts w:ascii="Times New Roman" w:hAnsi="Times New Roman" w:cs="Times New Roman"/>
          <w:bCs/>
          <w:snapToGrid w:val="0"/>
          <w:sz w:val="24"/>
          <w:szCs w:val="24"/>
        </w:rPr>
      </w:pPr>
      <w:r w:rsidRPr="00A05F90">
        <w:rPr>
          <w:rFonts w:ascii="Times New Roman" w:hAnsi="Times New Roman" w:cs="Times New Roman"/>
          <w:bCs/>
          <w:snapToGrid w:val="0"/>
          <w:sz w:val="24"/>
          <w:szCs w:val="24"/>
          <w:highlight w:val="cyan"/>
        </w:rPr>
        <w:t>Team Presentations should be 20 minutes each, no longer.</w:t>
      </w:r>
      <w:r>
        <w:rPr>
          <w:rFonts w:ascii="Times New Roman" w:hAnsi="Times New Roman" w:cs="Times New Roman"/>
          <w:bCs/>
          <w:snapToGrid w:val="0"/>
          <w:sz w:val="24"/>
          <w:szCs w:val="24"/>
        </w:rPr>
        <w:t xml:space="preserve"> So you need to make sure you time it well. Again, this is an important skill.</w:t>
      </w:r>
    </w:p>
    <w:p w14:paraId="09E23286" w14:textId="12B278E1" w:rsidR="00AC62F7" w:rsidRPr="00AC62F7" w:rsidRDefault="00AC62F7" w:rsidP="009D73B9">
      <w:pPr>
        <w:pStyle w:val="PlainText"/>
        <w:numPr>
          <w:ilvl w:val="1"/>
          <w:numId w:val="84"/>
        </w:numPr>
        <w:jc w:val="both"/>
        <w:rPr>
          <w:rFonts w:ascii="Times New Roman" w:hAnsi="Times New Roman" w:cs="Times New Roman"/>
          <w:bCs/>
          <w:i/>
          <w:snapToGrid w:val="0"/>
          <w:sz w:val="24"/>
          <w:szCs w:val="24"/>
        </w:rPr>
      </w:pPr>
      <w:r>
        <w:rPr>
          <w:rFonts w:ascii="Times New Roman" w:hAnsi="Times New Roman" w:cs="Times New Roman"/>
          <w:bCs/>
          <w:i/>
          <w:snapToGrid w:val="0"/>
          <w:sz w:val="24"/>
          <w:szCs w:val="24"/>
        </w:rPr>
        <w:t>NB: i</w:t>
      </w:r>
      <w:r w:rsidRPr="00AC62F7">
        <w:rPr>
          <w:rFonts w:ascii="Times New Roman" w:hAnsi="Times New Roman" w:cs="Times New Roman"/>
          <w:bCs/>
          <w:i/>
          <w:snapToGrid w:val="0"/>
          <w:sz w:val="24"/>
          <w:szCs w:val="24"/>
        </w:rPr>
        <w:t>f you go over time, I will cut you off, just as if in the PMO you went over time the meeting would end. People don’t have time to listen to you waffle!</w:t>
      </w:r>
    </w:p>
    <w:p w14:paraId="184791F2" w14:textId="0A11AD43" w:rsidR="00AC62F7" w:rsidRDefault="00A05F90" w:rsidP="009D73B9">
      <w:pPr>
        <w:pStyle w:val="PlainText"/>
        <w:numPr>
          <w:ilvl w:val="0"/>
          <w:numId w:val="84"/>
        </w:numPr>
        <w:jc w:val="both"/>
        <w:rPr>
          <w:rFonts w:ascii="Times New Roman" w:hAnsi="Times New Roman" w:cs="Times New Roman"/>
          <w:bCs/>
          <w:snapToGrid w:val="0"/>
          <w:sz w:val="24"/>
          <w:szCs w:val="24"/>
        </w:rPr>
      </w:pPr>
      <w:r w:rsidRPr="00AC62F7">
        <w:rPr>
          <w:rFonts w:ascii="Times New Roman" w:hAnsi="Times New Roman" w:cs="Times New Roman"/>
          <w:bCs/>
          <w:snapToGrid w:val="0"/>
          <w:sz w:val="24"/>
          <w:szCs w:val="24"/>
        </w:rPr>
        <w:t>Allow time for redrafting</w:t>
      </w:r>
      <w:r w:rsidR="00AC62F7" w:rsidRPr="00AC62F7">
        <w:rPr>
          <w:rFonts w:ascii="Times New Roman" w:hAnsi="Times New Roman" w:cs="Times New Roman"/>
          <w:bCs/>
          <w:snapToGrid w:val="0"/>
          <w:sz w:val="24"/>
          <w:szCs w:val="24"/>
        </w:rPr>
        <w:t xml:space="preserve"> to cut material down so you can keep on time</w:t>
      </w:r>
    </w:p>
    <w:p w14:paraId="63309670" w14:textId="53000023" w:rsidR="00AC62F7" w:rsidRPr="00AC62F7" w:rsidRDefault="00AC62F7" w:rsidP="009D73B9">
      <w:pPr>
        <w:pStyle w:val="PlainText"/>
        <w:numPr>
          <w:ilvl w:val="0"/>
          <w:numId w:val="84"/>
        </w:numPr>
        <w:jc w:val="both"/>
        <w:rPr>
          <w:rFonts w:ascii="Times New Roman" w:hAnsi="Times New Roman" w:cs="Times New Roman"/>
          <w:bCs/>
          <w:snapToGrid w:val="0"/>
          <w:sz w:val="24"/>
          <w:szCs w:val="24"/>
        </w:rPr>
      </w:pPr>
      <w:r>
        <w:rPr>
          <w:rFonts w:ascii="Times New Roman" w:hAnsi="Times New Roman" w:cs="Times New Roman"/>
          <w:bCs/>
          <w:snapToGrid w:val="0"/>
          <w:sz w:val="24"/>
          <w:szCs w:val="24"/>
        </w:rPr>
        <w:t>In terms of style, presentations can use power-point but do not have to, and can use images, video, handouts or whatever works. You can simply talk to the class, just as in a meeting</w:t>
      </w:r>
    </w:p>
    <w:p w14:paraId="236822D6" w14:textId="0180B740" w:rsidR="00CF6FB1" w:rsidRPr="00CF6FB1" w:rsidRDefault="00CF6FB1" w:rsidP="009D73B9">
      <w:pPr>
        <w:pStyle w:val="PlainText"/>
        <w:numPr>
          <w:ilvl w:val="0"/>
          <w:numId w:val="84"/>
        </w:numPr>
        <w:tabs>
          <w:tab w:val="left" w:pos="2231"/>
        </w:tabs>
        <w:jc w:val="both"/>
        <w:rPr>
          <w:rFonts w:ascii="Times New Roman" w:eastAsiaTheme="minorHAnsi" w:hAnsi="Times New Roman" w:cs="Times New Roman"/>
          <w:sz w:val="24"/>
          <w:szCs w:val="24"/>
          <w:lang w:val="en-US"/>
        </w:rPr>
      </w:pPr>
      <w:r w:rsidRPr="00CF6FB1">
        <w:rPr>
          <w:rFonts w:ascii="Times New Roman" w:eastAsiaTheme="minorHAnsi" w:hAnsi="Times New Roman" w:cs="Times New Roman"/>
          <w:sz w:val="24"/>
          <w:szCs w:val="24"/>
          <w:lang w:val="en-US"/>
        </w:rPr>
        <w:t>Roles in the actual final presentation may vary – each person may speak for</w:t>
      </w:r>
    </w:p>
    <w:p w14:paraId="76281464" w14:textId="395D5FB5" w:rsidR="00CF6FB1" w:rsidRPr="00CF6FB1" w:rsidRDefault="00CF6FB1" w:rsidP="009D73B9">
      <w:pPr>
        <w:pStyle w:val="PlainText"/>
        <w:numPr>
          <w:ilvl w:val="0"/>
          <w:numId w:val="84"/>
        </w:numPr>
        <w:tabs>
          <w:tab w:val="left" w:pos="2231"/>
        </w:tabs>
        <w:jc w:val="both"/>
        <w:rPr>
          <w:rFonts w:ascii="Times New Roman" w:eastAsiaTheme="minorHAnsi" w:hAnsi="Times New Roman" w:cs="Times New Roman"/>
          <w:sz w:val="24"/>
          <w:szCs w:val="24"/>
          <w:lang w:val="en-US"/>
        </w:rPr>
      </w:pPr>
      <w:r w:rsidRPr="00CF6FB1">
        <w:rPr>
          <w:rFonts w:ascii="Times New Roman" w:eastAsiaTheme="minorHAnsi" w:hAnsi="Times New Roman" w:cs="Times New Roman"/>
          <w:sz w:val="24"/>
          <w:szCs w:val="24"/>
          <w:lang w:val="en-US"/>
        </w:rPr>
        <w:t>Different roles may be played in other respects, such as someone may take the lead on coordinating content, , or doing the talking</w:t>
      </w:r>
    </w:p>
    <w:p w14:paraId="3EC1AB0B" w14:textId="7E70D452" w:rsidR="00CF6FB1" w:rsidRDefault="00CF6FB1" w:rsidP="009D73B9">
      <w:pPr>
        <w:pStyle w:val="PlainText"/>
        <w:numPr>
          <w:ilvl w:val="0"/>
          <w:numId w:val="84"/>
        </w:numPr>
        <w:tabs>
          <w:tab w:val="left" w:pos="2231"/>
        </w:tabs>
        <w:jc w:val="both"/>
        <w:rPr>
          <w:rFonts w:ascii="Times New Roman" w:eastAsiaTheme="minorHAnsi" w:hAnsi="Times New Roman" w:cs="Times New Roman"/>
          <w:sz w:val="24"/>
          <w:szCs w:val="24"/>
          <w:lang w:val="en-US"/>
        </w:rPr>
      </w:pPr>
      <w:r w:rsidRPr="00CF6FB1">
        <w:rPr>
          <w:rFonts w:ascii="Times New Roman" w:eastAsiaTheme="minorHAnsi" w:hAnsi="Times New Roman" w:cs="Times New Roman"/>
          <w:sz w:val="24"/>
          <w:szCs w:val="24"/>
          <w:lang w:val="en-US"/>
        </w:rPr>
        <w:t>You have to figure this out – part of the course is about learning to manage teams and work together as you will have to do in the workplace</w:t>
      </w:r>
    </w:p>
    <w:p w14:paraId="385C8DF7" w14:textId="77777777" w:rsidR="00AC62F7" w:rsidRPr="00CF6FB1" w:rsidRDefault="00AC62F7" w:rsidP="00AC62F7">
      <w:pPr>
        <w:pStyle w:val="PlainText"/>
        <w:tabs>
          <w:tab w:val="left" w:pos="2231"/>
        </w:tabs>
        <w:ind w:left="1440"/>
        <w:jc w:val="both"/>
        <w:rPr>
          <w:rFonts w:ascii="Times New Roman" w:eastAsiaTheme="minorHAnsi" w:hAnsi="Times New Roman" w:cs="Times New Roman"/>
          <w:sz w:val="24"/>
          <w:szCs w:val="24"/>
          <w:lang w:val="en-US"/>
        </w:rPr>
      </w:pPr>
    </w:p>
    <w:p w14:paraId="51BF1033" w14:textId="77777777" w:rsidR="00AC62F7" w:rsidRDefault="00AC62F7" w:rsidP="009D73B9">
      <w:pPr>
        <w:pStyle w:val="PlainText"/>
        <w:numPr>
          <w:ilvl w:val="0"/>
          <w:numId w:val="80"/>
        </w:numPr>
        <w:tabs>
          <w:tab w:val="left" w:pos="2231"/>
        </w:tabs>
        <w:jc w:val="both"/>
        <w:rPr>
          <w:rFonts w:ascii="Times New Roman" w:eastAsiaTheme="minorHAnsi" w:hAnsi="Times New Roman" w:cs="Times New Roman"/>
          <w:b/>
          <w:sz w:val="24"/>
          <w:szCs w:val="24"/>
          <w:lang w:val="en-US"/>
        </w:rPr>
      </w:pPr>
      <w:r w:rsidRPr="00CF6FB1">
        <w:rPr>
          <w:rFonts w:ascii="Times New Roman" w:eastAsiaTheme="minorHAnsi" w:hAnsi="Times New Roman" w:cs="Times New Roman"/>
          <w:b/>
          <w:sz w:val="24"/>
          <w:szCs w:val="24"/>
          <w:lang w:val="en-US"/>
        </w:rPr>
        <w:t>Contribution of an individual ‘elevator pitch’ summary of advice</w:t>
      </w:r>
    </w:p>
    <w:p w14:paraId="29DD5BB5" w14:textId="77777777" w:rsidR="00AC62F7" w:rsidRPr="00AC62F7" w:rsidRDefault="00AC62F7" w:rsidP="009D73B9">
      <w:pPr>
        <w:pStyle w:val="PlainText"/>
        <w:numPr>
          <w:ilvl w:val="0"/>
          <w:numId w:val="85"/>
        </w:numPr>
        <w:tabs>
          <w:tab w:val="left" w:pos="2231"/>
        </w:tabs>
        <w:jc w:val="both"/>
        <w:rPr>
          <w:rFonts w:ascii="Times New Roman" w:eastAsiaTheme="minorHAnsi" w:hAnsi="Times New Roman" w:cs="Times New Roman"/>
          <w:sz w:val="24"/>
          <w:szCs w:val="24"/>
          <w:lang w:val="en-US"/>
        </w:rPr>
      </w:pPr>
      <w:r w:rsidRPr="00AC62F7">
        <w:rPr>
          <w:rFonts w:ascii="Times New Roman" w:eastAsiaTheme="minorHAnsi" w:hAnsi="Times New Roman" w:cs="Times New Roman"/>
          <w:sz w:val="24"/>
          <w:szCs w:val="24"/>
          <w:lang w:val="en-US"/>
        </w:rPr>
        <w:t xml:space="preserve">For report 2 and 3, you will be asked to give an individual </w:t>
      </w:r>
      <w:r w:rsidRPr="00AC62F7">
        <w:rPr>
          <w:rFonts w:ascii="Times New Roman" w:eastAsiaTheme="minorHAnsi" w:hAnsi="Times New Roman" w:cs="Times New Roman"/>
          <w:sz w:val="24"/>
          <w:szCs w:val="24"/>
          <w:highlight w:val="cyan"/>
          <w:lang w:val="en-US"/>
        </w:rPr>
        <w:t>30 second summary</w:t>
      </w:r>
      <w:r w:rsidRPr="00AC62F7">
        <w:rPr>
          <w:rFonts w:ascii="Times New Roman" w:eastAsiaTheme="minorHAnsi" w:hAnsi="Times New Roman" w:cs="Times New Roman"/>
          <w:sz w:val="24"/>
          <w:szCs w:val="24"/>
          <w:lang w:val="en-US"/>
        </w:rPr>
        <w:t xml:space="preserve"> of the advice you are going to put in your report</w:t>
      </w:r>
    </w:p>
    <w:p w14:paraId="2C13E6CD" w14:textId="77777777" w:rsidR="00AC62F7" w:rsidRPr="00AC62F7" w:rsidRDefault="00AC62F7" w:rsidP="009D73B9">
      <w:pPr>
        <w:pStyle w:val="PlainText"/>
        <w:numPr>
          <w:ilvl w:val="0"/>
          <w:numId w:val="85"/>
        </w:numPr>
        <w:tabs>
          <w:tab w:val="left" w:pos="2231"/>
        </w:tabs>
        <w:jc w:val="both"/>
        <w:rPr>
          <w:rFonts w:ascii="Times New Roman" w:eastAsiaTheme="minorHAnsi" w:hAnsi="Times New Roman" w:cs="Times New Roman"/>
          <w:sz w:val="24"/>
          <w:szCs w:val="24"/>
          <w:lang w:val="en-US"/>
        </w:rPr>
      </w:pPr>
      <w:r w:rsidRPr="00AC62F7">
        <w:rPr>
          <w:rFonts w:ascii="Times New Roman" w:eastAsiaTheme="minorHAnsi" w:hAnsi="Times New Roman" w:cs="Times New Roman"/>
          <w:sz w:val="24"/>
          <w:szCs w:val="24"/>
          <w:lang w:val="en-US"/>
        </w:rPr>
        <w:t>This should focus on what you are actually telling the PM to do</w:t>
      </w:r>
    </w:p>
    <w:p w14:paraId="128A1B38" w14:textId="77777777" w:rsidR="00AC62F7" w:rsidRPr="00AC62F7" w:rsidRDefault="00AC62F7" w:rsidP="009D73B9">
      <w:pPr>
        <w:pStyle w:val="PlainText"/>
        <w:numPr>
          <w:ilvl w:val="0"/>
          <w:numId w:val="85"/>
        </w:numPr>
        <w:tabs>
          <w:tab w:val="left" w:pos="2231"/>
        </w:tabs>
        <w:jc w:val="both"/>
        <w:rPr>
          <w:rFonts w:ascii="Times New Roman" w:eastAsiaTheme="minorHAnsi" w:hAnsi="Times New Roman" w:cs="Times New Roman"/>
          <w:sz w:val="24"/>
          <w:szCs w:val="24"/>
          <w:lang w:val="en-US"/>
        </w:rPr>
      </w:pPr>
      <w:r w:rsidRPr="00AC62F7">
        <w:rPr>
          <w:rFonts w:ascii="Times New Roman" w:eastAsiaTheme="minorHAnsi" w:hAnsi="Times New Roman" w:cs="Times New Roman"/>
          <w:sz w:val="24"/>
          <w:szCs w:val="24"/>
          <w:lang w:val="en-US"/>
        </w:rPr>
        <w:t>Think about it as if you are speaking to the PM, they are very busy, and you’ve just got half a minute to say to them what you think they should do</w:t>
      </w:r>
    </w:p>
    <w:p w14:paraId="5742F787" w14:textId="77777777" w:rsidR="00AC62F7" w:rsidRPr="00AC62F7" w:rsidRDefault="00AC62F7" w:rsidP="009D73B9">
      <w:pPr>
        <w:pStyle w:val="PlainText"/>
        <w:numPr>
          <w:ilvl w:val="0"/>
          <w:numId w:val="85"/>
        </w:numPr>
        <w:tabs>
          <w:tab w:val="left" w:pos="2231"/>
        </w:tabs>
        <w:jc w:val="both"/>
        <w:rPr>
          <w:rFonts w:ascii="Times New Roman" w:eastAsiaTheme="minorHAnsi" w:hAnsi="Times New Roman" w:cs="Times New Roman"/>
          <w:sz w:val="24"/>
          <w:szCs w:val="24"/>
          <w:lang w:val="en-US"/>
        </w:rPr>
      </w:pPr>
      <w:r w:rsidRPr="00AC62F7">
        <w:rPr>
          <w:rFonts w:ascii="Times New Roman" w:eastAsia="Times New Roman" w:hAnsi="Times New Roman" w:cs="Times New Roman"/>
          <w:sz w:val="24"/>
          <w:szCs w:val="24"/>
          <w:lang w:val="en-AU" w:eastAsia="en-US"/>
        </w:rPr>
        <w:t>P</w:t>
      </w:r>
      <w:proofErr w:type="spellStart"/>
      <w:r w:rsidRPr="00AC62F7">
        <w:rPr>
          <w:rFonts w:ascii="Times New Roman" w:eastAsia="Times New Roman" w:hAnsi="Times New Roman" w:cs="Times New Roman"/>
          <w:sz w:val="24"/>
          <w:szCs w:val="24"/>
        </w:rPr>
        <w:t>ut</w:t>
      </w:r>
      <w:proofErr w:type="spellEnd"/>
      <w:r w:rsidRPr="00AC62F7">
        <w:rPr>
          <w:rFonts w:ascii="Times New Roman" w:eastAsia="Times New Roman" w:hAnsi="Times New Roman" w:cs="Times New Roman"/>
          <w:sz w:val="24"/>
          <w:szCs w:val="24"/>
        </w:rPr>
        <w:t xml:space="preserve"> yourself in the PM’s shoes and think about the things that are ‘must know’ (such as risks), rather than ‘nice to know’. </w:t>
      </w:r>
    </w:p>
    <w:p w14:paraId="69BCEB67" w14:textId="77777777" w:rsidR="00CF6FB1" w:rsidRPr="00CF6FB1" w:rsidRDefault="00CF6FB1" w:rsidP="00CF6FB1">
      <w:pPr>
        <w:pStyle w:val="PlainText"/>
        <w:tabs>
          <w:tab w:val="left" w:pos="2231"/>
        </w:tabs>
        <w:ind w:left="1440"/>
        <w:jc w:val="both"/>
        <w:rPr>
          <w:rFonts w:ascii="Times New Roman" w:eastAsiaTheme="minorHAnsi" w:hAnsi="Times New Roman" w:cs="Times New Roman"/>
          <w:sz w:val="24"/>
          <w:szCs w:val="24"/>
          <w:lang w:val="en-US"/>
        </w:rPr>
      </w:pPr>
    </w:p>
    <w:p w14:paraId="331F0613" w14:textId="529B1BEE" w:rsidR="00CF6FB1" w:rsidRPr="00CF6FB1" w:rsidRDefault="00CF6FB1" w:rsidP="009D73B9">
      <w:pPr>
        <w:pStyle w:val="PlainText"/>
        <w:numPr>
          <w:ilvl w:val="0"/>
          <w:numId w:val="80"/>
        </w:numPr>
        <w:tabs>
          <w:tab w:val="left" w:pos="2231"/>
        </w:tabs>
        <w:jc w:val="both"/>
        <w:rPr>
          <w:rFonts w:ascii="Times New Roman" w:eastAsiaTheme="minorHAnsi" w:hAnsi="Times New Roman" w:cs="Times New Roman"/>
          <w:b/>
          <w:sz w:val="24"/>
          <w:szCs w:val="24"/>
          <w:lang w:val="en-US"/>
        </w:rPr>
      </w:pPr>
      <w:r w:rsidRPr="00CF6FB1">
        <w:rPr>
          <w:rFonts w:ascii="Times New Roman" w:eastAsiaTheme="minorHAnsi" w:hAnsi="Times New Roman" w:cs="Times New Roman"/>
          <w:b/>
          <w:sz w:val="24"/>
          <w:szCs w:val="24"/>
          <w:lang w:val="en-US"/>
        </w:rPr>
        <w:t>Feedback given to other teams after their presentation</w:t>
      </w:r>
      <w:r w:rsidR="00A05F90">
        <w:rPr>
          <w:rFonts w:ascii="Times New Roman" w:eastAsiaTheme="minorHAnsi" w:hAnsi="Times New Roman" w:cs="Times New Roman"/>
          <w:b/>
          <w:sz w:val="24"/>
          <w:szCs w:val="24"/>
          <w:lang w:val="en-US"/>
        </w:rPr>
        <w:t>/individuals elevator pitch</w:t>
      </w:r>
    </w:p>
    <w:p w14:paraId="1963FC3A" w14:textId="14C11BC8" w:rsidR="00A05F90" w:rsidRPr="00AC62F7" w:rsidRDefault="00CF6FB1" w:rsidP="009D73B9">
      <w:pPr>
        <w:pStyle w:val="PlainText"/>
        <w:numPr>
          <w:ilvl w:val="0"/>
          <w:numId w:val="86"/>
        </w:numPr>
        <w:tabs>
          <w:tab w:val="left" w:pos="2231"/>
        </w:tabs>
        <w:jc w:val="both"/>
        <w:rPr>
          <w:rFonts w:ascii="Times New Roman" w:eastAsiaTheme="minorHAnsi" w:hAnsi="Times New Roman" w:cs="Times New Roman"/>
          <w:sz w:val="24"/>
          <w:szCs w:val="24"/>
          <w:lang w:val="en-US"/>
        </w:rPr>
      </w:pPr>
      <w:r w:rsidRPr="00AC62F7">
        <w:rPr>
          <w:rFonts w:ascii="Times New Roman" w:eastAsiaTheme="minorHAnsi" w:hAnsi="Times New Roman" w:cs="Times New Roman"/>
          <w:sz w:val="24"/>
          <w:szCs w:val="24"/>
          <w:lang w:val="en-US"/>
        </w:rPr>
        <w:t>Part of the course, as in the workplace, is about helping each other perform well, sharing ideas, and giving encouragement</w:t>
      </w:r>
      <w:r w:rsidR="00AC62F7" w:rsidRPr="00AC62F7">
        <w:rPr>
          <w:rFonts w:ascii="Times New Roman" w:eastAsiaTheme="minorHAnsi" w:hAnsi="Times New Roman" w:cs="Times New Roman"/>
          <w:sz w:val="24"/>
          <w:szCs w:val="24"/>
          <w:lang w:val="en-US"/>
        </w:rPr>
        <w:t xml:space="preserve">. </w:t>
      </w:r>
      <w:r w:rsidR="00A05F90" w:rsidRPr="00AC62F7">
        <w:rPr>
          <w:rFonts w:ascii="Times New Roman" w:eastAsiaTheme="minorHAnsi" w:hAnsi="Times New Roman" w:cs="Times New Roman"/>
          <w:sz w:val="24"/>
          <w:szCs w:val="24"/>
          <w:lang w:val="en-US"/>
        </w:rPr>
        <w:t>Whilst everyone will submit their own individual work for the written assignments, this individual work will benefit from thinking about how their advice fits with other areas/political managers.</w:t>
      </w:r>
    </w:p>
    <w:p w14:paraId="033ABF71" w14:textId="2CAFC664" w:rsidR="00AC62F7" w:rsidRPr="00AC62F7" w:rsidRDefault="00AC62F7" w:rsidP="009D73B9">
      <w:pPr>
        <w:pStyle w:val="PlainText"/>
        <w:numPr>
          <w:ilvl w:val="0"/>
          <w:numId w:val="86"/>
        </w:numPr>
        <w:tabs>
          <w:tab w:val="left" w:pos="2231"/>
        </w:tabs>
        <w:jc w:val="both"/>
        <w:rPr>
          <w:rFonts w:ascii="Times New Roman" w:eastAsiaTheme="minorHAnsi" w:hAnsi="Times New Roman" w:cs="Times New Roman"/>
          <w:sz w:val="24"/>
          <w:szCs w:val="24"/>
          <w:lang w:val="en-US"/>
        </w:rPr>
      </w:pPr>
      <w:r w:rsidRPr="00AC62F7">
        <w:rPr>
          <w:rFonts w:ascii="Times New Roman" w:eastAsiaTheme="minorHAnsi" w:hAnsi="Times New Roman" w:cs="Times New Roman"/>
          <w:sz w:val="24"/>
          <w:szCs w:val="24"/>
          <w:lang w:val="en-US"/>
        </w:rPr>
        <w:t>After the other teams have given their presentation, or individuals have given their elevator pitch summary, you are expected to give them feedback. Don’t just sit there, say something!</w:t>
      </w:r>
    </w:p>
    <w:p w14:paraId="7762BF7D" w14:textId="1EEBA7DA" w:rsidR="00CF6FB1" w:rsidRPr="00CF6FB1" w:rsidRDefault="00CF6FB1" w:rsidP="009D73B9">
      <w:pPr>
        <w:pStyle w:val="PlainText"/>
        <w:numPr>
          <w:ilvl w:val="0"/>
          <w:numId w:val="86"/>
        </w:numPr>
        <w:tabs>
          <w:tab w:val="left" w:pos="2231"/>
        </w:tabs>
        <w:jc w:val="both"/>
        <w:rPr>
          <w:rFonts w:ascii="Times New Roman" w:eastAsiaTheme="minorHAnsi" w:hAnsi="Times New Roman" w:cs="Times New Roman"/>
          <w:sz w:val="24"/>
          <w:szCs w:val="24"/>
          <w:lang w:val="en-US"/>
        </w:rPr>
      </w:pPr>
      <w:r w:rsidRPr="00CF6FB1">
        <w:rPr>
          <w:rFonts w:ascii="Times New Roman" w:eastAsiaTheme="minorHAnsi" w:hAnsi="Times New Roman" w:cs="Times New Roman"/>
          <w:sz w:val="24"/>
          <w:szCs w:val="24"/>
          <w:lang w:val="en-US"/>
        </w:rPr>
        <w:lastRenderedPageBreak/>
        <w:t>Make sure you give positive feedback e.g. what you liked, what was good, or interesting, or what would work well</w:t>
      </w:r>
    </w:p>
    <w:p w14:paraId="50EC93B7" w14:textId="1395AC10" w:rsidR="00CF6FB1" w:rsidRDefault="00CF6FB1" w:rsidP="009D73B9">
      <w:pPr>
        <w:pStyle w:val="PlainText"/>
        <w:numPr>
          <w:ilvl w:val="0"/>
          <w:numId w:val="86"/>
        </w:numPr>
        <w:tabs>
          <w:tab w:val="left" w:pos="2231"/>
        </w:tabs>
        <w:jc w:val="both"/>
        <w:rPr>
          <w:rFonts w:ascii="Times New Roman" w:eastAsiaTheme="minorHAnsi" w:hAnsi="Times New Roman" w:cs="Times New Roman"/>
          <w:sz w:val="24"/>
          <w:szCs w:val="24"/>
          <w:lang w:val="en-US"/>
        </w:rPr>
      </w:pPr>
      <w:r w:rsidRPr="00A05F90">
        <w:rPr>
          <w:rFonts w:ascii="Times New Roman" w:eastAsiaTheme="minorHAnsi" w:hAnsi="Times New Roman" w:cs="Times New Roman"/>
          <w:sz w:val="24"/>
          <w:szCs w:val="24"/>
          <w:lang w:val="en-US"/>
        </w:rPr>
        <w:t>When offering critique, keep it constructive</w:t>
      </w:r>
      <w:r w:rsidR="00A05F90" w:rsidRPr="00A05F90">
        <w:rPr>
          <w:rFonts w:ascii="Times New Roman" w:eastAsiaTheme="minorHAnsi" w:hAnsi="Times New Roman" w:cs="Times New Roman"/>
          <w:sz w:val="24"/>
          <w:szCs w:val="24"/>
          <w:lang w:val="en-US"/>
        </w:rPr>
        <w:t xml:space="preserve"> e.g. focus on </w:t>
      </w:r>
      <w:r w:rsidR="00A05F90">
        <w:rPr>
          <w:rFonts w:ascii="Times New Roman" w:eastAsiaTheme="minorHAnsi" w:hAnsi="Times New Roman" w:cs="Times New Roman"/>
          <w:sz w:val="24"/>
          <w:szCs w:val="24"/>
          <w:lang w:val="en-US"/>
        </w:rPr>
        <w:t>suggestions for change; what might not work so well and what to do differently instead; what other aspects they might think about</w:t>
      </w:r>
    </w:p>
    <w:p w14:paraId="21EEC035" w14:textId="3DCF7E9D" w:rsidR="00A05F90" w:rsidRPr="00A05F90" w:rsidRDefault="00A05F90" w:rsidP="009D73B9">
      <w:pPr>
        <w:pStyle w:val="PlainText"/>
        <w:numPr>
          <w:ilvl w:val="0"/>
          <w:numId w:val="86"/>
        </w:numPr>
        <w:tabs>
          <w:tab w:val="left" w:pos="2231"/>
        </w:tabs>
        <w:jc w:val="both"/>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If you think it is really good as it is, say so, and still try to think how it might be developed or expanded further</w:t>
      </w:r>
    </w:p>
    <w:p w14:paraId="6038E4DF" w14:textId="77777777" w:rsidR="00A05F90" w:rsidRPr="00A05F90" w:rsidRDefault="00A05F90" w:rsidP="00A05F90">
      <w:pPr>
        <w:pStyle w:val="PlainText"/>
        <w:tabs>
          <w:tab w:val="left" w:pos="2231"/>
        </w:tabs>
        <w:ind w:left="1080"/>
        <w:jc w:val="both"/>
        <w:rPr>
          <w:rFonts w:ascii="Times New Roman" w:eastAsiaTheme="minorHAnsi" w:hAnsi="Times New Roman" w:cs="Times New Roman"/>
          <w:sz w:val="24"/>
          <w:szCs w:val="24"/>
          <w:lang w:val="en-US"/>
        </w:rPr>
      </w:pPr>
    </w:p>
    <w:p w14:paraId="46246C73" w14:textId="0310297E" w:rsidR="00CF6FB1" w:rsidRPr="00CF6FB1" w:rsidRDefault="00A05F90" w:rsidP="009D73B9">
      <w:pPr>
        <w:pStyle w:val="PlainText"/>
        <w:numPr>
          <w:ilvl w:val="0"/>
          <w:numId w:val="80"/>
        </w:numPr>
        <w:tabs>
          <w:tab w:val="left" w:pos="2231"/>
        </w:tabs>
        <w:jc w:val="both"/>
        <w:rPr>
          <w:rFonts w:ascii="Times New Roman" w:eastAsiaTheme="minorHAnsi" w:hAnsi="Times New Roman" w:cs="Times New Roman"/>
          <w:b/>
          <w:sz w:val="24"/>
          <w:szCs w:val="24"/>
          <w:lang w:val="en-US"/>
        </w:rPr>
      </w:pPr>
      <w:r>
        <w:rPr>
          <w:rFonts w:ascii="Times New Roman" w:eastAsiaTheme="minorHAnsi" w:hAnsi="Times New Roman" w:cs="Times New Roman"/>
          <w:b/>
          <w:sz w:val="24"/>
          <w:szCs w:val="24"/>
          <w:lang w:val="en-US"/>
        </w:rPr>
        <w:t>P</w:t>
      </w:r>
      <w:r w:rsidR="00CF6FB1" w:rsidRPr="00CF6FB1">
        <w:rPr>
          <w:rFonts w:ascii="Times New Roman" w:eastAsiaTheme="minorHAnsi" w:hAnsi="Times New Roman" w:cs="Times New Roman"/>
          <w:b/>
          <w:sz w:val="24"/>
          <w:szCs w:val="24"/>
          <w:lang w:val="en-US"/>
        </w:rPr>
        <w:t>articipation in whole class discussion</w:t>
      </w:r>
    </w:p>
    <w:p w14:paraId="245B1C71" w14:textId="1E14686C" w:rsidR="00CF6FB1" w:rsidRPr="00AC62F7" w:rsidRDefault="00A05F90" w:rsidP="009D73B9">
      <w:pPr>
        <w:pStyle w:val="PlainText"/>
        <w:numPr>
          <w:ilvl w:val="0"/>
          <w:numId w:val="87"/>
        </w:numPr>
        <w:jc w:val="both"/>
        <w:rPr>
          <w:rFonts w:ascii="Times New Roman" w:hAnsi="Times New Roman" w:cs="Times New Roman"/>
          <w:bCs/>
          <w:snapToGrid w:val="0"/>
          <w:sz w:val="24"/>
          <w:szCs w:val="24"/>
        </w:rPr>
      </w:pPr>
      <w:r w:rsidRPr="00AC62F7">
        <w:rPr>
          <w:rFonts w:ascii="Times New Roman" w:hAnsi="Times New Roman" w:cs="Times New Roman"/>
          <w:bCs/>
          <w:snapToGrid w:val="0"/>
          <w:sz w:val="24"/>
          <w:szCs w:val="24"/>
        </w:rPr>
        <w:t>There will also be times where we discuss political management as a whole class, and you should aim to contribute to this too</w:t>
      </w:r>
    </w:p>
    <w:p w14:paraId="0BA54FD2" w14:textId="77777777" w:rsidR="00CF6FB1" w:rsidRPr="00AC62F7" w:rsidRDefault="00CF6FB1" w:rsidP="00D86AE3">
      <w:pPr>
        <w:pStyle w:val="PlainText"/>
        <w:jc w:val="both"/>
        <w:rPr>
          <w:rFonts w:ascii="Times New Roman" w:hAnsi="Times New Roman" w:cs="Times New Roman"/>
          <w:bCs/>
          <w:snapToGrid w:val="0"/>
          <w:sz w:val="24"/>
          <w:szCs w:val="24"/>
        </w:rPr>
      </w:pPr>
    </w:p>
    <w:p w14:paraId="072FC3C4" w14:textId="6B63A1BE" w:rsidR="00D86AE3" w:rsidRPr="00AC62F7" w:rsidRDefault="00EC148A" w:rsidP="000E2ACB">
      <w:pPr>
        <w:pStyle w:val="PlainText"/>
        <w:tabs>
          <w:tab w:val="left" w:pos="2231"/>
        </w:tabs>
        <w:jc w:val="both"/>
        <w:rPr>
          <w:rFonts w:ascii="Times New Roman" w:hAnsi="Times New Roman" w:cs="Times New Roman"/>
          <w:b/>
          <w:sz w:val="24"/>
          <w:szCs w:val="24"/>
        </w:rPr>
      </w:pPr>
      <w:r>
        <w:rPr>
          <w:rFonts w:ascii="Times New Roman" w:hAnsi="Times New Roman" w:cs="Times New Roman"/>
          <w:b/>
          <w:sz w:val="24"/>
          <w:szCs w:val="24"/>
        </w:rPr>
        <w:t>How p</w:t>
      </w:r>
      <w:r w:rsidR="00D86AE3" w:rsidRPr="00AC62F7">
        <w:rPr>
          <w:rFonts w:ascii="Times New Roman" w:hAnsi="Times New Roman" w:cs="Times New Roman"/>
          <w:b/>
          <w:sz w:val="24"/>
          <w:szCs w:val="24"/>
        </w:rPr>
        <w:t xml:space="preserve">articipation </w:t>
      </w:r>
      <w:r w:rsidR="00AC62F7">
        <w:rPr>
          <w:rFonts w:ascii="Times New Roman" w:hAnsi="Times New Roman" w:cs="Times New Roman"/>
          <w:b/>
          <w:sz w:val="24"/>
          <w:szCs w:val="24"/>
        </w:rPr>
        <w:t>will be graded</w:t>
      </w:r>
    </w:p>
    <w:p w14:paraId="05D12114" w14:textId="2E0AECC7" w:rsidR="007566D6" w:rsidRPr="00AC62F7" w:rsidRDefault="000E2ACB" w:rsidP="000E2ACB">
      <w:pPr>
        <w:pStyle w:val="PlainText"/>
        <w:tabs>
          <w:tab w:val="left" w:pos="2231"/>
        </w:tabs>
        <w:jc w:val="both"/>
        <w:rPr>
          <w:rFonts w:ascii="Times New Roman" w:eastAsiaTheme="minorHAnsi" w:hAnsi="Times New Roman" w:cs="Times New Roman"/>
          <w:sz w:val="24"/>
          <w:szCs w:val="24"/>
          <w:lang w:val="en-US"/>
        </w:rPr>
      </w:pPr>
      <w:r w:rsidRPr="00AC62F7">
        <w:rPr>
          <w:rFonts w:ascii="Times New Roman" w:hAnsi="Times New Roman" w:cs="Times New Roman"/>
          <w:sz w:val="24"/>
          <w:szCs w:val="24"/>
        </w:rPr>
        <w:t xml:space="preserve">A mark for participation has been introduced in response to student feedback desiring recognition for students who attend and participate in most or every class. </w:t>
      </w:r>
      <w:r w:rsidR="00EC148A">
        <w:rPr>
          <w:rFonts w:ascii="Times New Roman" w:hAnsi="Times New Roman" w:cs="Times New Roman"/>
          <w:sz w:val="24"/>
          <w:szCs w:val="24"/>
        </w:rPr>
        <w:t xml:space="preserve">You will be marked on all the various aspects </w:t>
      </w:r>
      <w:r w:rsidR="00BB1404">
        <w:rPr>
          <w:rFonts w:ascii="Times New Roman" w:hAnsi="Times New Roman" w:cs="Times New Roman"/>
          <w:sz w:val="24"/>
          <w:szCs w:val="24"/>
        </w:rPr>
        <w:t>listed below.</w:t>
      </w:r>
    </w:p>
    <w:p w14:paraId="2BBB523F" w14:textId="77777777" w:rsidR="007566D6" w:rsidRPr="00AC62F7" w:rsidRDefault="007566D6" w:rsidP="000E2ACB">
      <w:pPr>
        <w:pStyle w:val="PlainText"/>
        <w:tabs>
          <w:tab w:val="left" w:pos="2231"/>
        </w:tabs>
        <w:jc w:val="both"/>
        <w:rPr>
          <w:rFonts w:ascii="Times New Roman" w:eastAsiaTheme="minorHAnsi" w:hAnsi="Times New Roman" w:cs="Times New Roman"/>
          <w:sz w:val="24"/>
          <w:szCs w:val="24"/>
          <w:lang w:val="en-US"/>
        </w:rPr>
      </w:pPr>
    </w:p>
    <w:tbl>
      <w:tblPr>
        <w:tblStyle w:val="TableGrid"/>
        <w:tblW w:w="0" w:type="auto"/>
        <w:tblInd w:w="720" w:type="dxa"/>
        <w:shd w:val="clear" w:color="auto" w:fill="4BACC6" w:themeFill="accent5"/>
        <w:tblLook w:val="04A0" w:firstRow="1" w:lastRow="0" w:firstColumn="1" w:lastColumn="0" w:noHBand="0" w:noVBand="1"/>
      </w:tblPr>
      <w:tblGrid>
        <w:gridCol w:w="8296"/>
      </w:tblGrid>
      <w:tr w:rsidR="00EC148A" w14:paraId="5B4262FE" w14:textId="77777777" w:rsidTr="00EC148A">
        <w:tc>
          <w:tcPr>
            <w:tcW w:w="9242" w:type="dxa"/>
            <w:shd w:val="clear" w:color="auto" w:fill="4BACC6" w:themeFill="accent5"/>
          </w:tcPr>
          <w:p w14:paraId="1CDC96C6" w14:textId="4D04F136" w:rsidR="00EC148A" w:rsidRPr="00BB1404" w:rsidRDefault="00EC148A" w:rsidP="00BB1404">
            <w:pPr>
              <w:pStyle w:val="PlainText"/>
              <w:tabs>
                <w:tab w:val="left" w:pos="2231"/>
              </w:tabs>
              <w:jc w:val="center"/>
              <w:rPr>
                <w:rFonts w:ascii="Times New Roman" w:eastAsiaTheme="minorHAnsi" w:hAnsi="Times New Roman" w:cs="Times New Roman"/>
                <w:b/>
                <w:sz w:val="24"/>
                <w:szCs w:val="24"/>
                <w:lang w:val="en-US"/>
              </w:rPr>
            </w:pPr>
            <w:r w:rsidRPr="00BB1404">
              <w:rPr>
                <w:rFonts w:ascii="Times New Roman" w:eastAsiaTheme="minorHAnsi" w:hAnsi="Times New Roman" w:cs="Times New Roman"/>
                <w:b/>
                <w:sz w:val="24"/>
                <w:szCs w:val="24"/>
                <w:lang w:val="en-US"/>
              </w:rPr>
              <w:t>Participation aspects you will be marked on</w:t>
            </w:r>
          </w:p>
          <w:p w14:paraId="5590DE01" w14:textId="77777777" w:rsidR="00EC148A" w:rsidRPr="00AC62F7" w:rsidRDefault="00EC148A" w:rsidP="00EC148A">
            <w:pPr>
              <w:pStyle w:val="PlainText"/>
              <w:tabs>
                <w:tab w:val="left" w:pos="2231"/>
              </w:tabs>
              <w:jc w:val="both"/>
              <w:rPr>
                <w:rFonts w:ascii="Times New Roman" w:eastAsiaTheme="minorHAnsi" w:hAnsi="Times New Roman" w:cs="Times New Roman"/>
                <w:sz w:val="24"/>
                <w:szCs w:val="24"/>
                <w:lang w:val="en-US"/>
              </w:rPr>
            </w:pPr>
          </w:p>
          <w:p w14:paraId="31A1AF6B" w14:textId="77777777" w:rsidR="00EC148A" w:rsidRPr="00AC62F7" w:rsidRDefault="00EC148A" w:rsidP="009D73B9">
            <w:pPr>
              <w:pStyle w:val="PlainText"/>
              <w:numPr>
                <w:ilvl w:val="0"/>
                <w:numId w:val="88"/>
              </w:numPr>
              <w:tabs>
                <w:tab w:val="left" w:pos="2231"/>
              </w:tabs>
              <w:jc w:val="both"/>
              <w:rPr>
                <w:rFonts w:ascii="Times New Roman" w:eastAsiaTheme="minorHAnsi" w:hAnsi="Times New Roman" w:cs="Times New Roman"/>
                <w:sz w:val="24"/>
                <w:szCs w:val="24"/>
                <w:lang w:val="en-US"/>
              </w:rPr>
            </w:pPr>
            <w:r w:rsidRPr="00AC62F7">
              <w:rPr>
                <w:rFonts w:ascii="Times New Roman" w:eastAsiaTheme="minorHAnsi" w:hAnsi="Times New Roman" w:cs="Times New Roman"/>
                <w:sz w:val="24"/>
                <w:szCs w:val="24"/>
                <w:lang w:val="en-US"/>
              </w:rPr>
              <w:t>Attendance at class</w:t>
            </w:r>
          </w:p>
          <w:p w14:paraId="22D37AA8" w14:textId="77777777" w:rsidR="00EC148A" w:rsidRPr="00AC62F7" w:rsidRDefault="00EC148A" w:rsidP="009D73B9">
            <w:pPr>
              <w:pStyle w:val="PlainText"/>
              <w:numPr>
                <w:ilvl w:val="0"/>
                <w:numId w:val="88"/>
              </w:numPr>
              <w:tabs>
                <w:tab w:val="left" w:pos="2231"/>
              </w:tabs>
              <w:jc w:val="both"/>
              <w:rPr>
                <w:rFonts w:ascii="Times New Roman" w:eastAsiaTheme="minorHAnsi" w:hAnsi="Times New Roman" w:cs="Times New Roman"/>
                <w:sz w:val="24"/>
                <w:szCs w:val="24"/>
                <w:lang w:val="en-US"/>
              </w:rPr>
            </w:pPr>
            <w:r w:rsidRPr="00AC62F7">
              <w:rPr>
                <w:rFonts w:ascii="Times New Roman" w:eastAsiaTheme="minorHAnsi" w:hAnsi="Times New Roman" w:cs="Times New Roman"/>
                <w:sz w:val="24"/>
                <w:szCs w:val="24"/>
                <w:lang w:val="en-US"/>
              </w:rPr>
              <w:t>Preparation for class</w:t>
            </w:r>
          </w:p>
          <w:p w14:paraId="26155041" w14:textId="77777777" w:rsidR="00EC148A" w:rsidRPr="00AC62F7" w:rsidRDefault="00EC148A" w:rsidP="009D73B9">
            <w:pPr>
              <w:pStyle w:val="PlainText"/>
              <w:numPr>
                <w:ilvl w:val="0"/>
                <w:numId w:val="88"/>
              </w:numPr>
              <w:tabs>
                <w:tab w:val="left" w:pos="2231"/>
              </w:tabs>
              <w:jc w:val="both"/>
              <w:rPr>
                <w:rFonts w:ascii="Times New Roman" w:eastAsiaTheme="minorHAnsi" w:hAnsi="Times New Roman" w:cs="Times New Roman"/>
                <w:sz w:val="24"/>
                <w:szCs w:val="24"/>
                <w:lang w:val="en-US"/>
              </w:rPr>
            </w:pPr>
            <w:r w:rsidRPr="00AC62F7">
              <w:rPr>
                <w:rFonts w:ascii="Times New Roman" w:eastAsiaTheme="minorHAnsi" w:hAnsi="Times New Roman" w:cs="Times New Roman"/>
                <w:sz w:val="24"/>
                <w:szCs w:val="24"/>
                <w:lang w:val="en-US"/>
              </w:rPr>
              <w:t>Participation in team discussion</w:t>
            </w:r>
          </w:p>
          <w:p w14:paraId="1AB4A38F" w14:textId="77777777" w:rsidR="00EC148A" w:rsidRPr="00AC62F7" w:rsidRDefault="00EC148A" w:rsidP="009D73B9">
            <w:pPr>
              <w:pStyle w:val="PlainText"/>
              <w:numPr>
                <w:ilvl w:val="0"/>
                <w:numId w:val="88"/>
              </w:numPr>
              <w:tabs>
                <w:tab w:val="left" w:pos="2231"/>
              </w:tabs>
              <w:jc w:val="both"/>
              <w:rPr>
                <w:rFonts w:ascii="Times New Roman" w:eastAsiaTheme="minorHAnsi" w:hAnsi="Times New Roman" w:cs="Times New Roman"/>
                <w:sz w:val="24"/>
                <w:szCs w:val="24"/>
                <w:lang w:val="en-US"/>
              </w:rPr>
            </w:pPr>
            <w:r w:rsidRPr="00AC62F7">
              <w:rPr>
                <w:rFonts w:ascii="Times New Roman" w:eastAsiaTheme="minorHAnsi" w:hAnsi="Times New Roman" w:cs="Times New Roman"/>
                <w:sz w:val="24"/>
                <w:szCs w:val="24"/>
                <w:lang w:val="en-US"/>
              </w:rPr>
              <w:t xml:space="preserve">Participation in team presentations </w:t>
            </w:r>
          </w:p>
          <w:p w14:paraId="1EF3658A" w14:textId="77777777" w:rsidR="00EC148A" w:rsidRPr="00AC62F7" w:rsidRDefault="00EC148A" w:rsidP="009D73B9">
            <w:pPr>
              <w:pStyle w:val="PlainText"/>
              <w:numPr>
                <w:ilvl w:val="0"/>
                <w:numId w:val="88"/>
              </w:numPr>
              <w:tabs>
                <w:tab w:val="left" w:pos="2231"/>
              </w:tabs>
              <w:jc w:val="both"/>
              <w:rPr>
                <w:rFonts w:ascii="Times New Roman" w:eastAsiaTheme="minorHAnsi" w:hAnsi="Times New Roman" w:cs="Times New Roman"/>
                <w:sz w:val="24"/>
                <w:szCs w:val="24"/>
                <w:lang w:val="en-US"/>
              </w:rPr>
            </w:pPr>
            <w:r w:rsidRPr="00AC62F7">
              <w:rPr>
                <w:rFonts w:ascii="Times New Roman" w:eastAsiaTheme="minorHAnsi" w:hAnsi="Times New Roman" w:cs="Times New Roman"/>
                <w:sz w:val="24"/>
                <w:szCs w:val="24"/>
                <w:lang w:val="en-US"/>
              </w:rPr>
              <w:t>Contribution of an individual ‘elevator pitch’ summary of advice</w:t>
            </w:r>
          </w:p>
          <w:p w14:paraId="7A8B28A2" w14:textId="77777777" w:rsidR="00EC148A" w:rsidRPr="00AC62F7" w:rsidRDefault="00EC148A" w:rsidP="009D73B9">
            <w:pPr>
              <w:pStyle w:val="PlainText"/>
              <w:numPr>
                <w:ilvl w:val="0"/>
                <w:numId w:val="88"/>
              </w:numPr>
              <w:tabs>
                <w:tab w:val="left" w:pos="2231"/>
              </w:tabs>
              <w:jc w:val="both"/>
              <w:rPr>
                <w:rFonts w:ascii="Times New Roman" w:eastAsiaTheme="minorHAnsi" w:hAnsi="Times New Roman" w:cs="Times New Roman"/>
                <w:sz w:val="24"/>
                <w:szCs w:val="24"/>
                <w:lang w:val="en-US"/>
              </w:rPr>
            </w:pPr>
            <w:r w:rsidRPr="00AC62F7">
              <w:rPr>
                <w:rFonts w:ascii="Times New Roman" w:eastAsiaTheme="minorHAnsi" w:hAnsi="Times New Roman" w:cs="Times New Roman"/>
                <w:sz w:val="24"/>
                <w:szCs w:val="24"/>
                <w:lang w:val="en-US"/>
              </w:rPr>
              <w:t>Feedback given to other teams after their presentation</w:t>
            </w:r>
          </w:p>
          <w:p w14:paraId="47A2D652" w14:textId="77777777" w:rsidR="00EC148A" w:rsidRDefault="00EC148A" w:rsidP="009D73B9">
            <w:pPr>
              <w:pStyle w:val="PlainText"/>
              <w:numPr>
                <w:ilvl w:val="0"/>
                <w:numId w:val="88"/>
              </w:numPr>
              <w:tabs>
                <w:tab w:val="left" w:pos="2231"/>
              </w:tabs>
              <w:jc w:val="both"/>
              <w:rPr>
                <w:rFonts w:ascii="Times New Roman" w:eastAsiaTheme="minorHAnsi" w:hAnsi="Times New Roman" w:cs="Times New Roman"/>
                <w:sz w:val="24"/>
                <w:szCs w:val="24"/>
                <w:lang w:val="en-US"/>
              </w:rPr>
            </w:pPr>
            <w:r w:rsidRPr="00AC62F7">
              <w:rPr>
                <w:rFonts w:ascii="Times New Roman" w:eastAsiaTheme="minorHAnsi" w:hAnsi="Times New Roman" w:cs="Times New Roman"/>
                <w:sz w:val="24"/>
                <w:szCs w:val="24"/>
                <w:lang w:val="en-US"/>
              </w:rPr>
              <w:t>Participation in whole class discussion</w:t>
            </w:r>
          </w:p>
          <w:p w14:paraId="0790DB86" w14:textId="77777777" w:rsidR="00EC148A" w:rsidRDefault="00EC148A" w:rsidP="00AC62F7">
            <w:pPr>
              <w:pStyle w:val="PlainText"/>
              <w:tabs>
                <w:tab w:val="left" w:pos="2231"/>
              </w:tabs>
              <w:jc w:val="both"/>
              <w:rPr>
                <w:rFonts w:ascii="Times New Roman" w:eastAsiaTheme="minorHAnsi" w:hAnsi="Times New Roman" w:cs="Times New Roman"/>
                <w:sz w:val="24"/>
                <w:szCs w:val="24"/>
                <w:lang w:val="en-US"/>
              </w:rPr>
            </w:pPr>
          </w:p>
        </w:tc>
      </w:tr>
    </w:tbl>
    <w:p w14:paraId="163D471D" w14:textId="77777777" w:rsidR="00AC62F7" w:rsidRDefault="00AC62F7" w:rsidP="00AC62F7">
      <w:pPr>
        <w:pStyle w:val="PlainText"/>
        <w:tabs>
          <w:tab w:val="left" w:pos="2231"/>
        </w:tabs>
        <w:ind w:left="720"/>
        <w:jc w:val="both"/>
        <w:rPr>
          <w:rFonts w:ascii="Times New Roman" w:eastAsiaTheme="minorHAnsi" w:hAnsi="Times New Roman" w:cs="Times New Roman"/>
          <w:sz w:val="24"/>
          <w:szCs w:val="24"/>
          <w:lang w:val="en-US"/>
        </w:rPr>
      </w:pPr>
    </w:p>
    <w:p w14:paraId="0837FA41" w14:textId="7D90A5C0" w:rsidR="00AC62F7" w:rsidRPr="00AC62F7" w:rsidRDefault="00BB1404" w:rsidP="00AC62F7">
      <w:pPr>
        <w:pStyle w:val="PlainText"/>
        <w:tabs>
          <w:tab w:val="left" w:pos="2231"/>
        </w:tabs>
        <w:jc w:val="both"/>
        <w:rPr>
          <w:rFonts w:ascii="Times New Roman" w:eastAsiaTheme="minorHAnsi" w:hAnsi="Times New Roman" w:cs="Times New Roman"/>
          <w:sz w:val="24"/>
          <w:szCs w:val="24"/>
          <w:lang w:val="en-US"/>
        </w:rPr>
      </w:pPr>
      <w:r w:rsidRPr="00BB1404">
        <w:rPr>
          <w:rFonts w:ascii="Times New Roman" w:eastAsiaTheme="minorHAnsi" w:hAnsi="Times New Roman" w:cs="Times New Roman"/>
          <w:sz w:val="24"/>
          <w:szCs w:val="24"/>
          <w:lang w:val="en-US"/>
        </w:rPr>
        <w:t xml:space="preserve">Students are not going to be judged on everything they do every minute of the class, or how well they present. Instead there will just be an overall judgment will be made for what grade to assign which will make up 10% of the final mark that reflects students overall participation. </w:t>
      </w:r>
      <w:r>
        <w:rPr>
          <w:rFonts w:ascii="Times New Roman" w:eastAsiaTheme="minorHAnsi" w:hAnsi="Times New Roman" w:cs="Times New Roman"/>
          <w:sz w:val="24"/>
          <w:szCs w:val="24"/>
          <w:lang w:val="en-US"/>
        </w:rPr>
        <w:t>A feedback form will be used which will be placed on canvas. It</w:t>
      </w:r>
      <w:r w:rsidR="00AC62F7">
        <w:rPr>
          <w:rFonts w:ascii="Times New Roman" w:eastAsiaTheme="minorHAnsi" w:hAnsi="Times New Roman" w:cs="Times New Roman"/>
          <w:sz w:val="24"/>
          <w:szCs w:val="24"/>
          <w:lang w:val="en-US"/>
        </w:rPr>
        <w:t xml:space="preserve"> will not be as detailed as the marking for reports 1-3 as it is only 10% but it will have some comments for you to reflect on.</w:t>
      </w:r>
    </w:p>
    <w:p w14:paraId="1E31E733" w14:textId="77777777" w:rsidR="000E2ACB" w:rsidRPr="007A11D8" w:rsidRDefault="000E2ACB" w:rsidP="000E2ACB">
      <w:pPr>
        <w:pStyle w:val="PlainText"/>
        <w:tabs>
          <w:tab w:val="left" w:pos="2231"/>
        </w:tabs>
        <w:jc w:val="both"/>
        <w:rPr>
          <w:rFonts w:ascii="Times New Roman" w:eastAsiaTheme="minorHAnsi" w:hAnsi="Times New Roman" w:cs="Times New Roman"/>
          <w:sz w:val="24"/>
          <w:szCs w:val="24"/>
          <w:highlight w:val="yellow"/>
          <w:lang w:val="en-US"/>
        </w:rPr>
      </w:pPr>
    </w:p>
    <w:p w14:paraId="55B2DAF9" w14:textId="77777777" w:rsidR="00BB1404" w:rsidRPr="00BB1404" w:rsidRDefault="00BB1404" w:rsidP="00BB1404">
      <w:pPr>
        <w:pStyle w:val="PlainText"/>
        <w:tabs>
          <w:tab w:val="left" w:pos="2231"/>
        </w:tabs>
        <w:jc w:val="both"/>
        <w:rPr>
          <w:rFonts w:ascii="Times New Roman" w:eastAsiaTheme="minorHAnsi" w:hAnsi="Times New Roman" w:cs="Times New Roman"/>
          <w:sz w:val="24"/>
          <w:szCs w:val="24"/>
          <w:lang w:val="en-US"/>
        </w:rPr>
      </w:pPr>
      <w:r w:rsidRPr="00BB1404">
        <w:rPr>
          <w:rFonts w:ascii="Times New Roman" w:eastAsiaTheme="minorHAnsi" w:hAnsi="Times New Roman" w:cs="Times New Roman"/>
          <w:sz w:val="24"/>
          <w:szCs w:val="24"/>
          <w:lang w:val="en-US"/>
        </w:rPr>
        <w:t xml:space="preserve">The real aim with this mark is </w:t>
      </w:r>
      <w:r w:rsidR="00D86AE3" w:rsidRPr="00BB1404">
        <w:rPr>
          <w:rFonts w:ascii="Times New Roman" w:eastAsiaTheme="minorHAnsi" w:hAnsi="Times New Roman" w:cs="Times New Roman"/>
          <w:sz w:val="24"/>
          <w:szCs w:val="24"/>
          <w:lang w:val="en-US"/>
        </w:rPr>
        <w:t>to reward students who turn up</w:t>
      </w:r>
      <w:r w:rsidRPr="00BB1404">
        <w:rPr>
          <w:rFonts w:ascii="Times New Roman" w:eastAsiaTheme="minorHAnsi" w:hAnsi="Times New Roman" w:cs="Times New Roman"/>
          <w:sz w:val="24"/>
          <w:szCs w:val="24"/>
          <w:lang w:val="en-US"/>
        </w:rPr>
        <w:t xml:space="preserve"> </w:t>
      </w:r>
      <w:r w:rsidR="00D86AE3" w:rsidRPr="00BB1404">
        <w:rPr>
          <w:rFonts w:ascii="Times New Roman" w:eastAsiaTheme="minorHAnsi" w:hAnsi="Times New Roman" w:cs="Times New Roman"/>
          <w:sz w:val="24"/>
          <w:szCs w:val="24"/>
          <w:lang w:val="en-US"/>
        </w:rPr>
        <w:t>and participate well in class in a way that not only benefits their learning but that of their peers.</w:t>
      </w:r>
      <w:r w:rsidR="000E2ACB" w:rsidRPr="00BB1404">
        <w:rPr>
          <w:rFonts w:ascii="Times New Roman" w:eastAsiaTheme="minorHAnsi" w:hAnsi="Times New Roman" w:cs="Times New Roman"/>
          <w:sz w:val="24"/>
          <w:szCs w:val="24"/>
          <w:lang w:val="en-US"/>
        </w:rPr>
        <w:t xml:space="preserve"> Students who only turn up to a few classes or miss </w:t>
      </w:r>
      <w:r w:rsidRPr="00BB1404">
        <w:rPr>
          <w:rFonts w:ascii="Times New Roman" w:eastAsiaTheme="minorHAnsi" w:hAnsi="Times New Roman" w:cs="Times New Roman"/>
          <w:sz w:val="24"/>
          <w:szCs w:val="24"/>
          <w:lang w:val="en-US"/>
        </w:rPr>
        <w:t>team</w:t>
      </w:r>
      <w:r w:rsidR="000E2ACB" w:rsidRPr="00BB1404">
        <w:rPr>
          <w:rFonts w:ascii="Times New Roman" w:eastAsiaTheme="minorHAnsi" w:hAnsi="Times New Roman" w:cs="Times New Roman"/>
          <w:sz w:val="24"/>
          <w:szCs w:val="24"/>
          <w:lang w:val="en-US"/>
        </w:rPr>
        <w:t xml:space="preserve"> presentations </w:t>
      </w:r>
      <w:r w:rsidRPr="00BB1404">
        <w:rPr>
          <w:rFonts w:ascii="Times New Roman" w:eastAsiaTheme="minorHAnsi" w:hAnsi="Times New Roman" w:cs="Times New Roman"/>
          <w:sz w:val="24"/>
          <w:szCs w:val="24"/>
          <w:lang w:val="en-US"/>
        </w:rPr>
        <w:t xml:space="preserve">for example </w:t>
      </w:r>
      <w:r w:rsidR="000E2ACB" w:rsidRPr="00BB1404">
        <w:rPr>
          <w:rFonts w:ascii="Times New Roman" w:eastAsiaTheme="minorHAnsi" w:hAnsi="Times New Roman" w:cs="Times New Roman"/>
          <w:sz w:val="24"/>
          <w:szCs w:val="24"/>
          <w:lang w:val="en-US"/>
        </w:rPr>
        <w:t xml:space="preserve">will </w:t>
      </w:r>
      <w:r w:rsidRPr="00BB1404">
        <w:rPr>
          <w:rFonts w:ascii="Times New Roman" w:eastAsiaTheme="minorHAnsi" w:hAnsi="Times New Roman" w:cs="Times New Roman"/>
          <w:sz w:val="24"/>
          <w:szCs w:val="24"/>
          <w:lang w:val="en-US"/>
        </w:rPr>
        <w:t>get lower marks</w:t>
      </w:r>
      <w:r w:rsidR="000E2ACB" w:rsidRPr="00BB1404">
        <w:rPr>
          <w:rFonts w:ascii="Times New Roman" w:eastAsiaTheme="minorHAnsi" w:hAnsi="Times New Roman" w:cs="Times New Roman"/>
          <w:sz w:val="24"/>
          <w:szCs w:val="24"/>
          <w:lang w:val="en-US"/>
        </w:rPr>
        <w:t xml:space="preserve">. </w:t>
      </w:r>
    </w:p>
    <w:p w14:paraId="6973BB33" w14:textId="77777777" w:rsidR="00BB1404" w:rsidRDefault="00BB1404" w:rsidP="00BB1404">
      <w:pPr>
        <w:pStyle w:val="PlainText"/>
        <w:tabs>
          <w:tab w:val="left" w:pos="2231"/>
        </w:tabs>
        <w:jc w:val="both"/>
        <w:rPr>
          <w:rFonts w:ascii="Times New Roman" w:eastAsiaTheme="minorHAnsi" w:hAnsi="Times New Roman" w:cs="Times New Roman"/>
          <w:sz w:val="24"/>
          <w:szCs w:val="24"/>
          <w:lang w:val="en-US"/>
        </w:rPr>
      </w:pPr>
    </w:p>
    <w:p w14:paraId="17E19169" w14:textId="4394229D" w:rsidR="00BB1404" w:rsidRPr="00BB1404" w:rsidRDefault="00BB1404" w:rsidP="00BB1404">
      <w:pPr>
        <w:pStyle w:val="PlainText"/>
        <w:tabs>
          <w:tab w:val="left" w:pos="2231"/>
        </w:tabs>
        <w:jc w:val="both"/>
        <w:rPr>
          <w:rFonts w:ascii="Times New Roman" w:eastAsiaTheme="minorHAnsi" w:hAnsi="Times New Roman" w:cs="Times New Roman"/>
          <w:b/>
          <w:sz w:val="24"/>
          <w:szCs w:val="24"/>
          <w:lang w:val="en-US"/>
        </w:rPr>
      </w:pPr>
      <w:r w:rsidRPr="00BB1404">
        <w:rPr>
          <w:rFonts w:ascii="Times New Roman" w:eastAsiaTheme="minorHAnsi" w:hAnsi="Times New Roman" w:cs="Times New Roman"/>
          <w:b/>
          <w:sz w:val="24"/>
          <w:szCs w:val="24"/>
          <w:lang w:val="en-US"/>
        </w:rPr>
        <w:t>Absence from class</w:t>
      </w:r>
    </w:p>
    <w:p w14:paraId="7149DD97" w14:textId="76AF691A" w:rsidR="00D86AE3" w:rsidRPr="000E2ACB" w:rsidRDefault="00D86AE3" w:rsidP="00BB1404">
      <w:pPr>
        <w:pStyle w:val="PlainText"/>
        <w:tabs>
          <w:tab w:val="left" w:pos="2231"/>
        </w:tabs>
        <w:jc w:val="both"/>
        <w:rPr>
          <w:rFonts w:ascii="Times New Roman" w:hAnsi="Times New Roman" w:cs="Times New Roman"/>
          <w:sz w:val="24"/>
          <w:szCs w:val="24"/>
        </w:rPr>
      </w:pPr>
      <w:r w:rsidRPr="00BB1404">
        <w:rPr>
          <w:rFonts w:ascii="Times New Roman" w:eastAsiaTheme="minorHAnsi" w:hAnsi="Times New Roman" w:cs="Times New Roman"/>
          <w:sz w:val="24"/>
          <w:szCs w:val="24"/>
          <w:lang w:val="en-US"/>
        </w:rPr>
        <w:t xml:space="preserve">If students have a legitimate reason not to turn up to a class, they should contact the </w:t>
      </w:r>
      <w:proofErr w:type="spellStart"/>
      <w:r w:rsidRPr="00BB1404">
        <w:rPr>
          <w:rFonts w:ascii="Times New Roman" w:eastAsiaTheme="minorHAnsi" w:hAnsi="Times New Roman" w:cs="Times New Roman"/>
          <w:sz w:val="24"/>
          <w:szCs w:val="24"/>
          <w:lang w:val="en-US"/>
        </w:rPr>
        <w:t>convenor</w:t>
      </w:r>
      <w:proofErr w:type="spellEnd"/>
      <w:r w:rsidRPr="00BB1404">
        <w:rPr>
          <w:rFonts w:ascii="Times New Roman" w:eastAsiaTheme="minorHAnsi" w:hAnsi="Times New Roman" w:cs="Times New Roman"/>
          <w:sz w:val="24"/>
          <w:szCs w:val="24"/>
          <w:lang w:val="en-US"/>
        </w:rPr>
        <w:t xml:space="preserve"> and explain </w:t>
      </w:r>
      <w:r w:rsidR="00BB1404">
        <w:rPr>
          <w:rFonts w:ascii="Times New Roman" w:eastAsiaTheme="minorHAnsi" w:hAnsi="Times New Roman" w:cs="Times New Roman"/>
          <w:sz w:val="24"/>
          <w:szCs w:val="24"/>
          <w:lang w:val="en-US"/>
        </w:rPr>
        <w:t xml:space="preserve">that and why, </w:t>
      </w:r>
      <w:r w:rsidRPr="00BB1404">
        <w:rPr>
          <w:rFonts w:ascii="Times New Roman" w:eastAsiaTheme="minorHAnsi" w:hAnsi="Times New Roman" w:cs="Times New Roman"/>
          <w:sz w:val="24"/>
          <w:szCs w:val="24"/>
          <w:lang w:val="en-US"/>
        </w:rPr>
        <w:t>just as they would do in the workplace.</w:t>
      </w:r>
    </w:p>
    <w:p w14:paraId="4DFBB5F1" w14:textId="77777777" w:rsidR="00634FF1" w:rsidRDefault="00634FF1" w:rsidP="00CB12AF">
      <w:pPr>
        <w:pStyle w:val="NormalWeb"/>
        <w:jc w:val="both"/>
      </w:pPr>
    </w:p>
    <w:p w14:paraId="4C7FAB94" w14:textId="426004CE" w:rsidR="00CB12AF" w:rsidRPr="00056C96" w:rsidRDefault="00BB1404" w:rsidP="002C3DA8">
      <w:pPr>
        <w:pStyle w:val="PlainText"/>
        <w:tabs>
          <w:tab w:val="left" w:pos="2231"/>
        </w:tabs>
        <w:jc w:val="center"/>
        <w:rPr>
          <w:rFonts w:ascii="Times New Roman" w:hAnsi="Times New Roman" w:cs="Times New Roman"/>
          <w:b/>
          <w:bCs/>
          <w:snapToGrid w:val="0"/>
          <w:sz w:val="32"/>
          <w:szCs w:val="32"/>
        </w:rPr>
      </w:pPr>
      <w:r>
        <w:rPr>
          <w:rFonts w:ascii="Times New Roman" w:hAnsi="Times New Roman" w:cs="Times New Roman"/>
          <w:b/>
          <w:bCs/>
          <w:snapToGrid w:val="0"/>
          <w:sz w:val="32"/>
          <w:szCs w:val="32"/>
        </w:rPr>
        <w:br w:type="column"/>
      </w:r>
      <w:r w:rsidR="00CB12AF" w:rsidRPr="00056C96">
        <w:rPr>
          <w:rFonts w:ascii="Times New Roman" w:hAnsi="Times New Roman" w:cs="Times New Roman"/>
          <w:b/>
          <w:bCs/>
          <w:snapToGrid w:val="0"/>
          <w:sz w:val="32"/>
          <w:szCs w:val="32"/>
        </w:rPr>
        <w:lastRenderedPageBreak/>
        <w:t>Written Ass</w:t>
      </w:r>
      <w:r w:rsidR="00217F29">
        <w:rPr>
          <w:rFonts w:ascii="Times New Roman" w:hAnsi="Times New Roman" w:cs="Times New Roman"/>
          <w:b/>
          <w:bCs/>
          <w:snapToGrid w:val="0"/>
          <w:sz w:val="32"/>
          <w:szCs w:val="32"/>
        </w:rPr>
        <w:t>ignments</w:t>
      </w:r>
      <w:r w:rsidR="00D86AE3" w:rsidRPr="00056C96">
        <w:rPr>
          <w:rFonts w:ascii="Times New Roman" w:hAnsi="Times New Roman" w:cs="Times New Roman"/>
          <w:b/>
          <w:bCs/>
          <w:snapToGrid w:val="0"/>
          <w:sz w:val="32"/>
          <w:szCs w:val="32"/>
        </w:rPr>
        <w:t xml:space="preserve"> </w:t>
      </w:r>
      <w:r w:rsidR="00056C96">
        <w:rPr>
          <w:rFonts w:ascii="Times New Roman" w:hAnsi="Times New Roman" w:cs="Times New Roman"/>
          <w:b/>
          <w:bCs/>
          <w:snapToGrid w:val="0"/>
          <w:sz w:val="32"/>
          <w:szCs w:val="32"/>
        </w:rPr>
        <w:t>(</w:t>
      </w:r>
      <w:r w:rsidR="00D86AE3" w:rsidRPr="00056C96">
        <w:rPr>
          <w:rFonts w:ascii="Times New Roman" w:hAnsi="Times New Roman" w:cs="Times New Roman"/>
          <w:b/>
          <w:bCs/>
          <w:snapToGrid w:val="0"/>
          <w:sz w:val="32"/>
          <w:szCs w:val="32"/>
        </w:rPr>
        <w:t>90% of the final grade</w:t>
      </w:r>
      <w:r w:rsidR="00056C96">
        <w:rPr>
          <w:rFonts w:ascii="Times New Roman" w:hAnsi="Times New Roman" w:cs="Times New Roman"/>
          <w:b/>
          <w:bCs/>
          <w:snapToGrid w:val="0"/>
          <w:sz w:val="32"/>
          <w:szCs w:val="32"/>
        </w:rPr>
        <w:t>)</w:t>
      </w:r>
    </w:p>
    <w:p w14:paraId="17F3F023" w14:textId="3E11C504" w:rsidR="00C37C44" w:rsidRDefault="00CB12AF" w:rsidP="00983CE3">
      <w:pPr>
        <w:pStyle w:val="PlainText"/>
        <w:rPr>
          <w:rFonts w:ascii="Times New Roman" w:hAnsi="Times New Roman" w:cs="Times New Roman"/>
          <w:sz w:val="24"/>
          <w:szCs w:val="24"/>
        </w:rPr>
      </w:pPr>
      <w:r w:rsidRPr="00C37C44">
        <w:rPr>
          <w:rFonts w:ascii="Times New Roman" w:hAnsi="Times New Roman" w:cs="Times New Roman"/>
          <w:sz w:val="24"/>
          <w:szCs w:val="24"/>
        </w:rPr>
        <w:t>Students need to complete 3 pieces of written ass</w:t>
      </w:r>
      <w:r w:rsidR="00217F29">
        <w:rPr>
          <w:rFonts w:ascii="Times New Roman" w:hAnsi="Times New Roman" w:cs="Times New Roman"/>
          <w:sz w:val="24"/>
          <w:szCs w:val="24"/>
        </w:rPr>
        <w:t>ignments</w:t>
      </w:r>
      <w:r w:rsidRPr="00C37C44">
        <w:rPr>
          <w:rFonts w:ascii="Times New Roman" w:hAnsi="Times New Roman" w:cs="Times New Roman"/>
          <w:sz w:val="24"/>
          <w:szCs w:val="24"/>
        </w:rPr>
        <w:t xml:space="preserve"> which </w:t>
      </w:r>
      <w:r w:rsidR="00C37C44">
        <w:rPr>
          <w:rFonts w:ascii="Times New Roman" w:hAnsi="Times New Roman" w:cs="Times New Roman"/>
          <w:sz w:val="24"/>
          <w:szCs w:val="24"/>
        </w:rPr>
        <w:t>make up 90% of the final grade:</w:t>
      </w:r>
      <w:r w:rsidR="00983CE3">
        <w:rPr>
          <w:rFonts w:ascii="Times New Roman" w:hAnsi="Times New Roman" w:cs="Times New Roman"/>
          <w:sz w:val="24"/>
          <w:szCs w:val="24"/>
        </w:rPr>
        <w:t xml:space="preserve"> </w:t>
      </w:r>
      <w:r w:rsidR="00C37C44">
        <w:rPr>
          <w:rFonts w:ascii="Times New Roman" w:hAnsi="Times New Roman" w:cs="Times New Roman"/>
          <w:sz w:val="24"/>
          <w:szCs w:val="24"/>
        </w:rPr>
        <w:t xml:space="preserve">Report 1: Best </w:t>
      </w:r>
      <w:r w:rsidR="00BA2ED4">
        <w:rPr>
          <w:rFonts w:ascii="Times New Roman" w:hAnsi="Times New Roman" w:cs="Times New Roman"/>
          <w:sz w:val="24"/>
          <w:szCs w:val="24"/>
        </w:rPr>
        <w:t>P</w:t>
      </w:r>
      <w:r w:rsidR="00983CE3">
        <w:rPr>
          <w:rFonts w:ascii="Times New Roman" w:hAnsi="Times New Roman" w:cs="Times New Roman"/>
          <w:sz w:val="24"/>
          <w:szCs w:val="24"/>
        </w:rPr>
        <w:t xml:space="preserve">ractice in Political Management; </w:t>
      </w:r>
      <w:r w:rsidR="00C37C44">
        <w:rPr>
          <w:rFonts w:ascii="Times New Roman" w:hAnsi="Times New Roman" w:cs="Times New Roman"/>
          <w:sz w:val="24"/>
          <w:szCs w:val="24"/>
        </w:rPr>
        <w:t>Report 2</w:t>
      </w:r>
      <w:r w:rsidR="00C37C44" w:rsidRPr="000477C6">
        <w:rPr>
          <w:rFonts w:ascii="Times New Roman" w:hAnsi="Times New Roman" w:cs="Times New Roman"/>
          <w:sz w:val="24"/>
          <w:szCs w:val="24"/>
        </w:rPr>
        <w:t xml:space="preserve">: </w:t>
      </w:r>
      <w:r w:rsidR="00C37C44">
        <w:rPr>
          <w:rFonts w:ascii="Times New Roman" w:hAnsi="Times New Roman" w:cs="Times New Roman"/>
          <w:sz w:val="24"/>
          <w:szCs w:val="24"/>
        </w:rPr>
        <w:t>Advice for</w:t>
      </w:r>
      <w:r w:rsidR="00C37C44" w:rsidRPr="000477C6">
        <w:rPr>
          <w:rFonts w:ascii="Times New Roman" w:hAnsi="Times New Roman" w:cs="Times New Roman"/>
          <w:sz w:val="24"/>
          <w:szCs w:val="24"/>
        </w:rPr>
        <w:t xml:space="preserve"> NZ Prime Minister John Key </w:t>
      </w:r>
      <w:r w:rsidR="00983CE3">
        <w:rPr>
          <w:rFonts w:ascii="Times New Roman" w:hAnsi="Times New Roman" w:cs="Times New Roman"/>
          <w:sz w:val="24"/>
          <w:szCs w:val="24"/>
        </w:rPr>
        <w:t xml:space="preserve">and </w:t>
      </w:r>
      <w:r w:rsidR="00C37C44">
        <w:rPr>
          <w:rFonts w:ascii="Times New Roman" w:hAnsi="Times New Roman" w:cs="Times New Roman"/>
          <w:sz w:val="24"/>
          <w:szCs w:val="24"/>
        </w:rPr>
        <w:t>Report 3</w:t>
      </w:r>
      <w:r w:rsidR="00C37C44" w:rsidRPr="003E6936">
        <w:rPr>
          <w:rFonts w:ascii="Times New Roman" w:hAnsi="Times New Roman" w:cs="Times New Roman"/>
          <w:sz w:val="24"/>
          <w:szCs w:val="24"/>
        </w:rPr>
        <w:t xml:space="preserve">: </w:t>
      </w:r>
      <w:r w:rsidR="00C37C44">
        <w:rPr>
          <w:rFonts w:ascii="Times New Roman" w:hAnsi="Times New Roman" w:cs="Times New Roman"/>
          <w:sz w:val="24"/>
          <w:szCs w:val="24"/>
        </w:rPr>
        <w:t>Advice for</w:t>
      </w:r>
      <w:r w:rsidR="00C37C44" w:rsidRPr="003E6936">
        <w:rPr>
          <w:rFonts w:ascii="Times New Roman" w:hAnsi="Times New Roman" w:cs="Times New Roman"/>
          <w:sz w:val="24"/>
          <w:szCs w:val="24"/>
        </w:rPr>
        <w:t xml:space="preserve"> Canadian PM </w:t>
      </w:r>
      <w:r w:rsidR="00C37C44">
        <w:rPr>
          <w:rFonts w:ascii="Times New Roman" w:hAnsi="Times New Roman" w:cs="Times New Roman"/>
          <w:sz w:val="24"/>
          <w:szCs w:val="24"/>
        </w:rPr>
        <w:t>Justin Trudeau</w:t>
      </w:r>
    </w:p>
    <w:p w14:paraId="444FAD12" w14:textId="77777777" w:rsidR="0065642D" w:rsidRDefault="0065642D" w:rsidP="0065642D">
      <w:pPr>
        <w:pStyle w:val="PlainText"/>
        <w:ind w:left="720"/>
        <w:rPr>
          <w:rFonts w:ascii="Times New Roman" w:hAnsi="Times New Roman" w:cs="Times New Roman"/>
          <w:sz w:val="24"/>
          <w:szCs w:val="24"/>
        </w:rPr>
      </w:pPr>
    </w:p>
    <w:p w14:paraId="5C0FF27F" w14:textId="6AD6E6B9" w:rsidR="00C37C44" w:rsidRPr="00056C96" w:rsidRDefault="00C37C44" w:rsidP="00056C96">
      <w:pPr>
        <w:pStyle w:val="PlainText"/>
        <w:jc w:val="center"/>
        <w:rPr>
          <w:rFonts w:ascii="Times New Roman" w:hAnsi="Times New Roman" w:cs="Times New Roman"/>
          <w:b/>
          <w:sz w:val="28"/>
          <w:szCs w:val="28"/>
        </w:rPr>
      </w:pPr>
      <w:r w:rsidRPr="00056C96">
        <w:rPr>
          <w:rFonts w:ascii="Times New Roman" w:hAnsi="Times New Roman" w:cs="Times New Roman"/>
          <w:b/>
          <w:sz w:val="28"/>
          <w:szCs w:val="28"/>
        </w:rPr>
        <w:t>Deadlines for submission</w:t>
      </w:r>
    </w:p>
    <w:tbl>
      <w:tblPr>
        <w:tblStyle w:val="TableGrid"/>
        <w:tblW w:w="0" w:type="auto"/>
        <w:tblLook w:val="04A0" w:firstRow="1" w:lastRow="0" w:firstColumn="1" w:lastColumn="0" w:noHBand="0" w:noVBand="1"/>
      </w:tblPr>
      <w:tblGrid>
        <w:gridCol w:w="3667"/>
        <w:gridCol w:w="1659"/>
        <w:gridCol w:w="1132"/>
        <w:gridCol w:w="1116"/>
        <w:gridCol w:w="1442"/>
      </w:tblGrid>
      <w:tr w:rsidR="00BB1404" w:rsidRPr="00FA5150" w14:paraId="24EE0CD1" w14:textId="77777777" w:rsidTr="0065642D">
        <w:trPr>
          <w:trHeight w:val="137"/>
        </w:trPr>
        <w:tc>
          <w:tcPr>
            <w:tcW w:w="3794" w:type="dxa"/>
            <w:tcBorders>
              <w:bottom w:val="single" w:sz="4" w:space="0" w:color="auto"/>
            </w:tcBorders>
            <w:shd w:val="clear" w:color="auto" w:fill="DBE5F1" w:themeFill="accent1" w:themeFillTint="33"/>
          </w:tcPr>
          <w:p w14:paraId="213A44FD" w14:textId="59DD3BDD" w:rsidR="00B0440B" w:rsidRPr="00C37C44" w:rsidRDefault="00B0440B" w:rsidP="00056C96">
            <w:pPr>
              <w:tabs>
                <w:tab w:val="left" w:pos="2231"/>
              </w:tabs>
              <w:rPr>
                <w:b/>
              </w:rPr>
            </w:pPr>
            <w:r w:rsidRPr="00C37C44">
              <w:rPr>
                <w:b/>
              </w:rPr>
              <w:t>Report</w:t>
            </w:r>
          </w:p>
        </w:tc>
        <w:tc>
          <w:tcPr>
            <w:tcW w:w="1678" w:type="dxa"/>
            <w:tcBorders>
              <w:bottom w:val="single" w:sz="4" w:space="0" w:color="auto"/>
            </w:tcBorders>
            <w:shd w:val="clear" w:color="auto" w:fill="DBE5F1" w:themeFill="accent1" w:themeFillTint="33"/>
          </w:tcPr>
          <w:p w14:paraId="53755EDF" w14:textId="538ABE0B" w:rsidR="00B0440B" w:rsidRPr="00FA5150" w:rsidRDefault="00B0440B" w:rsidP="00C37C44">
            <w:pPr>
              <w:tabs>
                <w:tab w:val="left" w:pos="2231"/>
              </w:tabs>
              <w:rPr>
                <w:b/>
                <w:highlight w:val="yellow"/>
              </w:rPr>
            </w:pPr>
            <w:r w:rsidRPr="00C37C44">
              <w:rPr>
                <w:b/>
              </w:rPr>
              <w:t xml:space="preserve">Deadline for submission </w:t>
            </w:r>
          </w:p>
        </w:tc>
        <w:tc>
          <w:tcPr>
            <w:tcW w:w="1157" w:type="dxa"/>
            <w:tcBorders>
              <w:bottom w:val="single" w:sz="4" w:space="0" w:color="auto"/>
            </w:tcBorders>
            <w:shd w:val="clear" w:color="auto" w:fill="DBE5F1" w:themeFill="accent1" w:themeFillTint="33"/>
          </w:tcPr>
          <w:p w14:paraId="2B66FEED" w14:textId="77777777" w:rsidR="00B0440B" w:rsidRPr="00C37C44" w:rsidRDefault="00B0440B" w:rsidP="00056C96">
            <w:pPr>
              <w:tabs>
                <w:tab w:val="left" w:pos="2231"/>
              </w:tabs>
              <w:jc w:val="center"/>
              <w:rPr>
                <w:b/>
              </w:rPr>
            </w:pPr>
            <w:r w:rsidRPr="00C37C44">
              <w:rPr>
                <w:b/>
              </w:rPr>
              <w:t>Page limit</w:t>
            </w:r>
          </w:p>
        </w:tc>
        <w:tc>
          <w:tcPr>
            <w:tcW w:w="1134" w:type="dxa"/>
            <w:tcBorders>
              <w:bottom w:val="single" w:sz="4" w:space="0" w:color="auto"/>
            </w:tcBorders>
            <w:shd w:val="clear" w:color="auto" w:fill="DBE5F1" w:themeFill="accent1" w:themeFillTint="33"/>
          </w:tcPr>
          <w:p w14:paraId="294E8F09" w14:textId="77777777" w:rsidR="00B0440B" w:rsidRPr="00C37C44" w:rsidRDefault="00B0440B" w:rsidP="00056C96">
            <w:pPr>
              <w:tabs>
                <w:tab w:val="left" w:pos="2231"/>
              </w:tabs>
              <w:jc w:val="center"/>
              <w:rPr>
                <w:b/>
              </w:rPr>
            </w:pPr>
            <w:r w:rsidRPr="00C37C44">
              <w:rPr>
                <w:b/>
              </w:rPr>
              <w:t>Word limit</w:t>
            </w:r>
          </w:p>
        </w:tc>
        <w:tc>
          <w:tcPr>
            <w:tcW w:w="1479" w:type="dxa"/>
            <w:tcBorders>
              <w:bottom w:val="single" w:sz="4" w:space="0" w:color="auto"/>
            </w:tcBorders>
            <w:shd w:val="clear" w:color="auto" w:fill="DBE5F1" w:themeFill="accent1" w:themeFillTint="33"/>
          </w:tcPr>
          <w:p w14:paraId="45D203F1" w14:textId="77777777" w:rsidR="00B0440B" w:rsidRPr="00C37C44" w:rsidRDefault="00B0440B" w:rsidP="00056C96">
            <w:pPr>
              <w:tabs>
                <w:tab w:val="left" w:pos="2231"/>
              </w:tabs>
              <w:jc w:val="center"/>
              <w:rPr>
                <w:b/>
              </w:rPr>
            </w:pPr>
            <w:r w:rsidRPr="00C37C44">
              <w:rPr>
                <w:b/>
              </w:rPr>
              <w:t>% worth of final mark</w:t>
            </w:r>
          </w:p>
        </w:tc>
      </w:tr>
      <w:tr w:rsidR="0065642D" w:rsidRPr="00BB1404" w14:paraId="659F0839" w14:textId="77777777" w:rsidTr="0065642D">
        <w:trPr>
          <w:trHeight w:val="250"/>
        </w:trPr>
        <w:tc>
          <w:tcPr>
            <w:tcW w:w="3794" w:type="dxa"/>
            <w:tcBorders>
              <w:bottom w:val="single" w:sz="4" w:space="0" w:color="auto"/>
            </w:tcBorders>
            <w:shd w:val="clear" w:color="auto" w:fill="B6DDE8" w:themeFill="accent5" w:themeFillTint="66"/>
          </w:tcPr>
          <w:p w14:paraId="5B6E86B7" w14:textId="4B4578E9" w:rsidR="00B0440B" w:rsidRPr="00BB1404" w:rsidRDefault="00C37C44" w:rsidP="00BA2ED4">
            <w:pPr>
              <w:pStyle w:val="PlainText"/>
              <w:rPr>
                <w:rFonts w:ascii="Times New Roman" w:hAnsi="Times New Roman" w:cs="Times New Roman"/>
                <w:b/>
                <w:sz w:val="24"/>
                <w:szCs w:val="24"/>
              </w:rPr>
            </w:pPr>
            <w:r w:rsidRPr="00BB1404">
              <w:rPr>
                <w:rFonts w:ascii="Times New Roman" w:hAnsi="Times New Roman" w:cs="Times New Roman"/>
                <w:b/>
                <w:sz w:val="24"/>
                <w:szCs w:val="24"/>
              </w:rPr>
              <w:t xml:space="preserve">Report </w:t>
            </w:r>
            <w:r w:rsidR="00BA2ED4" w:rsidRPr="00BB1404">
              <w:rPr>
                <w:rFonts w:ascii="Times New Roman" w:hAnsi="Times New Roman" w:cs="Times New Roman"/>
                <w:b/>
                <w:sz w:val="24"/>
                <w:szCs w:val="24"/>
              </w:rPr>
              <w:t xml:space="preserve">1: Best Practice in Political Management </w:t>
            </w:r>
          </w:p>
        </w:tc>
        <w:tc>
          <w:tcPr>
            <w:tcW w:w="1678" w:type="dxa"/>
            <w:tcBorders>
              <w:bottom w:val="single" w:sz="4" w:space="0" w:color="auto"/>
            </w:tcBorders>
            <w:shd w:val="clear" w:color="auto" w:fill="B6DDE8" w:themeFill="accent5" w:themeFillTint="66"/>
          </w:tcPr>
          <w:p w14:paraId="3A32FDB0" w14:textId="272007DA" w:rsidR="00B0440B" w:rsidRPr="00BB1404" w:rsidRDefault="00BB1404" w:rsidP="00BB1404">
            <w:pPr>
              <w:pStyle w:val="PlainText"/>
              <w:rPr>
                <w:rFonts w:ascii="Times New Roman" w:hAnsi="Times New Roman" w:cs="Times New Roman"/>
                <w:sz w:val="24"/>
                <w:szCs w:val="24"/>
              </w:rPr>
            </w:pPr>
            <w:r w:rsidRPr="00BB1404">
              <w:rPr>
                <w:rFonts w:ascii="Times New Roman" w:hAnsi="Times New Roman" w:cs="Times New Roman"/>
                <w:sz w:val="24"/>
                <w:szCs w:val="24"/>
              </w:rPr>
              <w:t>Monday 15</w:t>
            </w:r>
            <w:r w:rsidRPr="00BB1404">
              <w:rPr>
                <w:rFonts w:ascii="Times New Roman" w:hAnsi="Times New Roman" w:cs="Times New Roman"/>
                <w:sz w:val="24"/>
                <w:szCs w:val="24"/>
                <w:vertAlign w:val="superscript"/>
              </w:rPr>
              <w:t>th</w:t>
            </w:r>
            <w:r w:rsidRPr="00BB1404">
              <w:rPr>
                <w:rFonts w:ascii="Times New Roman" w:hAnsi="Times New Roman" w:cs="Times New Roman"/>
                <w:sz w:val="24"/>
                <w:szCs w:val="24"/>
              </w:rPr>
              <w:t xml:space="preserve"> August</w:t>
            </w:r>
            <w:r w:rsidR="00B0440B" w:rsidRPr="00BB1404">
              <w:rPr>
                <w:rFonts w:ascii="Times New Roman" w:hAnsi="Times New Roman" w:cs="Times New Roman"/>
                <w:sz w:val="24"/>
                <w:szCs w:val="24"/>
              </w:rPr>
              <w:t xml:space="preserve"> 16.00</w:t>
            </w:r>
          </w:p>
        </w:tc>
        <w:tc>
          <w:tcPr>
            <w:tcW w:w="1157" w:type="dxa"/>
            <w:tcBorders>
              <w:bottom w:val="single" w:sz="4" w:space="0" w:color="auto"/>
            </w:tcBorders>
            <w:shd w:val="clear" w:color="auto" w:fill="B6DDE8" w:themeFill="accent5" w:themeFillTint="66"/>
          </w:tcPr>
          <w:p w14:paraId="61C69F96" w14:textId="77777777" w:rsidR="00B0440B" w:rsidRPr="00BB1404" w:rsidRDefault="00B0440B" w:rsidP="00056C96">
            <w:pPr>
              <w:tabs>
                <w:tab w:val="left" w:pos="2231"/>
              </w:tabs>
              <w:jc w:val="center"/>
            </w:pPr>
            <w:r w:rsidRPr="00BB1404">
              <w:t>6</w:t>
            </w:r>
          </w:p>
        </w:tc>
        <w:tc>
          <w:tcPr>
            <w:tcW w:w="1134" w:type="dxa"/>
            <w:tcBorders>
              <w:bottom w:val="single" w:sz="4" w:space="0" w:color="auto"/>
            </w:tcBorders>
            <w:shd w:val="clear" w:color="auto" w:fill="B6DDE8" w:themeFill="accent5" w:themeFillTint="66"/>
          </w:tcPr>
          <w:p w14:paraId="1BE53A8D" w14:textId="77777777" w:rsidR="00B0440B" w:rsidRPr="00BB1404" w:rsidRDefault="00B0440B" w:rsidP="00056C96">
            <w:pPr>
              <w:tabs>
                <w:tab w:val="left" w:pos="2231"/>
              </w:tabs>
              <w:jc w:val="center"/>
            </w:pPr>
            <w:r w:rsidRPr="00BB1404">
              <w:t>2000</w:t>
            </w:r>
          </w:p>
        </w:tc>
        <w:tc>
          <w:tcPr>
            <w:tcW w:w="1479" w:type="dxa"/>
            <w:tcBorders>
              <w:bottom w:val="single" w:sz="4" w:space="0" w:color="auto"/>
            </w:tcBorders>
            <w:shd w:val="clear" w:color="auto" w:fill="B6DDE8" w:themeFill="accent5" w:themeFillTint="66"/>
          </w:tcPr>
          <w:p w14:paraId="4403ECC5" w14:textId="77777777" w:rsidR="00B0440B" w:rsidRPr="00BB1404" w:rsidRDefault="00B0440B" w:rsidP="00056C96">
            <w:pPr>
              <w:tabs>
                <w:tab w:val="left" w:pos="2231"/>
              </w:tabs>
              <w:jc w:val="center"/>
            </w:pPr>
            <w:r w:rsidRPr="00BB1404">
              <w:t>30</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2"/>
        <w:gridCol w:w="1659"/>
        <w:gridCol w:w="1107"/>
        <w:gridCol w:w="1107"/>
        <w:gridCol w:w="1441"/>
      </w:tblGrid>
      <w:tr w:rsidR="0065642D" w:rsidRPr="00BB1404" w14:paraId="78685614" w14:textId="77777777" w:rsidTr="0065642D">
        <w:trPr>
          <w:trHeight w:val="435"/>
          <w:jc w:val="center"/>
        </w:trPr>
        <w:tc>
          <w:tcPr>
            <w:tcW w:w="2053" w:type="pct"/>
            <w:shd w:val="clear" w:color="auto" w:fill="99CCFF"/>
          </w:tcPr>
          <w:p w14:paraId="680F6CCD" w14:textId="1B2EEE0B" w:rsidR="00BB1404" w:rsidRPr="00BB1404" w:rsidRDefault="00BB1404" w:rsidP="0065642D">
            <w:pPr>
              <w:pStyle w:val="PlainText"/>
              <w:jc w:val="both"/>
              <w:rPr>
                <w:rFonts w:ascii="Times New Roman" w:hAnsi="Times New Roman" w:cs="Times New Roman"/>
                <w:b/>
                <w:sz w:val="24"/>
                <w:szCs w:val="24"/>
              </w:rPr>
            </w:pPr>
            <w:r w:rsidRPr="00BB1404">
              <w:rPr>
                <w:rFonts w:ascii="Times New Roman" w:hAnsi="Times New Roman" w:cs="Times New Roman"/>
                <w:b/>
                <w:sz w:val="24"/>
                <w:szCs w:val="24"/>
              </w:rPr>
              <w:t>Report 2: Advice for NZ Prime Minister John Key</w:t>
            </w:r>
          </w:p>
        </w:tc>
        <w:tc>
          <w:tcPr>
            <w:tcW w:w="920" w:type="pct"/>
            <w:shd w:val="clear" w:color="auto" w:fill="99CCFF"/>
          </w:tcPr>
          <w:p w14:paraId="32CDE026" w14:textId="7604E649" w:rsidR="00BB1404" w:rsidRPr="00BB1404" w:rsidRDefault="00BB1404" w:rsidP="0065642D">
            <w:pPr>
              <w:pStyle w:val="PlainText"/>
              <w:jc w:val="both"/>
              <w:rPr>
                <w:rFonts w:ascii="Times New Roman" w:hAnsi="Times New Roman" w:cs="Times New Roman"/>
                <w:b/>
                <w:sz w:val="24"/>
                <w:szCs w:val="24"/>
              </w:rPr>
            </w:pPr>
            <w:r w:rsidRPr="00BB1404">
              <w:rPr>
                <w:rFonts w:ascii="Times New Roman" w:hAnsi="Times New Roman" w:cs="Times New Roman"/>
                <w:sz w:val="24"/>
                <w:szCs w:val="24"/>
              </w:rPr>
              <w:t>Monday 26</w:t>
            </w:r>
            <w:r w:rsidRPr="00BB1404">
              <w:rPr>
                <w:rFonts w:ascii="Times New Roman" w:hAnsi="Times New Roman" w:cs="Times New Roman"/>
                <w:sz w:val="24"/>
                <w:szCs w:val="24"/>
                <w:vertAlign w:val="superscript"/>
              </w:rPr>
              <w:t>th</w:t>
            </w:r>
            <w:r w:rsidRPr="00BB1404">
              <w:rPr>
                <w:rFonts w:ascii="Times New Roman" w:hAnsi="Times New Roman" w:cs="Times New Roman"/>
                <w:sz w:val="24"/>
                <w:szCs w:val="24"/>
              </w:rPr>
              <w:t xml:space="preserve"> September</w:t>
            </w:r>
            <w:r w:rsidR="00AF3685">
              <w:rPr>
                <w:rFonts w:ascii="Times New Roman" w:hAnsi="Times New Roman" w:cs="Times New Roman"/>
                <w:sz w:val="24"/>
                <w:szCs w:val="24"/>
              </w:rPr>
              <w:t xml:space="preserve"> 16.00</w:t>
            </w:r>
          </w:p>
        </w:tc>
        <w:tc>
          <w:tcPr>
            <w:tcW w:w="614" w:type="pct"/>
            <w:shd w:val="clear" w:color="auto" w:fill="99CCFF"/>
          </w:tcPr>
          <w:p w14:paraId="1F1CDCF6" w14:textId="77777777" w:rsidR="00BB1404" w:rsidRPr="00BB1404" w:rsidRDefault="00BB1404" w:rsidP="00062145">
            <w:pPr>
              <w:pStyle w:val="PlainText"/>
              <w:jc w:val="center"/>
              <w:rPr>
                <w:rFonts w:ascii="Times New Roman" w:hAnsi="Times New Roman" w:cs="Times New Roman"/>
                <w:b/>
                <w:sz w:val="24"/>
                <w:szCs w:val="24"/>
              </w:rPr>
            </w:pPr>
            <w:r w:rsidRPr="00BB1404">
              <w:rPr>
                <w:rFonts w:ascii="Times New Roman" w:hAnsi="Times New Roman" w:cs="Times New Roman"/>
                <w:sz w:val="24"/>
                <w:szCs w:val="24"/>
              </w:rPr>
              <w:t>6</w:t>
            </w:r>
          </w:p>
        </w:tc>
        <w:tc>
          <w:tcPr>
            <w:tcW w:w="614" w:type="pct"/>
            <w:shd w:val="clear" w:color="auto" w:fill="99CCFF"/>
          </w:tcPr>
          <w:p w14:paraId="315583F6" w14:textId="77777777" w:rsidR="00BB1404" w:rsidRPr="00BB1404" w:rsidRDefault="00BB1404" w:rsidP="00062145">
            <w:pPr>
              <w:pStyle w:val="PlainText"/>
              <w:jc w:val="center"/>
              <w:rPr>
                <w:rFonts w:ascii="Times New Roman" w:hAnsi="Times New Roman" w:cs="Times New Roman"/>
                <w:b/>
                <w:sz w:val="24"/>
                <w:szCs w:val="24"/>
              </w:rPr>
            </w:pPr>
            <w:r w:rsidRPr="00BB1404">
              <w:rPr>
                <w:rFonts w:ascii="Times New Roman" w:hAnsi="Times New Roman" w:cs="Times New Roman"/>
                <w:sz w:val="24"/>
                <w:szCs w:val="24"/>
              </w:rPr>
              <w:t>2000</w:t>
            </w:r>
          </w:p>
        </w:tc>
        <w:tc>
          <w:tcPr>
            <w:tcW w:w="799" w:type="pct"/>
            <w:shd w:val="clear" w:color="auto" w:fill="99CCFF"/>
          </w:tcPr>
          <w:p w14:paraId="38B44FDB" w14:textId="77777777" w:rsidR="00BB1404" w:rsidRPr="00BB1404" w:rsidRDefault="00BB1404" w:rsidP="00062145">
            <w:pPr>
              <w:pStyle w:val="PlainText"/>
              <w:jc w:val="center"/>
              <w:rPr>
                <w:rFonts w:ascii="Times New Roman" w:hAnsi="Times New Roman" w:cs="Times New Roman"/>
                <w:b/>
                <w:sz w:val="24"/>
                <w:szCs w:val="24"/>
              </w:rPr>
            </w:pPr>
            <w:r w:rsidRPr="00BB1404">
              <w:rPr>
                <w:rFonts w:ascii="Times New Roman" w:hAnsi="Times New Roman" w:cs="Times New Roman"/>
                <w:sz w:val="24"/>
                <w:szCs w:val="24"/>
              </w:rPr>
              <w:t>30</w:t>
            </w:r>
          </w:p>
        </w:tc>
      </w:tr>
    </w:tbl>
    <w:tbl>
      <w:tblPr>
        <w:tblStyle w:val="TableGrid"/>
        <w:tblW w:w="0" w:type="auto"/>
        <w:tblLook w:val="04A0" w:firstRow="1" w:lastRow="0" w:firstColumn="1" w:lastColumn="0" w:noHBand="0" w:noVBand="1"/>
      </w:tblPr>
      <w:tblGrid>
        <w:gridCol w:w="3689"/>
        <w:gridCol w:w="1673"/>
        <w:gridCol w:w="1101"/>
        <w:gridCol w:w="1116"/>
        <w:gridCol w:w="1437"/>
      </w:tblGrid>
      <w:tr w:rsidR="00BB1404" w:rsidRPr="00523060" w14:paraId="2D20C9FE" w14:textId="77777777" w:rsidTr="0065642D">
        <w:trPr>
          <w:trHeight w:val="265"/>
        </w:trPr>
        <w:tc>
          <w:tcPr>
            <w:tcW w:w="3794" w:type="dxa"/>
            <w:shd w:val="clear" w:color="auto" w:fill="548DD4" w:themeFill="text2" w:themeFillTint="99"/>
          </w:tcPr>
          <w:p w14:paraId="587FD475" w14:textId="20F5EB55" w:rsidR="00B0440B" w:rsidRPr="00BB1404" w:rsidRDefault="00BB1404" w:rsidP="00BA2ED4">
            <w:pPr>
              <w:pStyle w:val="PlainText"/>
              <w:rPr>
                <w:rFonts w:ascii="Times New Roman" w:hAnsi="Times New Roman" w:cs="Times New Roman"/>
                <w:b/>
                <w:sz w:val="24"/>
                <w:szCs w:val="24"/>
              </w:rPr>
            </w:pPr>
            <w:r>
              <w:rPr>
                <w:rFonts w:ascii="Times New Roman" w:eastAsia="Times New Roman" w:hAnsi="Times New Roman" w:cs="Times New Roman"/>
                <w:sz w:val="24"/>
                <w:szCs w:val="24"/>
                <w:lang w:val="en-AU" w:eastAsia="en-US"/>
              </w:rPr>
              <w:br w:type="page"/>
            </w:r>
            <w:r w:rsidR="00C37C44" w:rsidRPr="00BB1404">
              <w:rPr>
                <w:rFonts w:ascii="Times New Roman" w:hAnsi="Times New Roman" w:cs="Times New Roman"/>
                <w:b/>
                <w:sz w:val="24"/>
                <w:szCs w:val="24"/>
              </w:rPr>
              <w:t>Report 3: Advice for Canadian PM Justin Trudeau</w:t>
            </w:r>
          </w:p>
        </w:tc>
        <w:tc>
          <w:tcPr>
            <w:tcW w:w="1701" w:type="dxa"/>
            <w:shd w:val="clear" w:color="auto" w:fill="548DD4" w:themeFill="text2" w:themeFillTint="99"/>
          </w:tcPr>
          <w:p w14:paraId="3B0666A5" w14:textId="14EC5023" w:rsidR="00B0440B" w:rsidRPr="00BB1404" w:rsidRDefault="00AD1191" w:rsidP="00B0440B">
            <w:pPr>
              <w:pStyle w:val="PlainText"/>
              <w:rPr>
                <w:rFonts w:ascii="Times New Roman" w:hAnsi="Times New Roman" w:cs="Times New Roman"/>
                <w:sz w:val="24"/>
                <w:szCs w:val="24"/>
              </w:rPr>
            </w:pPr>
            <w:r>
              <w:rPr>
                <w:rFonts w:ascii="Times New Roman" w:hAnsi="Times New Roman" w:cs="Times New Roman"/>
                <w:sz w:val="24"/>
                <w:szCs w:val="24"/>
              </w:rPr>
              <w:t>Tuesday 25th</w:t>
            </w:r>
            <w:r w:rsidR="00BB1404" w:rsidRPr="00BB1404">
              <w:rPr>
                <w:rFonts w:ascii="Times New Roman" w:hAnsi="Times New Roman" w:cs="Times New Roman"/>
                <w:sz w:val="24"/>
                <w:szCs w:val="24"/>
              </w:rPr>
              <w:t xml:space="preserve"> October</w:t>
            </w:r>
            <w:r w:rsidR="00B0440B" w:rsidRPr="00BB1404">
              <w:rPr>
                <w:rFonts w:ascii="Times New Roman" w:hAnsi="Times New Roman" w:cs="Times New Roman"/>
                <w:sz w:val="24"/>
                <w:szCs w:val="24"/>
              </w:rPr>
              <w:t xml:space="preserve"> 16.00</w:t>
            </w:r>
          </w:p>
        </w:tc>
        <w:tc>
          <w:tcPr>
            <w:tcW w:w="1134" w:type="dxa"/>
            <w:shd w:val="clear" w:color="auto" w:fill="548DD4" w:themeFill="text2" w:themeFillTint="99"/>
          </w:tcPr>
          <w:p w14:paraId="342B8788" w14:textId="77777777" w:rsidR="00B0440B" w:rsidRPr="00BB1404" w:rsidRDefault="00B0440B" w:rsidP="00056C96">
            <w:pPr>
              <w:tabs>
                <w:tab w:val="left" w:pos="2231"/>
              </w:tabs>
              <w:jc w:val="center"/>
            </w:pPr>
            <w:r w:rsidRPr="00BB1404">
              <w:t>6</w:t>
            </w:r>
          </w:p>
        </w:tc>
        <w:tc>
          <w:tcPr>
            <w:tcW w:w="1134" w:type="dxa"/>
            <w:shd w:val="clear" w:color="auto" w:fill="548DD4" w:themeFill="text2" w:themeFillTint="99"/>
          </w:tcPr>
          <w:p w14:paraId="04FB3C35" w14:textId="77777777" w:rsidR="00B0440B" w:rsidRPr="00BB1404" w:rsidRDefault="00B0440B" w:rsidP="00056C96">
            <w:pPr>
              <w:tabs>
                <w:tab w:val="left" w:pos="2231"/>
              </w:tabs>
              <w:jc w:val="center"/>
            </w:pPr>
            <w:r w:rsidRPr="00BB1404">
              <w:t>2000</w:t>
            </w:r>
          </w:p>
        </w:tc>
        <w:tc>
          <w:tcPr>
            <w:tcW w:w="1479" w:type="dxa"/>
            <w:shd w:val="clear" w:color="auto" w:fill="548DD4" w:themeFill="text2" w:themeFillTint="99"/>
          </w:tcPr>
          <w:p w14:paraId="354181E4" w14:textId="77777777" w:rsidR="00B0440B" w:rsidRPr="00523060" w:rsidRDefault="00B0440B" w:rsidP="00056C96">
            <w:pPr>
              <w:tabs>
                <w:tab w:val="left" w:pos="2231"/>
              </w:tabs>
              <w:jc w:val="center"/>
            </w:pPr>
            <w:r w:rsidRPr="00BB1404">
              <w:t>30</w:t>
            </w:r>
          </w:p>
        </w:tc>
      </w:tr>
    </w:tbl>
    <w:p w14:paraId="7C481A97" w14:textId="77777777" w:rsidR="00B0440B" w:rsidRPr="00523060" w:rsidRDefault="00B0440B" w:rsidP="00B0440B">
      <w:pPr>
        <w:pStyle w:val="PlainText"/>
        <w:jc w:val="both"/>
        <w:rPr>
          <w:rFonts w:ascii="Times New Roman" w:hAnsi="Times New Roman" w:cs="Times New Roman"/>
          <w:sz w:val="24"/>
          <w:szCs w:val="24"/>
        </w:rPr>
      </w:pPr>
    </w:p>
    <w:p w14:paraId="0C3F21C8" w14:textId="0DBC2C2D" w:rsidR="00523060" w:rsidRDefault="00523060" w:rsidP="00523060">
      <w:pPr>
        <w:pStyle w:val="PlainText"/>
        <w:jc w:val="both"/>
        <w:rPr>
          <w:rFonts w:ascii="Times New Roman" w:hAnsi="Times New Roman" w:cs="Times New Roman"/>
          <w:sz w:val="24"/>
          <w:szCs w:val="24"/>
        </w:rPr>
      </w:pPr>
      <w:r w:rsidRPr="00523060">
        <w:rPr>
          <w:rFonts w:ascii="Times New Roman" w:hAnsi="Times New Roman" w:cs="Times New Roman"/>
          <w:sz w:val="24"/>
          <w:szCs w:val="24"/>
        </w:rPr>
        <w:t xml:space="preserve">NB: sources </w:t>
      </w:r>
      <w:r>
        <w:rPr>
          <w:rFonts w:ascii="Times New Roman" w:hAnsi="Times New Roman" w:cs="Times New Roman"/>
          <w:sz w:val="24"/>
          <w:szCs w:val="24"/>
        </w:rPr>
        <w:t xml:space="preserve">(or references) </w:t>
      </w:r>
      <w:r w:rsidRPr="00523060">
        <w:rPr>
          <w:rFonts w:ascii="Times New Roman" w:hAnsi="Times New Roman" w:cs="Times New Roman"/>
          <w:sz w:val="24"/>
          <w:szCs w:val="24"/>
        </w:rPr>
        <w:t xml:space="preserve">do </w:t>
      </w:r>
      <w:r w:rsidRPr="00523060">
        <w:rPr>
          <w:rFonts w:ascii="Times New Roman" w:hAnsi="Times New Roman" w:cs="Times New Roman"/>
          <w:sz w:val="24"/>
          <w:szCs w:val="24"/>
          <w:highlight w:val="cyan"/>
        </w:rPr>
        <w:t>not</w:t>
      </w:r>
      <w:r w:rsidRPr="00523060">
        <w:rPr>
          <w:rFonts w:ascii="Times New Roman" w:hAnsi="Times New Roman" w:cs="Times New Roman"/>
          <w:sz w:val="24"/>
          <w:szCs w:val="24"/>
        </w:rPr>
        <w:t xml:space="preserve"> count towards the word or page count</w:t>
      </w:r>
      <w:r>
        <w:rPr>
          <w:rFonts w:ascii="Times New Roman" w:hAnsi="Times New Roman" w:cs="Times New Roman"/>
          <w:sz w:val="24"/>
          <w:szCs w:val="24"/>
        </w:rPr>
        <w:t>.</w:t>
      </w:r>
    </w:p>
    <w:p w14:paraId="04DE1A3C" w14:textId="77777777" w:rsidR="00B01993" w:rsidRDefault="00B01993" w:rsidP="00523060">
      <w:pPr>
        <w:pStyle w:val="PlainText"/>
        <w:jc w:val="both"/>
        <w:rPr>
          <w:rFonts w:ascii="Times New Roman" w:hAnsi="Times New Roman" w:cs="Times New Roman"/>
          <w:sz w:val="24"/>
          <w:szCs w:val="24"/>
        </w:rPr>
      </w:pPr>
    </w:p>
    <w:p w14:paraId="5C294238" w14:textId="71C430E8" w:rsidR="00B01993" w:rsidRPr="00056C96" w:rsidRDefault="00B01993" w:rsidP="00B01993">
      <w:pPr>
        <w:pStyle w:val="PlainText"/>
        <w:jc w:val="center"/>
        <w:rPr>
          <w:rFonts w:ascii="Times New Roman" w:hAnsi="Times New Roman" w:cs="Times New Roman"/>
          <w:b/>
          <w:sz w:val="28"/>
          <w:szCs w:val="28"/>
        </w:rPr>
      </w:pPr>
      <w:r>
        <w:rPr>
          <w:rFonts w:ascii="Times New Roman" w:hAnsi="Times New Roman" w:cs="Times New Roman"/>
          <w:b/>
          <w:sz w:val="28"/>
          <w:szCs w:val="28"/>
        </w:rPr>
        <w:t>Guidelines on the Style of</w:t>
      </w:r>
      <w:r w:rsidRPr="00056C96">
        <w:rPr>
          <w:rFonts w:ascii="Times New Roman" w:hAnsi="Times New Roman" w:cs="Times New Roman"/>
          <w:b/>
          <w:sz w:val="28"/>
          <w:szCs w:val="28"/>
        </w:rPr>
        <w:t xml:space="preserve"> </w:t>
      </w:r>
      <w:r>
        <w:rPr>
          <w:rFonts w:ascii="Times New Roman" w:hAnsi="Times New Roman" w:cs="Times New Roman"/>
          <w:b/>
          <w:sz w:val="28"/>
          <w:szCs w:val="28"/>
        </w:rPr>
        <w:t xml:space="preserve">all 3 </w:t>
      </w:r>
      <w:r w:rsidRPr="00056C96">
        <w:rPr>
          <w:rFonts w:ascii="Times New Roman" w:hAnsi="Times New Roman" w:cs="Times New Roman"/>
          <w:b/>
          <w:sz w:val="28"/>
          <w:szCs w:val="28"/>
        </w:rPr>
        <w:t>Reports</w:t>
      </w:r>
    </w:p>
    <w:p w14:paraId="2D85020D" w14:textId="0E951A69" w:rsidR="00B01993" w:rsidRDefault="00B01993" w:rsidP="00B01993">
      <w:pPr>
        <w:jc w:val="both"/>
        <w:rPr>
          <w:color w:val="000000"/>
          <w:lang w:val="en-NZ" w:eastAsia="en-NZ"/>
        </w:rPr>
      </w:pPr>
      <w:r>
        <w:rPr>
          <w:color w:val="000000"/>
          <w:lang w:val="en-NZ" w:eastAsia="en-NZ"/>
        </w:rPr>
        <w:t>These are reports, not essays, so the structure and presentation is more flexible. You can and should use a range of presentational devices</w:t>
      </w:r>
    </w:p>
    <w:p w14:paraId="62AC81EA" w14:textId="77777777" w:rsidR="00B01993" w:rsidRDefault="00B01993" w:rsidP="00B01993">
      <w:pPr>
        <w:jc w:val="both"/>
        <w:rPr>
          <w:color w:val="000000"/>
          <w:lang w:val="en-NZ" w:eastAsia="en-NZ"/>
        </w:rPr>
      </w:pPr>
    </w:p>
    <w:p w14:paraId="0922F7CD" w14:textId="33EE7FBB" w:rsidR="00B01993" w:rsidRPr="00B01993" w:rsidRDefault="00B01993" w:rsidP="00B01993">
      <w:pPr>
        <w:jc w:val="both"/>
        <w:rPr>
          <w:i/>
          <w:color w:val="000000"/>
          <w:lang w:val="en-NZ" w:eastAsia="en-NZ"/>
        </w:rPr>
      </w:pPr>
      <w:r w:rsidRPr="00B01993">
        <w:rPr>
          <w:i/>
          <w:color w:val="000000"/>
          <w:lang w:val="en-NZ" w:eastAsia="en-NZ"/>
        </w:rPr>
        <w:t>Think about your audience</w:t>
      </w:r>
    </w:p>
    <w:p w14:paraId="61360383" w14:textId="795CBF9E" w:rsidR="00B01993" w:rsidRPr="00935943" w:rsidRDefault="00B01993" w:rsidP="00B01993">
      <w:pPr>
        <w:jc w:val="both"/>
      </w:pPr>
      <w:r w:rsidRPr="00935943">
        <w:rPr>
          <w:color w:val="000000"/>
          <w:lang w:val="en-NZ" w:eastAsia="en-NZ"/>
        </w:rPr>
        <w:t xml:space="preserve">When writing for anyone, always consider and think about your audience. Consider </w:t>
      </w:r>
      <w:r>
        <w:rPr>
          <w:color w:val="000000"/>
          <w:lang w:val="en-NZ" w:eastAsia="en-NZ"/>
        </w:rPr>
        <w:t xml:space="preserve">your readers </w:t>
      </w:r>
      <w:r w:rsidRPr="00935943">
        <w:rPr>
          <w:color w:val="000000"/>
          <w:lang w:val="en-NZ" w:eastAsia="en-NZ"/>
        </w:rPr>
        <w:t>expectation</w:t>
      </w:r>
      <w:r>
        <w:rPr>
          <w:color w:val="000000"/>
          <w:lang w:val="en-NZ" w:eastAsia="en-NZ"/>
        </w:rPr>
        <w:t xml:space="preserve">s, characteristics, goals and context. </w:t>
      </w:r>
      <w:r w:rsidRPr="00935943">
        <w:rPr>
          <w:color w:val="000000"/>
          <w:lang w:val="en-NZ" w:eastAsia="en-NZ"/>
        </w:rPr>
        <w:t>Identify information readers will need and make that information easily accessible and understandable</w:t>
      </w:r>
      <w:r>
        <w:rPr>
          <w:color w:val="000000"/>
          <w:lang w:val="en-NZ" w:eastAsia="en-NZ"/>
        </w:rPr>
        <w:t xml:space="preserve">. </w:t>
      </w:r>
      <w:r w:rsidRPr="00935943">
        <w:t xml:space="preserve">Prime Ministers are </w:t>
      </w:r>
      <w:r>
        <w:t xml:space="preserve">incredibly </w:t>
      </w:r>
      <w:r w:rsidRPr="00935943">
        <w:t xml:space="preserve">busy people so the key points need to jump out of the page. </w:t>
      </w:r>
      <w:r w:rsidRPr="00935943">
        <w:rPr>
          <w:color w:val="000000"/>
          <w:lang w:val="en-NZ" w:eastAsia="en-NZ"/>
        </w:rPr>
        <w:t>Workplace writing, especially for politics, needs to be clear and succinct.</w:t>
      </w:r>
    </w:p>
    <w:p w14:paraId="70319D84" w14:textId="77777777" w:rsidR="00B01993" w:rsidRPr="00935943" w:rsidRDefault="00B01993" w:rsidP="00B01993">
      <w:pPr>
        <w:tabs>
          <w:tab w:val="left" w:pos="2231"/>
        </w:tabs>
        <w:jc w:val="both"/>
      </w:pPr>
    </w:p>
    <w:p w14:paraId="3A74C47E" w14:textId="77777777" w:rsidR="00B01993" w:rsidRPr="00935943" w:rsidRDefault="00B01993" w:rsidP="00B01993">
      <w:pPr>
        <w:tabs>
          <w:tab w:val="left" w:pos="2231"/>
        </w:tabs>
        <w:jc w:val="both"/>
      </w:pPr>
      <w:r w:rsidRPr="00935943">
        <w:rPr>
          <w:i/>
        </w:rPr>
        <w:t>Presentation</w:t>
      </w:r>
    </w:p>
    <w:p w14:paraId="2CA2F336" w14:textId="77777777" w:rsidR="00B01993" w:rsidRPr="00935943" w:rsidRDefault="00B01993" w:rsidP="00B01993">
      <w:pPr>
        <w:tabs>
          <w:tab w:val="left" w:pos="2231"/>
        </w:tabs>
        <w:jc w:val="both"/>
      </w:pPr>
      <w:r w:rsidRPr="00935943">
        <w:t xml:space="preserve">Use whatever devices are likely to convey information quickly.  Subheadings can tell the story logically, succinctly and make the key points stand out.  </w:t>
      </w:r>
      <w:r w:rsidRPr="00935943">
        <w:rPr>
          <w:color w:val="000000"/>
          <w:lang w:val="en-NZ" w:eastAsia="en-NZ"/>
        </w:rPr>
        <w:t xml:space="preserve">Formatting, such as bullet points and bolding, will help the reader comprehend information quickly. User-centred design with graphs, charts, diagrams, and tables makes information easier to absorb - see </w:t>
      </w:r>
      <w:hyperlink r:id="rId12" w:history="1">
        <w:r w:rsidRPr="00935943">
          <w:rPr>
            <w:color w:val="0000FF"/>
            <w:u w:val="single"/>
            <w:lang w:val="en-NZ" w:eastAsia="en-NZ"/>
          </w:rPr>
          <w:t>https://owl.english.purdue.edu/owl/owlprint/624/</w:t>
        </w:r>
      </w:hyperlink>
      <w:r w:rsidRPr="00935943">
        <w:rPr>
          <w:color w:val="000000"/>
          <w:lang w:val="en-NZ" w:eastAsia="en-NZ"/>
        </w:rPr>
        <w:t xml:space="preserve">. </w:t>
      </w:r>
      <w:r w:rsidRPr="00935943">
        <w:t>Other tools include:</w:t>
      </w:r>
    </w:p>
    <w:p w14:paraId="02592581" w14:textId="77777777" w:rsidR="00B01993" w:rsidRPr="00935943" w:rsidRDefault="00B01993" w:rsidP="00B01993">
      <w:pPr>
        <w:tabs>
          <w:tab w:val="left" w:pos="2231"/>
        </w:tabs>
        <w:jc w:val="both"/>
      </w:pPr>
    </w:p>
    <w:p w14:paraId="310072E5" w14:textId="77777777" w:rsidR="00B01993" w:rsidRDefault="00B01993" w:rsidP="009D73B9">
      <w:pPr>
        <w:pStyle w:val="ListParagraph"/>
        <w:numPr>
          <w:ilvl w:val="0"/>
          <w:numId w:val="89"/>
        </w:numPr>
        <w:tabs>
          <w:tab w:val="left" w:pos="2231"/>
        </w:tabs>
        <w:jc w:val="both"/>
      </w:pPr>
      <w:r w:rsidRPr="00935943">
        <w:t>Bullet points</w:t>
      </w:r>
      <w:r>
        <w:t xml:space="preserve">: </w:t>
      </w:r>
      <w:r w:rsidRPr="00935943">
        <w:t>Bullet points are a good way to write a short list quickly.  Using a heading at the start of the bullet can also help make the point stand out.</w:t>
      </w:r>
    </w:p>
    <w:p w14:paraId="528485D9" w14:textId="77777777" w:rsidR="00B01993" w:rsidRDefault="00B01993" w:rsidP="00B01993">
      <w:pPr>
        <w:pStyle w:val="ListParagraph"/>
        <w:tabs>
          <w:tab w:val="left" w:pos="2231"/>
        </w:tabs>
        <w:ind w:left="720"/>
        <w:jc w:val="both"/>
      </w:pPr>
    </w:p>
    <w:tbl>
      <w:tblPr>
        <w:tblStyle w:val="TableGrid"/>
        <w:tblW w:w="0" w:type="auto"/>
        <w:tblLook w:val="04A0" w:firstRow="1" w:lastRow="0" w:firstColumn="1" w:lastColumn="0" w:noHBand="0" w:noVBand="1"/>
      </w:tblPr>
      <w:tblGrid>
        <w:gridCol w:w="4502"/>
        <w:gridCol w:w="4514"/>
      </w:tblGrid>
      <w:tr w:rsidR="00B01993" w14:paraId="32A92353" w14:textId="77777777" w:rsidTr="00B01993">
        <w:tc>
          <w:tcPr>
            <w:tcW w:w="4621" w:type="dxa"/>
          </w:tcPr>
          <w:p w14:paraId="7D137C90" w14:textId="1029BE4D" w:rsidR="00B01993" w:rsidRDefault="00B01993" w:rsidP="00B01993">
            <w:pPr>
              <w:tabs>
                <w:tab w:val="left" w:pos="2231"/>
              </w:tabs>
              <w:jc w:val="both"/>
            </w:pPr>
            <w:r w:rsidRPr="00935943">
              <w:t>Tables</w:t>
            </w:r>
          </w:p>
        </w:tc>
        <w:tc>
          <w:tcPr>
            <w:tcW w:w="4621" w:type="dxa"/>
          </w:tcPr>
          <w:p w14:paraId="6F9E9AE5" w14:textId="410FA495" w:rsidR="00B01993" w:rsidRDefault="00B01993" w:rsidP="00B01993">
            <w:pPr>
              <w:tabs>
                <w:tab w:val="left" w:pos="2231"/>
              </w:tabs>
              <w:jc w:val="both"/>
            </w:pPr>
            <w:r w:rsidRPr="00935943">
              <w:t>A table can often be used to set out options and pros/cons succinctly.</w:t>
            </w:r>
          </w:p>
        </w:tc>
      </w:tr>
    </w:tbl>
    <w:p w14:paraId="06A9856D" w14:textId="77777777" w:rsidR="00B01993" w:rsidRPr="00935943" w:rsidRDefault="00B01993" w:rsidP="00B01993">
      <w:pPr>
        <w:tabs>
          <w:tab w:val="left" w:pos="2231"/>
        </w:tabs>
        <w:jc w:val="both"/>
      </w:pPr>
    </w:p>
    <w:p w14:paraId="79449B66" w14:textId="0F37FFE8" w:rsidR="00B01993" w:rsidRPr="00935943" w:rsidRDefault="00B01993" w:rsidP="00B01993">
      <w:pPr>
        <w:tabs>
          <w:tab w:val="left" w:pos="2231"/>
        </w:tabs>
        <w:jc w:val="both"/>
      </w:pPr>
      <w:r>
        <w:rPr>
          <w:noProof/>
          <w:lang w:val="en-NZ" w:eastAsia="en-NZ"/>
        </w:rPr>
        <w:drawing>
          <wp:inline distT="0" distB="0" distL="0" distR="0" wp14:anchorId="24546B83" wp14:editId="71E737D8">
            <wp:extent cx="5924550" cy="962025"/>
            <wp:effectExtent l="0" t="0" r="19050" b="2857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AC01108" w14:textId="77777777" w:rsidR="00983CE3" w:rsidRDefault="00983CE3" w:rsidP="00B01993">
      <w:pPr>
        <w:keepNext/>
        <w:widowControl w:val="0"/>
        <w:ind w:right="-1701"/>
        <w:rPr>
          <w:i/>
          <w:lang w:val="en-NZ"/>
        </w:rPr>
      </w:pPr>
    </w:p>
    <w:p w14:paraId="562AEB25" w14:textId="77777777" w:rsidR="00B01993" w:rsidRPr="00935943" w:rsidRDefault="00B01993" w:rsidP="00B01993">
      <w:pPr>
        <w:keepNext/>
        <w:widowControl w:val="0"/>
        <w:ind w:right="-1701"/>
        <w:rPr>
          <w:i/>
          <w:lang w:val="en-NZ"/>
        </w:rPr>
      </w:pPr>
      <w:r w:rsidRPr="00935943">
        <w:rPr>
          <w:i/>
          <w:lang w:val="en-NZ"/>
        </w:rPr>
        <w:t>Writing style</w:t>
      </w:r>
    </w:p>
    <w:p w14:paraId="59713EC1" w14:textId="4BC96480" w:rsidR="00B01993" w:rsidRPr="00935943" w:rsidRDefault="00B01993" w:rsidP="00B01993">
      <w:pPr>
        <w:shd w:val="clear" w:color="auto" w:fill="FFFFFF"/>
        <w:jc w:val="both"/>
        <w:rPr>
          <w:lang w:val="en-NZ"/>
        </w:rPr>
      </w:pPr>
      <w:r w:rsidRPr="00935943">
        <w:rPr>
          <w:lang w:val="en-NZ"/>
        </w:rPr>
        <w:t xml:space="preserve">Remember to make it easy to read. Use (mostly) </w:t>
      </w:r>
      <w:r>
        <w:rPr>
          <w:lang w:val="en-NZ"/>
        </w:rPr>
        <w:t xml:space="preserve">an </w:t>
      </w:r>
      <w:r w:rsidRPr="00935943">
        <w:rPr>
          <w:lang w:val="en-NZ"/>
        </w:rPr>
        <w:t xml:space="preserve">active voice: </w:t>
      </w:r>
    </w:p>
    <w:p w14:paraId="68816AF8" w14:textId="77777777" w:rsidR="00B01993" w:rsidRPr="00935943" w:rsidRDefault="00B01993" w:rsidP="009D73B9">
      <w:pPr>
        <w:numPr>
          <w:ilvl w:val="1"/>
          <w:numId w:val="64"/>
        </w:numPr>
        <w:tabs>
          <w:tab w:val="left" w:pos="567"/>
        </w:tabs>
        <w:ind w:right="-1701"/>
        <w:rPr>
          <w:lang w:val="en-NZ"/>
        </w:rPr>
      </w:pPr>
      <w:r w:rsidRPr="00935943">
        <w:rPr>
          <w:lang w:val="en-NZ"/>
        </w:rPr>
        <w:t xml:space="preserve">Active:  John wrote the paper </w:t>
      </w:r>
    </w:p>
    <w:p w14:paraId="47F1ABC5" w14:textId="77777777" w:rsidR="00B01993" w:rsidRPr="00935943" w:rsidRDefault="00B01993" w:rsidP="009D73B9">
      <w:pPr>
        <w:numPr>
          <w:ilvl w:val="1"/>
          <w:numId w:val="64"/>
        </w:numPr>
        <w:tabs>
          <w:tab w:val="left" w:pos="567"/>
        </w:tabs>
        <w:ind w:right="-1701"/>
        <w:rPr>
          <w:lang w:val="en-NZ"/>
        </w:rPr>
      </w:pPr>
      <w:r w:rsidRPr="00935943">
        <w:rPr>
          <w:lang w:val="en-NZ"/>
        </w:rPr>
        <w:t>Passive: The paper was written by John</w:t>
      </w:r>
    </w:p>
    <w:p w14:paraId="08214EC8" w14:textId="77777777" w:rsidR="00B01993" w:rsidRDefault="00B01993" w:rsidP="00B01993">
      <w:pPr>
        <w:tabs>
          <w:tab w:val="left" w:pos="567"/>
        </w:tabs>
        <w:ind w:right="-1701"/>
        <w:rPr>
          <w:lang w:val="en-NZ"/>
        </w:rPr>
      </w:pPr>
    </w:p>
    <w:p w14:paraId="3A0EA92A" w14:textId="0DC62B8A" w:rsidR="00B01993" w:rsidRPr="00935943" w:rsidRDefault="00B01993" w:rsidP="00B01993">
      <w:pPr>
        <w:tabs>
          <w:tab w:val="left" w:pos="567"/>
        </w:tabs>
        <w:ind w:right="-1701"/>
        <w:rPr>
          <w:lang w:val="en-NZ"/>
        </w:rPr>
      </w:pPr>
      <w:r w:rsidRPr="00935943">
        <w:rPr>
          <w:lang w:val="en-NZ"/>
        </w:rPr>
        <w:t>Use simple words, short sentences and short paragraphs</w:t>
      </w:r>
      <w:r>
        <w:rPr>
          <w:lang w:val="en-NZ"/>
        </w:rPr>
        <w:t>.</w:t>
      </w:r>
      <w:r w:rsidR="00983CE3">
        <w:rPr>
          <w:lang w:val="en-NZ"/>
        </w:rPr>
        <w:t xml:space="preserve"> </w:t>
      </w:r>
      <w:r w:rsidRPr="00935943">
        <w:rPr>
          <w:lang w:val="en-NZ"/>
        </w:rPr>
        <w:t xml:space="preserve">Avoid jargon </w:t>
      </w:r>
      <w:r>
        <w:rPr>
          <w:lang w:val="en-NZ"/>
        </w:rPr>
        <w:t xml:space="preserve">and get rid of </w:t>
      </w:r>
      <w:r w:rsidRPr="00935943">
        <w:rPr>
          <w:lang w:val="en-NZ"/>
        </w:rPr>
        <w:t xml:space="preserve">unnecessary extra </w:t>
      </w:r>
      <w:proofErr w:type="gramStart"/>
      <w:r w:rsidRPr="00935943">
        <w:rPr>
          <w:lang w:val="en-NZ"/>
        </w:rPr>
        <w:t xml:space="preserve">words </w:t>
      </w:r>
      <w:r>
        <w:rPr>
          <w:lang w:val="en-NZ"/>
        </w:rPr>
        <w:t xml:space="preserve"> </w:t>
      </w:r>
      <w:r w:rsidRPr="00935943">
        <w:rPr>
          <w:lang w:val="en-NZ"/>
        </w:rPr>
        <w:t>e.g</w:t>
      </w:r>
      <w:proofErr w:type="gramEnd"/>
      <w:r w:rsidRPr="00935943">
        <w:rPr>
          <w:lang w:val="en-NZ"/>
        </w:rPr>
        <w:t xml:space="preserve">., “in order to” </w:t>
      </w:r>
      <w:r w:rsidRPr="00935943">
        <w:rPr>
          <w:lang w:val="en-NZ"/>
        </w:rPr>
        <w:sym w:font="Wingdings" w:char="F0E0"/>
      </w:r>
      <w:r w:rsidRPr="00935943">
        <w:rPr>
          <w:lang w:val="en-NZ"/>
        </w:rPr>
        <w:t xml:space="preserve"> “to”, “due to the fact that” </w:t>
      </w:r>
      <w:r w:rsidRPr="00935943">
        <w:rPr>
          <w:lang w:val="en-NZ"/>
        </w:rPr>
        <w:sym w:font="Wingdings" w:char="F0E0"/>
      </w:r>
      <w:r w:rsidRPr="00935943">
        <w:rPr>
          <w:lang w:val="en-NZ"/>
        </w:rPr>
        <w:t xml:space="preserve"> “because”</w:t>
      </w:r>
    </w:p>
    <w:p w14:paraId="5F7C7304" w14:textId="77777777" w:rsidR="00B01993" w:rsidRPr="00935943" w:rsidRDefault="00B01993" w:rsidP="00B01993">
      <w:pPr>
        <w:tabs>
          <w:tab w:val="left" w:pos="2231"/>
        </w:tabs>
      </w:pPr>
    </w:p>
    <w:p w14:paraId="44555A96" w14:textId="77777777" w:rsidR="00B01993" w:rsidRPr="00935943" w:rsidRDefault="00B01993" w:rsidP="00B01993">
      <w:pPr>
        <w:shd w:val="clear" w:color="auto" w:fill="FFFFFF"/>
        <w:jc w:val="both"/>
        <w:rPr>
          <w:i/>
          <w:color w:val="000000"/>
          <w:lang w:val="en-NZ" w:eastAsia="en-NZ"/>
        </w:rPr>
      </w:pPr>
      <w:r w:rsidRPr="00935943">
        <w:rPr>
          <w:i/>
          <w:color w:val="000000"/>
          <w:lang w:val="en-NZ" w:eastAsia="en-NZ"/>
        </w:rPr>
        <w:t>Cutting down the words in terms of complexity and number</w:t>
      </w:r>
    </w:p>
    <w:p w14:paraId="5EADFE75" w14:textId="3E84C2C7" w:rsidR="00B01993" w:rsidRPr="00935943" w:rsidRDefault="00B01993" w:rsidP="00B01993">
      <w:pPr>
        <w:shd w:val="clear" w:color="auto" w:fill="FFFFFF"/>
        <w:jc w:val="both"/>
        <w:rPr>
          <w:color w:val="000000"/>
          <w:lang w:val="en-NZ" w:eastAsia="en-NZ"/>
        </w:rPr>
      </w:pPr>
      <w:r w:rsidRPr="00935943">
        <w:t>Allow plenty of time for editing the material down to 2000 words</w:t>
      </w:r>
      <w:r>
        <w:t xml:space="preserve"> and 6 pages</w:t>
      </w:r>
      <w:r w:rsidRPr="00935943">
        <w:t xml:space="preserve">. </w:t>
      </w:r>
      <w:r w:rsidRPr="00935943">
        <w:rPr>
          <w:color w:val="000000"/>
          <w:lang w:val="en-NZ" w:eastAsia="en-NZ"/>
        </w:rPr>
        <w:t xml:space="preserve">Standard academic writing can be wordy and slow to read, and is not appropriate for the fast-paced political workplace. </w:t>
      </w:r>
      <w:r>
        <w:rPr>
          <w:color w:val="000000"/>
          <w:lang w:val="en-NZ" w:eastAsia="en-NZ"/>
        </w:rPr>
        <w:t xml:space="preserve">The </w:t>
      </w:r>
      <w:r w:rsidRPr="00935943">
        <w:rPr>
          <w:color w:val="000000"/>
          <w:lang w:val="en-NZ" w:eastAsia="en-NZ"/>
        </w:rPr>
        <w:t>Paramedic Method</w:t>
      </w:r>
      <w:r>
        <w:rPr>
          <w:color w:val="000000"/>
          <w:lang w:val="en-NZ" w:eastAsia="en-NZ"/>
        </w:rPr>
        <w:t xml:space="preserve"> has guidance at</w:t>
      </w:r>
      <w:r w:rsidRPr="00935943">
        <w:rPr>
          <w:color w:val="000000"/>
          <w:lang w:val="en-NZ" w:eastAsia="en-NZ"/>
        </w:rPr>
        <w:t xml:space="preserve"> </w:t>
      </w:r>
      <w:hyperlink r:id="rId18" w:history="1">
        <w:r w:rsidRPr="00935943">
          <w:rPr>
            <w:color w:val="0000FF"/>
            <w:u w:val="single"/>
            <w:lang w:val="en-NZ" w:eastAsia="en-NZ"/>
          </w:rPr>
          <w:t>https://owl.english.purdue.edu/owl/resource/635/01/</w:t>
        </w:r>
      </w:hyperlink>
      <w:r w:rsidRPr="00935943">
        <w:rPr>
          <w:color w:val="000000"/>
          <w:lang w:val="en-NZ" w:eastAsia="en-NZ"/>
        </w:rPr>
        <w:t>. Key points are:</w:t>
      </w:r>
    </w:p>
    <w:p w14:paraId="5407AAF7" w14:textId="77777777" w:rsidR="00B01993" w:rsidRPr="00935943" w:rsidRDefault="00B01993" w:rsidP="00B01993">
      <w:pPr>
        <w:shd w:val="clear" w:color="auto" w:fill="FFFFFF"/>
        <w:jc w:val="both"/>
        <w:rPr>
          <w:color w:val="000000"/>
          <w:lang w:val="en-NZ" w:eastAsia="en-NZ"/>
        </w:rPr>
      </w:pPr>
    </w:p>
    <w:p w14:paraId="4536A51D" w14:textId="77777777" w:rsidR="00B01993" w:rsidRPr="00935943" w:rsidRDefault="00B01993" w:rsidP="009D73B9">
      <w:pPr>
        <w:numPr>
          <w:ilvl w:val="0"/>
          <w:numId w:val="62"/>
        </w:numPr>
        <w:shd w:val="clear" w:color="auto" w:fill="FFFFFF"/>
        <w:jc w:val="both"/>
        <w:rPr>
          <w:color w:val="000000"/>
          <w:lang w:val="en-NZ" w:eastAsia="en-NZ"/>
        </w:rPr>
      </w:pPr>
      <w:r w:rsidRPr="00935943">
        <w:rPr>
          <w:color w:val="000000"/>
          <w:lang w:val="en-NZ" w:eastAsia="en-NZ"/>
        </w:rPr>
        <w:t>Circle the prepositions (of, in, about, for, onto, into)</w:t>
      </w:r>
    </w:p>
    <w:p w14:paraId="5C692C24" w14:textId="77777777" w:rsidR="00B01993" w:rsidRPr="00935943" w:rsidRDefault="00B01993" w:rsidP="009D73B9">
      <w:pPr>
        <w:numPr>
          <w:ilvl w:val="0"/>
          <w:numId w:val="62"/>
        </w:numPr>
        <w:shd w:val="clear" w:color="auto" w:fill="FFFFFF"/>
        <w:jc w:val="both"/>
        <w:rPr>
          <w:color w:val="000000"/>
          <w:lang w:val="en-NZ" w:eastAsia="en-NZ"/>
        </w:rPr>
      </w:pPr>
      <w:r w:rsidRPr="00935943">
        <w:rPr>
          <w:color w:val="000000"/>
          <w:lang w:val="en-NZ" w:eastAsia="en-NZ"/>
        </w:rPr>
        <w:t>Draw a box around the "is" verb forms</w:t>
      </w:r>
    </w:p>
    <w:p w14:paraId="49CF3C6A" w14:textId="77777777" w:rsidR="00B01993" w:rsidRPr="00935943" w:rsidRDefault="00B01993" w:rsidP="009D73B9">
      <w:pPr>
        <w:numPr>
          <w:ilvl w:val="0"/>
          <w:numId w:val="62"/>
        </w:numPr>
        <w:shd w:val="clear" w:color="auto" w:fill="FFFFFF"/>
        <w:jc w:val="both"/>
        <w:rPr>
          <w:color w:val="000000"/>
          <w:lang w:val="en-NZ" w:eastAsia="en-NZ"/>
        </w:rPr>
      </w:pPr>
      <w:r w:rsidRPr="00935943">
        <w:rPr>
          <w:color w:val="000000"/>
          <w:lang w:val="en-NZ" w:eastAsia="en-NZ"/>
        </w:rPr>
        <w:t>Ask, "Where's the action?"</w:t>
      </w:r>
    </w:p>
    <w:p w14:paraId="2E4D9875" w14:textId="77777777" w:rsidR="00B01993" w:rsidRPr="00935943" w:rsidRDefault="00B01993" w:rsidP="009D73B9">
      <w:pPr>
        <w:numPr>
          <w:ilvl w:val="0"/>
          <w:numId w:val="62"/>
        </w:numPr>
        <w:shd w:val="clear" w:color="auto" w:fill="FFFFFF"/>
        <w:jc w:val="both"/>
        <w:rPr>
          <w:color w:val="000000"/>
          <w:lang w:val="en-NZ" w:eastAsia="en-NZ"/>
        </w:rPr>
      </w:pPr>
      <w:r w:rsidRPr="00935943">
        <w:rPr>
          <w:color w:val="000000"/>
          <w:lang w:val="en-NZ" w:eastAsia="en-NZ"/>
        </w:rPr>
        <w:t>Change the "action" into a simple verb</w:t>
      </w:r>
    </w:p>
    <w:p w14:paraId="71DE9432" w14:textId="77777777" w:rsidR="00B01993" w:rsidRPr="00935943" w:rsidRDefault="00B01993" w:rsidP="009D73B9">
      <w:pPr>
        <w:numPr>
          <w:ilvl w:val="0"/>
          <w:numId w:val="62"/>
        </w:numPr>
        <w:shd w:val="clear" w:color="auto" w:fill="FFFFFF"/>
        <w:jc w:val="both"/>
        <w:rPr>
          <w:color w:val="000000"/>
          <w:lang w:val="en-NZ" w:eastAsia="en-NZ"/>
        </w:rPr>
      </w:pPr>
      <w:r w:rsidRPr="00935943">
        <w:rPr>
          <w:color w:val="000000"/>
          <w:lang w:val="en-NZ" w:eastAsia="en-NZ"/>
        </w:rPr>
        <w:t>Move the doer into the subject (Who's kicking whom)</w:t>
      </w:r>
    </w:p>
    <w:p w14:paraId="02E83E40" w14:textId="77777777" w:rsidR="00B01993" w:rsidRPr="00935943" w:rsidRDefault="00B01993" w:rsidP="009D73B9">
      <w:pPr>
        <w:numPr>
          <w:ilvl w:val="0"/>
          <w:numId w:val="62"/>
        </w:numPr>
        <w:shd w:val="clear" w:color="auto" w:fill="FFFFFF"/>
        <w:jc w:val="both"/>
        <w:rPr>
          <w:color w:val="000000"/>
          <w:lang w:val="en-NZ" w:eastAsia="en-NZ"/>
        </w:rPr>
      </w:pPr>
      <w:r w:rsidRPr="00935943">
        <w:rPr>
          <w:color w:val="000000"/>
          <w:lang w:val="en-NZ" w:eastAsia="en-NZ"/>
        </w:rPr>
        <w:t>Eliminate any unnecessary slow wind-ups</w:t>
      </w:r>
    </w:p>
    <w:p w14:paraId="22A8C8EF" w14:textId="77777777" w:rsidR="00B01993" w:rsidRPr="00935943" w:rsidRDefault="00B01993" w:rsidP="009D73B9">
      <w:pPr>
        <w:numPr>
          <w:ilvl w:val="0"/>
          <w:numId w:val="62"/>
        </w:numPr>
        <w:shd w:val="clear" w:color="auto" w:fill="FFFFFF"/>
        <w:jc w:val="both"/>
        <w:rPr>
          <w:color w:val="000000"/>
          <w:lang w:val="en-NZ" w:eastAsia="en-NZ"/>
        </w:rPr>
      </w:pPr>
      <w:r w:rsidRPr="00935943">
        <w:rPr>
          <w:color w:val="000000"/>
          <w:lang w:val="en-NZ" w:eastAsia="en-NZ"/>
        </w:rPr>
        <w:t>Eliminate any redundancies.</w:t>
      </w:r>
    </w:p>
    <w:p w14:paraId="40314EB2" w14:textId="77777777" w:rsidR="00B01993" w:rsidRPr="00935943" w:rsidRDefault="00B01993" w:rsidP="00B01993">
      <w:pPr>
        <w:shd w:val="clear" w:color="auto" w:fill="FFFFFF"/>
        <w:jc w:val="both"/>
        <w:rPr>
          <w:color w:val="000000"/>
          <w:lang w:val="en-NZ" w:eastAsia="en-NZ"/>
        </w:rPr>
      </w:pPr>
    </w:p>
    <w:p w14:paraId="3EA4D34A" w14:textId="77777777" w:rsidR="00B01993" w:rsidRPr="00935943" w:rsidRDefault="00B01993" w:rsidP="00B01993">
      <w:pPr>
        <w:shd w:val="clear" w:color="auto" w:fill="FFFFFF"/>
        <w:jc w:val="both"/>
        <w:rPr>
          <w:color w:val="000000"/>
          <w:lang w:val="en-NZ" w:eastAsia="en-NZ"/>
        </w:rPr>
      </w:pPr>
      <w:r w:rsidRPr="00935943">
        <w:rPr>
          <w:color w:val="000000"/>
          <w:lang w:val="en-NZ" w:eastAsia="en-NZ"/>
        </w:rPr>
        <w:t>Examples of longer and shorter versions:</w:t>
      </w:r>
    </w:p>
    <w:tbl>
      <w:tblPr>
        <w:tblStyle w:val="TableGrid1"/>
        <w:tblW w:w="5000" w:type="pct"/>
        <w:tblLook w:val="04A0" w:firstRow="1" w:lastRow="0" w:firstColumn="1" w:lastColumn="0" w:noHBand="0" w:noVBand="1"/>
      </w:tblPr>
      <w:tblGrid>
        <w:gridCol w:w="4508"/>
        <w:gridCol w:w="4508"/>
      </w:tblGrid>
      <w:tr w:rsidR="00B01993" w:rsidRPr="00935943" w14:paraId="1052C92F" w14:textId="77777777" w:rsidTr="00062145">
        <w:tc>
          <w:tcPr>
            <w:tcW w:w="2500" w:type="pct"/>
          </w:tcPr>
          <w:p w14:paraId="544A8271" w14:textId="77777777" w:rsidR="00B01993" w:rsidRPr="00935943" w:rsidRDefault="00B01993" w:rsidP="00062145">
            <w:pPr>
              <w:jc w:val="both"/>
              <w:rPr>
                <w:b/>
                <w:color w:val="000000"/>
                <w:lang w:val="en-NZ" w:eastAsia="en-NZ"/>
              </w:rPr>
            </w:pPr>
            <w:r w:rsidRPr="00935943">
              <w:rPr>
                <w:b/>
                <w:color w:val="000000"/>
                <w:lang w:val="en-NZ" w:eastAsia="en-NZ"/>
              </w:rPr>
              <w:t>Longer</w:t>
            </w:r>
          </w:p>
        </w:tc>
        <w:tc>
          <w:tcPr>
            <w:tcW w:w="2500" w:type="pct"/>
          </w:tcPr>
          <w:p w14:paraId="497B0A9B" w14:textId="77777777" w:rsidR="00B01993" w:rsidRPr="00935943" w:rsidRDefault="00B01993" w:rsidP="00062145">
            <w:pPr>
              <w:jc w:val="both"/>
              <w:rPr>
                <w:b/>
                <w:color w:val="000000"/>
                <w:lang w:val="en-NZ" w:eastAsia="en-NZ"/>
              </w:rPr>
            </w:pPr>
            <w:r w:rsidRPr="00935943">
              <w:rPr>
                <w:b/>
                <w:color w:val="000000"/>
                <w:lang w:val="en-NZ" w:eastAsia="en-NZ"/>
              </w:rPr>
              <w:t>Shorter</w:t>
            </w:r>
          </w:p>
        </w:tc>
      </w:tr>
      <w:tr w:rsidR="00B01993" w:rsidRPr="00935943" w14:paraId="3679FD72" w14:textId="77777777" w:rsidTr="00062145">
        <w:tc>
          <w:tcPr>
            <w:tcW w:w="2500" w:type="pct"/>
          </w:tcPr>
          <w:p w14:paraId="52FCC0A0" w14:textId="77777777" w:rsidR="00B01993" w:rsidRPr="00935943" w:rsidRDefault="00B01993" w:rsidP="00062145">
            <w:pPr>
              <w:shd w:val="clear" w:color="auto" w:fill="FFFFFF"/>
              <w:jc w:val="both"/>
              <w:rPr>
                <w:color w:val="000000"/>
                <w:lang w:val="en-NZ" w:eastAsia="en-NZ"/>
              </w:rPr>
            </w:pPr>
            <w:r w:rsidRPr="00935943">
              <w:rPr>
                <w:color w:val="000000"/>
                <w:lang w:val="en-NZ" w:eastAsia="en-NZ"/>
              </w:rPr>
              <w:t>The point I wish to make is that the employees working at this company are in need of a much better manager of their money (word count 26)</w:t>
            </w:r>
          </w:p>
        </w:tc>
        <w:tc>
          <w:tcPr>
            <w:tcW w:w="2500" w:type="pct"/>
          </w:tcPr>
          <w:p w14:paraId="4576AEF0" w14:textId="77777777" w:rsidR="00B01993" w:rsidRPr="00935943" w:rsidRDefault="00B01993" w:rsidP="00062145">
            <w:pPr>
              <w:shd w:val="clear" w:color="auto" w:fill="FFFFFF"/>
              <w:jc w:val="both"/>
              <w:rPr>
                <w:color w:val="000000"/>
                <w:lang w:val="en-NZ" w:eastAsia="en-NZ"/>
              </w:rPr>
            </w:pPr>
            <w:r w:rsidRPr="00935943">
              <w:rPr>
                <w:color w:val="000000"/>
                <w:lang w:val="en-NZ" w:eastAsia="en-NZ"/>
              </w:rPr>
              <w:t>Employees at this company need a better money manager. (New word count: 10).</w:t>
            </w:r>
          </w:p>
          <w:p w14:paraId="75220DD8" w14:textId="77777777" w:rsidR="00B01993" w:rsidRPr="00935943" w:rsidRDefault="00B01993" w:rsidP="00062145">
            <w:pPr>
              <w:jc w:val="both"/>
              <w:rPr>
                <w:color w:val="000000"/>
                <w:lang w:val="en-NZ" w:eastAsia="en-NZ"/>
              </w:rPr>
            </w:pPr>
          </w:p>
        </w:tc>
      </w:tr>
      <w:tr w:rsidR="00B01993" w:rsidRPr="00935943" w14:paraId="47C2D4E2" w14:textId="77777777" w:rsidTr="00062145">
        <w:tc>
          <w:tcPr>
            <w:tcW w:w="2500" w:type="pct"/>
          </w:tcPr>
          <w:p w14:paraId="00FCE080" w14:textId="77777777" w:rsidR="00B01993" w:rsidRPr="00935943" w:rsidRDefault="00B01993" w:rsidP="00062145">
            <w:pPr>
              <w:shd w:val="clear" w:color="auto" w:fill="FFFFFF"/>
              <w:jc w:val="both"/>
              <w:rPr>
                <w:color w:val="000000"/>
                <w:lang w:val="en-NZ" w:eastAsia="en-NZ"/>
              </w:rPr>
            </w:pPr>
            <w:r w:rsidRPr="00935943">
              <w:rPr>
                <w:color w:val="000000"/>
                <w:lang w:val="en-NZ" w:eastAsia="en-NZ"/>
              </w:rPr>
              <w:t>After reviewing the results of your previous research, and in light of the relevant information found within the context of the study, there is ample evidence for making important, significant changes to our operating procedures. (word count 36)</w:t>
            </w:r>
          </w:p>
        </w:tc>
        <w:tc>
          <w:tcPr>
            <w:tcW w:w="2500" w:type="pct"/>
          </w:tcPr>
          <w:p w14:paraId="003D3910" w14:textId="77777777" w:rsidR="00B01993" w:rsidRPr="00935943" w:rsidRDefault="00B01993" w:rsidP="00062145">
            <w:pPr>
              <w:shd w:val="clear" w:color="auto" w:fill="FFFFFF"/>
              <w:jc w:val="both"/>
              <w:rPr>
                <w:color w:val="000000"/>
                <w:lang w:val="en-NZ" w:eastAsia="en-NZ"/>
              </w:rPr>
            </w:pPr>
            <w:r w:rsidRPr="00935943">
              <w:rPr>
                <w:color w:val="000000"/>
                <w:lang w:val="en-NZ" w:eastAsia="en-NZ"/>
              </w:rPr>
              <w:t>After reviewing the results of your research, and within the context of the study, we find evidence supporting significant changes in our operating procedures. (New word count: 25).</w:t>
            </w:r>
          </w:p>
        </w:tc>
      </w:tr>
    </w:tbl>
    <w:p w14:paraId="186DBEAD" w14:textId="77777777" w:rsidR="00B01993" w:rsidRPr="00935943" w:rsidRDefault="00B01993" w:rsidP="00B01993">
      <w:pPr>
        <w:shd w:val="clear" w:color="auto" w:fill="FFFFFF"/>
        <w:jc w:val="both"/>
        <w:rPr>
          <w:lang w:val="en-NZ" w:eastAsia="en-NZ"/>
        </w:rPr>
      </w:pPr>
    </w:p>
    <w:p w14:paraId="25E89566" w14:textId="0848CA5E" w:rsidR="00B01993" w:rsidRPr="00935943" w:rsidRDefault="00B01993" w:rsidP="00983CE3">
      <w:pPr>
        <w:shd w:val="clear" w:color="auto" w:fill="FFFFFF"/>
        <w:jc w:val="both"/>
        <w:rPr>
          <w:lang w:val="en-NZ" w:eastAsia="en-NZ"/>
        </w:rPr>
      </w:pPr>
      <w:r>
        <w:rPr>
          <w:lang w:val="en-NZ" w:eastAsia="en-NZ"/>
        </w:rPr>
        <w:t xml:space="preserve">Another source on </w:t>
      </w:r>
      <w:r w:rsidRPr="00935943">
        <w:rPr>
          <w:lang w:val="en-NZ" w:eastAsia="en-NZ"/>
        </w:rPr>
        <w:t xml:space="preserve">ways to declutter your writing - </w:t>
      </w:r>
      <w:hyperlink r:id="rId19" w:history="1">
        <w:r w:rsidRPr="00935943">
          <w:rPr>
            <w:u w:val="single"/>
            <w:lang w:val="en-NZ" w:eastAsia="en-NZ"/>
          </w:rPr>
          <w:t>http://thesiswhisperer.com/2010/11/04/5-ways-to-declutter-your-writing/</w:t>
        </w:r>
      </w:hyperlink>
      <w:r w:rsidRPr="00935943">
        <w:rPr>
          <w:lang w:val="en-NZ" w:eastAsia="en-NZ"/>
        </w:rPr>
        <w:t xml:space="preserve">. </w:t>
      </w:r>
    </w:p>
    <w:p w14:paraId="66B834C2" w14:textId="77777777" w:rsidR="00B01993" w:rsidRPr="00935943" w:rsidRDefault="00B01993" w:rsidP="00B01993">
      <w:pPr>
        <w:shd w:val="clear" w:color="auto" w:fill="FFFFFF"/>
        <w:jc w:val="both"/>
        <w:rPr>
          <w:color w:val="000000"/>
          <w:lang w:val="en-NZ" w:eastAsia="en-NZ"/>
        </w:rPr>
      </w:pPr>
    </w:p>
    <w:p w14:paraId="43CCD3FD" w14:textId="77777777" w:rsidR="00B01993" w:rsidRPr="00942D7B" w:rsidRDefault="00B01993" w:rsidP="00B01993">
      <w:pPr>
        <w:tabs>
          <w:tab w:val="left" w:pos="2231"/>
        </w:tabs>
        <w:rPr>
          <w:b/>
        </w:rPr>
      </w:pPr>
      <w:r>
        <w:rPr>
          <w:b/>
        </w:rPr>
        <w:t>Page and w</w:t>
      </w:r>
      <w:r w:rsidRPr="00942D7B">
        <w:rPr>
          <w:b/>
        </w:rPr>
        <w:t>ord count</w:t>
      </w:r>
      <w:r>
        <w:rPr>
          <w:b/>
        </w:rPr>
        <w:t>: make time for redrafting!</w:t>
      </w:r>
    </w:p>
    <w:p w14:paraId="377FCDCE" w14:textId="02610742" w:rsidR="000A1F1E" w:rsidRDefault="00B01993" w:rsidP="000A1F1E">
      <w:pPr>
        <w:tabs>
          <w:tab w:val="left" w:pos="2231"/>
        </w:tabs>
        <w:rPr>
          <w:lang w:val="en-GB"/>
        </w:rPr>
      </w:pPr>
      <w:r>
        <w:t xml:space="preserve">The maximum page limit is 6, with an overall </w:t>
      </w:r>
      <w:r w:rsidRPr="00942D7B">
        <w:t>word count</w:t>
      </w:r>
      <w:r>
        <w:t xml:space="preserve"> limit of</w:t>
      </w:r>
      <w:r w:rsidR="00983CE3">
        <w:t xml:space="preserve"> 2000. </w:t>
      </w:r>
      <w:r w:rsidR="000A1F1E">
        <w:t>Whilst t</w:t>
      </w:r>
      <w:r w:rsidR="00983CE3">
        <w:t>his limit does not include sources (or references) –</w:t>
      </w:r>
      <w:r w:rsidR="000A1F1E">
        <w:t xml:space="preserve"> </w:t>
      </w:r>
      <w:r w:rsidR="005A6453" w:rsidRPr="000A1F1E">
        <w:rPr>
          <w:lang w:val="en-GB"/>
        </w:rPr>
        <w:t>2000 is not always a lot of words when you are collating and synthesising a range of literature</w:t>
      </w:r>
      <w:r w:rsidR="000A1F1E">
        <w:rPr>
          <w:lang w:val="en-GB"/>
        </w:rPr>
        <w:t xml:space="preserve">. </w:t>
      </w:r>
    </w:p>
    <w:p w14:paraId="726547A8" w14:textId="77777777" w:rsidR="000A1F1E" w:rsidRDefault="000A1F1E" w:rsidP="000A1F1E">
      <w:pPr>
        <w:tabs>
          <w:tab w:val="left" w:pos="2231"/>
        </w:tabs>
        <w:rPr>
          <w:lang w:val="en-GB"/>
        </w:rPr>
      </w:pPr>
    </w:p>
    <w:p w14:paraId="252E4F9F" w14:textId="0A220591" w:rsidR="00484F4E" w:rsidRDefault="000A1F1E" w:rsidP="00484F4E">
      <w:pPr>
        <w:tabs>
          <w:tab w:val="num" w:pos="720"/>
          <w:tab w:val="left" w:pos="2231"/>
        </w:tabs>
      </w:pPr>
      <w:r>
        <w:t>P</w:t>
      </w:r>
      <w:r w:rsidRPr="00942D7B">
        <w:t>lan to write several drafts of the report</w:t>
      </w:r>
      <w:r w:rsidR="00484F4E">
        <w:t xml:space="preserve">, to end </w:t>
      </w:r>
      <w:r w:rsidR="00484F4E">
        <w:rPr>
          <w:lang w:val="en-GB"/>
        </w:rPr>
        <w:t>up with a final version which has the</w:t>
      </w:r>
      <w:r w:rsidR="00484F4E" w:rsidRPr="00942D7B">
        <w:t xml:space="preserve"> most relevant, refined and high quality content left in it</w:t>
      </w:r>
      <w:r w:rsidR="00484F4E">
        <w:t xml:space="preserve"> presented effectively</w:t>
      </w:r>
      <w:r w:rsidR="00484F4E" w:rsidRPr="00942D7B">
        <w:t>.</w:t>
      </w:r>
      <w:r w:rsidR="00484F4E">
        <w:t xml:space="preserve"> For example:</w:t>
      </w:r>
    </w:p>
    <w:p w14:paraId="5CD133BC" w14:textId="37945213" w:rsidR="000A1F1E" w:rsidRDefault="000A1F1E" w:rsidP="000A1F1E">
      <w:pPr>
        <w:tabs>
          <w:tab w:val="num" w:pos="720"/>
          <w:tab w:val="left" w:pos="2231"/>
        </w:tabs>
        <w:rPr>
          <w:lang w:val="en-GB"/>
        </w:rPr>
      </w:pPr>
      <w:r>
        <w:rPr>
          <w:noProof/>
          <w:lang w:val="en-NZ" w:eastAsia="en-NZ"/>
        </w:rPr>
        <w:lastRenderedPageBreak/>
        <w:drawing>
          <wp:inline distT="0" distB="0" distL="0" distR="0" wp14:anchorId="501D801D" wp14:editId="1AC3B0EF">
            <wp:extent cx="5276850" cy="4705350"/>
            <wp:effectExtent l="38100" t="19050" r="95250" b="381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2D168BC8" w14:textId="77777777" w:rsidR="000A1F1E" w:rsidRDefault="000A1F1E" w:rsidP="000A1F1E">
      <w:pPr>
        <w:tabs>
          <w:tab w:val="num" w:pos="720"/>
          <w:tab w:val="left" w:pos="2231"/>
        </w:tabs>
        <w:rPr>
          <w:lang w:val="en-GB"/>
        </w:rPr>
      </w:pPr>
    </w:p>
    <w:p w14:paraId="2BBF84B7" w14:textId="77777777" w:rsidR="000A1F1E" w:rsidRDefault="000A1F1E" w:rsidP="000A1F1E">
      <w:pPr>
        <w:tabs>
          <w:tab w:val="num" w:pos="720"/>
          <w:tab w:val="left" w:pos="2231"/>
        </w:tabs>
        <w:rPr>
          <w:lang w:val="en-GB"/>
        </w:rPr>
      </w:pPr>
    </w:p>
    <w:p w14:paraId="1A9EB1CC" w14:textId="2AF75E80" w:rsidR="000A1F1E" w:rsidRDefault="000A1F1E" w:rsidP="000A1F1E">
      <w:pPr>
        <w:tabs>
          <w:tab w:val="num" w:pos="720"/>
          <w:tab w:val="left" w:pos="2231"/>
        </w:tabs>
      </w:pPr>
      <w:r>
        <w:rPr>
          <w:lang w:val="en-GB"/>
        </w:rPr>
        <w:t xml:space="preserve">This might seem long-winded, </w:t>
      </w:r>
      <w:r w:rsidRPr="000A1F1E">
        <w:rPr>
          <w:lang w:val="en-GB"/>
        </w:rPr>
        <w:t>but it is good practice in concise writing useful for working in politics.</w:t>
      </w:r>
      <w:r>
        <w:rPr>
          <w:lang w:val="en-GB"/>
        </w:rPr>
        <w:t xml:space="preserve"> Eventually you will bec</w:t>
      </w:r>
      <w:r w:rsidR="00484F4E">
        <w:rPr>
          <w:lang w:val="en-GB"/>
        </w:rPr>
        <w:t>ome quicker at doing each draft or stage of edits.</w:t>
      </w:r>
    </w:p>
    <w:p w14:paraId="2E1DB124" w14:textId="77777777" w:rsidR="000A1F1E" w:rsidRDefault="000A1F1E" w:rsidP="00B01993">
      <w:pPr>
        <w:tabs>
          <w:tab w:val="left" w:pos="2231"/>
        </w:tabs>
      </w:pPr>
    </w:p>
    <w:p w14:paraId="64592E1D" w14:textId="77777777" w:rsidR="00B01993" w:rsidRDefault="00B01993" w:rsidP="00B01993">
      <w:pPr>
        <w:tabs>
          <w:tab w:val="left" w:pos="2231"/>
        </w:tabs>
      </w:pPr>
    </w:p>
    <w:p w14:paraId="718FE745" w14:textId="38A833E2" w:rsidR="006D5263" w:rsidRPr="000A1F1E" w:rsidRDefault="006D5263" w:rsidP="00523060">
      <w:pPr>
        <w:pStyle w:val="PlainText"/>
        <w:jc w:val="both"/>
        <w:rPr>
          <w:rFonts w:ascii="Times New Roman" w:hAnsi="Times New Roman" w:cs="Times New Roman"/>
          <w:b/>
          <w:sz w:val="24"/>
          <w:szCs w:val="24"/>
        </w:rPr>
      </w:pPr>
      <w:r w:rsidRPr="000A1F1E">
        <w:rPr>
          <w:rFonts w:ascii="Times New Roman" w:hAnsi="Times New Roman" w:cs="Times New Roman"/>
          <w:b/>
          <w:sz w:val="24"/>
          <w:szCs w:val="24"/>
        </w:rPr>
        <w:t>Guidance on each report</w:t>
      </w:r>
    </w:p>
    <w:p w14:paraId="1737F602" w14:textId="4B040DFD" w:rsidR="00B01993" w:rsidRDefault="006D5263" w:rsidP="006D5263">
      <w:pPr>
        <w:rPr>
          <w:rFonts w:eastAsiaTheme="minorEastAsia"/>
          <w:lang w:val="en-NZ" w:eastAsia="zh-CN"/>
        </w:rPr>
      </w:pPr>
      <w:r>
        <w:t xml:space="preserve">A range of guidance to help you perform well is provided below for each report. </w:t>
      </w:r>
      <w:r>
        <w:rPr>
          <w:highlight w:val="cyan"/>
        </w:rPr>
        <w:t>P</w:t>
      </w:r>
      <w:r w:rsidRPr="007566D6">
        <w:rPr>
          <w:highlight w:val="cyan"/>
        </w:rPr>
        <w:t xml:space="preserve">lease </w:t>
      </w:r>
      <w:r>
        <w:rPr>
          <w:highlight w:val="cyan"/>
        </w:rPr>
        <w:t xml:space="preserve">take the time to </w:t>
      </w:r>
      <w:r w:rsidRPr="007566D6">
        <w:rPr>
          <w:highlight w:val="cyan"/>
        </w:rPr>
        <w:t>read through this carefully</w:t>
      </w:r>
      <w:r>
        <w:rPr>
          <w:highlight w:val="cyan"/>
        </w:rPr>
        <w:t xml:space="preserve"> before and as you work on your report</w:t>
      </w:r>
      <w:r w:rsidRPr="007566D6">
        <w:rPr>
          <w:highlight w:val="cyan"/>
        </w:rPr>
        <w:t>.</w:t>
      </w:r>
      <w:r w:rsidR="00B01993">
        <w:br w:type="page"/>
      </w:r>
    </w:p>
    <w:p w14:paraId="4F557773" w14:textId="77777777" w:rsidR="00BB1404" w:rsidRDefault="00BB1404" w:rsidP="00523060">
      <w:pPr>
        <w:pStyle w:val="PlainText"/>
        <w:jc w:val="both"/>
        <w:rPr>
          <w:rFonts w:ascii="Times New Roman" w:hAnsi="Times New Roman" w:cs="Times New Roman"/>
          <w:sz w:val="24"/>
          <w:szCs w:val="24"/>
        </w:rPr>
      </w:pPr>
    </w:p>
    <w:p w14:paraId="050C6F49" w14:textId="726EEF8A" w:rsidR="00523060" w:rsidRDefault="00523060" w:rsidP="00523060">
      <w:pPr>
        <w:pStyle w:val="PlainTex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56C96" w:rsidRPr="00523060" w14:paraId="100F1FAE" w14:textId="77777777" w:rsidTr="00523060">
        <w:trPr>
          <w:trHeight w:val="673"/>
        </w:trPr>
        <w:tc>
          <w:tcPr>
            <w:tcW w:w="5000" w:type="pct"/>
            <w:tcBorders>
              <w:bottom w:val="single" w:sz="4" w:space="0" w:color="auto"/>
            </w:tcBorders>
            <w:shd w:val="clear" w:color="auto" w:fill="CCECFF"/>
          </w:tcPr>
          <w:p w14:paraId="6C2880B6" w14:textId="16C7958D" w:rsidR="00056C96" w:rsidRPr="00523060" w:rsidRDefault="00056C96" w:rsidP="00523060">
            <w:pPr>
              <w:pStyle w:val="PlainText"/>
              <w:jc w:val="center"/>
              <w:rPr>
                <w:rFonts w:ascii="Times New Roman" w:hAnsi="Times New Roman" w:cs="Times New Roman"/>
                <w:b/>
                <w:sz w:val="28"/>
                <w:szCs w:val="28"/>
              </w:rPr>
            </w:pPr>
            <w:r w:rsidRPr="00523060">
              <w:rPr>
                <w:rFonts w:ascii="Times New Roman" w:hAnsi="Times New Roman" w:cs="Times New Roman"/>
                <w:b/>
                <w:sz w:val="28"/>
                <w:szCs w:val="28"/>
              </w:rPr>
              <w:t>Report 1: Best Practice in Political Management</w:t>
            </w:r>
          </w:p>
          <w:p w14:paraId="207A54AC" w14:textId="1B617854" w:rsidR="00056C96" w:rsidRPr="00523060" w:rsidRDefault="00056C96" w:rsidP="00523060">
            <w:pPr>
              <w:jc w:val="center"/>
              <w:rPr>
                <w:sz w:val="28"/>
                <w:szCs w:val="28"/>
                <w:lang w:val="en-NZ"/>
              </w:rPr>
            </w:pPr>
            <w:r w:rsidRPr="00523060">
              <w:rPr>
                <w:sz w:val="28"/>
                <w:szCs w:val="28"/>
              </w:rPr>
              <w:t>Task: Identify best practice in your area of political management, by critically analysing academic literature on theory and past practice to identify what to do/what to avoid.</w:t>
            </w:r>
          </w:p>
        </w:tc>
      </w:tr>
    </w:tbl>
    <w:p w14:paraId="76268DD1" w14:textId="77777777" w:rsidR="00056C96" w:rsidRDefault="00056C96"/>
    <w:p w14:paraId="17F4F58F" w14:textId="77777777" w:rsidR="00412C76" w:rsidRPr="00412C76" w:rsidRDefault="00412C76" w:rsidP="00412C76">
      <w:pPr>
        <w:pStyle w:val="BodyText"/>
        <w:jc w:val="both"/>
        <w:rPr>
          <w:color w:val="000000"/>
          <w:sz w:val="24"/>
          <w:szCs w:val="24"/>
        </w:rPr>
      </w:pPr>
      <w:r w:rsidRPr="00412C76">
        <w:rPr>
          <w:color w:val="000000"/>
          <w:sz w:val="24"/>
          <w:szCs w:val="24"/>
        </w:rPr>
        <w:t xml:space="preserve">Staff working in politics and government are often asked to conduct reviews of academic literature to identify best practice. It is like a literature review, except connected to and applied to an organisation, case or situation. The aim is to gather a summary of what advice might be gleamed from existing academic literature that the organisation can consider to inform their development. This is a useful skill for working in politics and is a piece of work which, if done well, can be something you show a prospective employer. </w:t>
      </w:r>
    </w:p>
    <w:p w14:paraId="2B7D1BC2" w14:textId="77777777" w:rsidR="00412C76" w:rsidRPr="00412C76" w:rsidRDefault="00412C76" w:rsidP="00412C76">
      <w:pPr>
        <w:pStyle w:val="BodyText"/>
        <w:rPr>
          <w:color w:val="000000"/>
          <w:sz w:val="24"/>
          <w:szCs w:val="24"/>
        </w:rPr>
      </w:pPr>
    </w:p>
    <w:p w14:paraId="24569504" w14:textId="77777777" w:rsidR="00523060" w:rsidRPr="00412C76" w:rsidRDefault="00523060" w:rsidP="00412C76">
      <w:pPr>
        <w:pStyle w:val="PlainText"/>
        <w:jc w:val="both"/>
        <w:rPr>
          <w:rFonts w:ascii="Times New Roman" w:hAnsi="Times New Roman" w:cs="Times New Roman"/>
          <w:b/>
          <w:sz w:val="24"/>
          <w:szCs w:val="24"/>
        </w:rPr>
      </w:pPr>
      <w:r w:rsidRPr="00412C76">
        <w:rPr>
          <w:rFonts w:ascii="Times New Roman" w:hAnsi="Times New Roman" w:cs="Times New Roman"/>
          <w:b/>
          <w:sz w:val="24"/>
          <w:szCs w:val="24"/>
        </w:rPr>
        <w:t>Make the Report Specific to your Political Manager Role</w:t>
      </w:r>
    </w:p>
    <w:p w14:paraId="23E9651B" w14:textId="4D0057DA" w:rsidR="002B7BB9" w:rsidRDefault="002B7BB9" w:rsidP="00412C76">
      <w:pPr>
        <w:pStyle w:val="PlainText"/>
        <w:jc w:val="both"/>
        <w:rPr>
          <w:rFonts w:ascii="Times New Roman" w:hAnsi="Times New Roman" w:cs="Times New Roman"/>
          <w:bCs/>
          <w:snapToGrid w:val="0"/>
          <w:sz w:val="24"/>
          <w:szCs w:val="24"/>
        </w:rPr>
      </w:pPr>
      <w:r>
        <w:rPr>
          <w:rFonts w:ascii="Times New Roman" w:hAnsi="Times New Roman" w:cs="Times New Roman"/>
          <w:sz w:val="24"/>
          <w:szCs w:val="24"/>
        </w:rPr>
        <w:t>As noted earlier, each report will be specific to your individual role. That is, don’t try to cover every area of political management (that would be too much work!), just your own role.</w:t>
      </w:r>
      <w:r w:rsidR="00983CE3">
        <w:rPr>
          <w:rFonts w:ascii="Times New Roman" w:hAnsi="Times New Roman" w:cs="Times New Roman"/>
          <w:sz w:val="24"/>
          <w:szCs w:val="24"/>
        </w:rPr>
        <w:t xml:space="preserve"> For example for Report 1 </w:t>
      </w:r>
      <w:r>
        <w:rPr>
          <w:rFonts w:ascii="Times New Roman" w:hAnsi="Times New Roman" w:cs="Times New Roman"/>
          <w:bCs/>
          <w:snapToGrid w:val="0"/>
          <w:sz w:val="24"/>
          <w:szCs w:val="24"/>
        </w:rPr>
        <w:t xml:space="preserve"> if you are in the Communications Team, and are PR Director, then your report 1 will be a critical analysis of previous PR by governments, drawing on literature and analysis of political PR, identifying best practice lessons. But if you are on the Strategy Team and are Head of Delivery then you will review literature on delivery marketing and management.</w:t>
      </w:r>
    </w:p>
    <w:p w14:paraId="0A3AF2F6" w14:textId="77777777" w:rsidR="00634D84" w:rsidRDefault="00634D84" w:rsidP="00412C76">
      <w:pPr>
        <w:pStyle w:val="PlainText"/>
        <w:tabs>
          <w:tab w:val="left" w:pos="2231"/>
        </w:tabs>
        <w:jc w:val="both"/>
        <w:rPr>
          <w:rFonts w:ascii="Times New Roman" w:hAnsi="Times New Roman" w:cs="Times New Roman"/>
          <w:bCs/>
          <w:snapToGrid w:val="0"/>
          <w:sz w:val="24"/>
          <w:szCs w:val="24"/>
        </w:rPr>
      </w:pPr>
    </w:p>
    <w:p w14:paraId="12878663" w14:textId="118FB34A" w:rsidR="00634D84" w:rsidRPr="00983CE3" w:rsidRDefault="006D5263" w:rsidP="00412C76">
      <w:pPr>
        <w:pStyle w:val="PlainText"/>
        <w:tabs>
          <w:tab w:val="left" w:pos="2231"/>
        </w:tabs>
        <w:jc w:val="both"/>
        <w:rPr>
          <w:rFonts w:ascii="Times New Roman" w:hAnsi="Times New Roman" w:cs="Times New Roman"/>
          <w:b/>
          <w:bCs/>
          <w:snapToGrid w:val="0"/>
          <w:sz w:val="24"/>
          <w:szCs w:val="24"/>
        </w:rPr>
      </w:pPr>
      <w:r>
        <w:rPr>
          <w:rFonts w:ascii="Times New Roman" w:hAnsi="Times New Roman" w:cs="Times New Roman"/>
          <w:b/>
          <w:bCs/>
          <w:snapToGrid w:val="0"/>
          <w:sz w:val="24"/>
          <w:szCs w:val="24"/>
        </w:rPr>
        <w:t xml:space="preserve">No </w:t>
      </w:r>
      <w:r w:rsidR="00634D84" w:rsidRPr="00983CE3">
        <w:rPr>
          <w:rFonts w:ascii="Times New Roman" w:hAnsi="Times New Roman" w:cs="Times New Roman"/>
          <w:b/>
          <w:bCs/>
          <w:snapToGrid w:val="0"/>
          <w:sz w:val="24"/>
          <w:szCs w:val="24"/>
        </w:rPr>
        <w:t>Required Struct</w:t>
      </w:r>
      <w:r w:rsidR="00983CE3">
        <w:rPr>
          <w:rFonts w:ascii="Times New Roman" w:hAnsi="Times New Roman" w:cs="Times New Roman"/>
          <w:b/>
          <w:bCs/>
          <w:snapToGrid w:val="0"/>
          <w:sz w:val="24"/>
          <w:szCs w:val="24"/>
        </w:rPr>
        <w:t>u</w:t>
      </w:r>
      <w:r w:rsidR="00634D84" w:rsidRPr="00983CE3">
        <w:rPr>
          <w:rFonts w:ascii="Times New Roman" w:hAnsi="Times New Roman" w:cs="Times New Roman"/>
          <w:b/>
          <w:bCs/>
          <w:snapToGrid w:val="0"/>
          <w:sz w:val="24"/>
          <w:szCs w:val="24"/>
        </w:rPr>
        <w:t>re</w:t>
      </w:r>
      <w:r>
        <w:rPr>
          <w:rFonts w:ascii="Times New Roman" w:hAnsi="Times New Roman" w:cs="Times New Roman"/>
          <w:b/>
          <w:bCs/>
          <w:snapToGrid w:val="0"/>
          <w:sz w:val="24"/>
          <w:szCs w:val="24"/>
        </w:rPr>
        <w:t xml:space="preserve"> for Report 1</w:t>
      </w:r>
    </w:p>
    <w:p w14:paraId="743B2E39" w14:textId="225050BF" w:rsidR="00634D84" w:rsidRDefault="00634D84" w:rsidP="00412C76">
      <w:pPr>
        <w:pStyle w:val="PlainText"/>
        <w:tabs>
          <w:tab w:val="left" w:pos="2231"/>
        </w:tabs>
        <w:jc w:val="both"/>
        <w:rPr>
          <w:rFonts w:ascii="Times New Roman" w:hAnsi="Times New Roman" w:cs="Times New Roman"/>
          <w:bCs/>
          <w:snapToGrid w:val="0"/>
          <w:sz w:val="24"/>
          <w:szCs w:val="24"/>
        </w:rPr>
      </w:pPr>
      <w:r>
        <w:rPr>
          <w:rFonts w:ascii="Times New Roman" w:hAnsi="Times New Roman" w:cs="Times New Roman"/>
          <w:bCs/>
          <w:snapToGrid w:val="0"/>
          <w:sz w:val="24"/>
          <w:szCs w:val="24"/>
        </w:rPr>
        <w:t>There is no set structure</w:t>
      </w:r>
      <w:r w:rsidR="00983CE3">
        <w:rPr>
          <w:rFonts w:ascii="Times New Roman" w:hAnsi="Times New Roman" w:cs="Times New Roman"/>
          <w:bCs/>
          <w:snapToGrid w:val="0"/>
          <w:sz w:val="24"/>
          <w:szCs w:val="24"/>
        </w:rPr>
        <w:t xml:space="preserve"> for Report 1.</w:t>
      </w:r>
    </w:p>
    <w:p w14:paraId="0EDD6F55" w14:textId="77777777" w:rsidR="00634D84" w:rsidRDefault="00634D84" w:rsidP="00412C76">
      <w:pPr>
        <w:pStyle w:val="PlainText"/>
        <w:tabs>
          <w:tab w:val="left" w:pos="2231"/>
        </w:tabs>
        <w:jc w:val="both"/>
        <w:rPr>
          <w:rFonts w:ascii="Times New Roman" w:hAnsi="Times New Roman" w:cs="Times New Roman"/>
          <w:bCs/>
          <w:snapToGrid w:val="0"/>
          <w:sz w:val="24"/>
          <w:szCs w:val="24"/>
        </w:rPr>
      </w:pPr>
    </w:p>
    <w:p w14:paraId="3245C60B" w14:textId="4802ED4D" w:rsidR="00634D84" w:rsidRPr="00983CE3" w:rsidRDefault="00634D84" w:rsidP="00412C76">
      <w:pPr>
        <w:pStyle w:val="PlainText"/>
        <w:tabs>
          <w:tab w:val="left" w:pos="2231"/>
        </w:tabs>
        <w:jc w:val="both"/>
        <w:rPr>
          <w:rFonts w:ascii="Times New Roman" w:hAnsi="Times New Roman" w:cs="Times New Roman"/>
          <w:b/>
          <w:bCs/>
          <w:snapToGrid w:val="0"/>
          <w:sz w:val="24"/>
          <w:szCs w:val="24"/>
        </w:rPr>
      </w:pPr>
      <w:r w:rsidRPr="00983CE3">
        <w:rPr>
          <w:rFonts w:ascii="Times New Roman" w:hAnsi="Times New Roman" w:cs="Times New Roman"/>
          <w:b/>
          <w:bCs/>
          <w:snapToGrid w:val="0"/>
          <w:sz w:val="24"/>
          <w:szCs w:val="24"/>
        </w:rPr>
        <w:t>Guidelines on content</w:t>
      </w:r>
    </w:p>
    <w:p w14:paraId="71EAA63C" w14:textId="7D0DBBC9" w:rsidR="000A1F1E" w:rsidRDefault="000A1F1E" w:rsidP="00412C76">
      <w:pPr>
        <w:pStyle w:val="BodyText"/>
        <w:rPr>
          <w:color w:val="000000"/>
          <w:sz w:val="24"/>
          <w:szCs w:val="24"/>
        </w:rPr>
      </w:pPr>
      <w:r>
        <w:rPr>
          <w:color w:val="000000"/>
          <w:sz w:val="24"/>
          <w:szCs w:val="24"/>
        </w:rPr>
        <w:t>T</w:t>
      </w:r>
      <w:r w:rsidRPr="00B32164">
        <w:rPr>
          <w:color w:val="000000"/>
          <w:sz w:val="24"/>
          <w:szCs w:val="24"/>
        </w:rPr>
        <w:t>his is like a best practice literature review – an analysis of ac</w:t>
      </w:r>
      <w:r w:rsidR="00353238">
        <w:rPr>
          <w:color w:val="000000"/>
          <w:sz w:val="24"/>
          <w:szCs w:val="24"/>
        </w:rPr>
        <w:t xml:space="preserve">ademic research that draws out </w:t>
      </w:r>
      <w:r w:rsidRPr="00B32164">
        <w:rPr>
          <w:color w:val="000000"/>
          <w:sz w:val="24"/>
          <w:szCs w:val="24"/>
        </w:rPr>
        <w:t>recommendations for practice</w:t>
      </w:r>
      <w:r w:rsidR="00353238">
        <w:rPr>
          <w:color w:val="000000"/>
          <w:sz w:val="24"/>
          <w:szCs w:val="24"/>
        </w:rPr>
        <w:t>. You need to r</w:t>
      </w:r>
      <w:r w:rsidRPr="00353238">
        <w:rPr>
          <w:color w:val="000000"/>
          <w:sz w:val="24"/>
          <w:szCs w:val="24"/>
        </w:rPr>
        <w:t>ead and review the literature, identifying from it principles for what makes best practice in the area.</w:t>
      </w:r>
      <w:r w:rsidR="00412C76">
        <w:rPr>
          <w:color w:val="000000"/>
          <w:sz w:val="24"/>
          <w:szCs w:val="24"/>
        </w:rPr>
        <w:t xml:space="preserve"> Tips include:</w:t>
      </w:r>
    </w:p>
    <w:p w14:paraId="4A72461C" w14:textId="77777777" w:rsidR="00353238" w:rsidRDefault="00353238" w:rsidP="00412C76">
      <w:pPr>
        <w:pStyle w:val="BodyText"/>
        <w:rPr>
          <w:color w:val="000000"/>
          <w:sz w:val="24"/>
          <w:szCs w:val="24"/>
        </w:rPr>
      </w:pPr>
    </w:p>
    <w:p w14:paraId="3129A0AF" w14:textId="77777777" w:rsidR="00412C76" w:rsidRDefault="005A6453" w:rsidP="009D73B9">
      <w:pPr>
        <w:pStyle w:val="BodyText"/>
        <w:numPr>
          <w:ilvl w:val="0"/>
          <w:numId w:val="90"/>
        </w:numPr>
        <w:rPr>
          <w:color w:val="000000"/>
          <w:sz w:val="24"/>
          <w:szCs w:val="24"/>
        </w:rPr>
      </w:pPr>
      <w:r w:rsidRPr="00353238">
        <w:rPr>
          <w:color w:val="000000"/>
          <w:sz w:val="24"/>
          <w:szCs w:val="24"/>
          <w:lang w:val="en-US"/>
        </w:rPr>
        <w:t xml:space="preserve">Do not just describe the literature, </w:t>
      </w:r>
      <w:r w:rsidR="00353238">
        <w:rPr>
          <w:color w:val="000000"/>
          <w:sz w:val="24"/>
          <w:szCs w:val="24"/>
          <w:lang w:val="en-US"/>
        </w:rPr>
        <w:t>create recommendations for practice or action</w:t>
      </w:r>
    </w:p>
    <w:p w14:paraId="6C6E9E83" w14:textId="25061C2E" w:rsidR="00353238" w:rsidRPr="00412C76" w:rsidRDefault="005A6453" w:rsidP="009D73B9">
      <w:pPr>
        <w:pStyle w:val="BodyText"/>
        <w:numPr>
          <w:ilvl w:val="0"/>
          <w:numId w:val="90"/>
        </w:numPr>
        <w:rPr>
          <w:color w:val="000000"/>
          <w:sz w:val="24"/>
          <w:szCs w:val="24"/>
        </w:rPr>
      </w:pPr>
      <w:r w:rsidRPr="00412C76">
        <w:rPr>
          <w:color w:val="000000"/>
          <w:sz w:val="24"/>
          <w:szCs w:val="24"/>
          <w:lang w:val="en-US"/>
        </w:rPr>
        <w:t xml:space="preserve">When reading the literature ask yourself what does </w:t>
      </w:r>
      <w:r w:rsidR="00412C76" w:rsidRPr="00412C76">
        <w:rPr>
          <w:color w:val="000000"/>
          <w:sz w:val="24"/>
          <w:szCs w:val="24"/>
          <w:lang w:val="en-US"/>
        </w:rPr>
        <w:t>it</w:t>
      </w:r>
      <w:r w:rsidRPr="00412C76">
        <w:rPr>
          <w:color w:val="000000"/>
          <w:sz w:val="24"/>
          <w:szCs w:val="24"/>
          <w:lang w:val="en-US"/>
        </w:rPr>
        <w:t xml:space="preserve"> suggest should be done in practice? </w:t>
      </w:r>
    </w:p>
    <w:p w14:paraId="113A845C" w14:textId="2E0FAB6D" w:rsidR="00140151" w:rsidRPr="00353238" w:rsidRDefault="00353238" w:rsidP="009D73B9">
      <w:pPr>
        <w:pStyle w:val="BodyText"/>
        <w:numPr>
          <w:ilvl w:val="1"/>
          <w:numId w:val="90"/>
        </w:numPr>
        <w:rPr>
          <w:color w:val="000000"/>
          <w:sz w:val="24"/>
          <w:szCs w:val="24"/>
        </w:rPr>
      </w:pPr>
      <w:r>
        <w:rPr>
          <w:color w:val="000000"/>
          <w:sz w:val="24"/>
          <w:szCs w:val="24"/>
        </w:rPr>
        <w:t xml:space="preserve">E.g. </w:t>
      </w:r>
      <w:r w:rsidR="005A6453" w:rsidRPr="00353238">
        <w:rPr>
          <w:color w:val="000000"/>
          <w:sz w:val="24"/>
          <w:szCs w:val="24"/>
        </w:rPr>
        <w:t xml:space="preserve">if you find x theory then what, from this, </w:t>
      </w:r>
      <w:r>
        <w:rPr>
          <w:color w:val="000000"/>
          <w:sz w:val="24"/>
          <w:szCs w:val="24"/>
        </w:rPr>
        <w:t>would you then think a political manager in your role, and/or the Prime Minister, should do?</w:t>
      </w:r>
    </w:p>
    <w:p w14:paraId="7A656569" w14:textId="77777777" w:rsidR="00412C76" w:rsidRDefault="00353238" w:rsidP="009D73B9">
      <w:pPr>
        <w:pStyle w:val="BodyText"/>
        <w:numPr>
          <w:ilvl w:val="0"/>
          <w:numId w:val="90"/>
        </w:numPr>
        <w:rPr>
          <w:color w:val="000000"/>
          <w:sz w:val="24"/>
          <w:szCs w:val="24"/>
        </w:rPr>
      </w:pPr>
      <w:r>
        <w:rPr>
          <w:color w:val="000000"/>
          <w:sz w:val="24"/>
          <w:szCs w:val="24"/>
          <w:lang w:val="en-US"/>
        </w:rPr>
        <w:t>Turn theories</w:t>
      </w:r>
      <w:r w:rsidR="005A6453" w:rsidRPr="00353238">
        <w:rPr>
          <w:color w:val="000000"/>
          <w:sz w:val="24"/>
          <w:szCs w:val="24"/>
          <w:lang w:val="en-US"/>
        </w:rPr>
        <w:t>, concept</w:t>
      </w:r>
      <w:r>
        <w:rPr>
          <w:color w:val="000000"/>
          <w:sz w:val="24"/>
          <w:szCs w:val="24"/>
          <w:lang w:val="en-US"/>
        </w:rPr>
        <w:t>s</w:t>
      </w:r>
      <w:r w:rsidR="00412C76">
        <w:rPr>
          <w:color w:val="000000"/>
          <w:sz w:val="24"/>
          <w:szCs w:val="24"/>
          <w:lang w:val="en-US"/>
        </w:rPr>
        <w:t xml:space="preserve"> into </w:t>
      </w:r>
      <w:r w:rsidR="00412C76">
        <w:rPr>
          <w:color w:val="000000"/>
          <w:sz w:val="24"/>
          <w:szCs w:val="24"/>
        </w:rPr>
        <w:t>practical recommendations</w:t>
      </w:r>
    </w:p>
    <w:p w14:paraId="34FA6608" w14:textId="3AFBD490" w:rsidR="00412C76" w:rsidRPr="00412C76" w:rsidRDefault="00412C76" w:rsidP="009D73B9">
      <w:pPr>
        <w:pStyle w:val="BodyText"/>
        <w:numPr>
          <w:ilvl w:val="1"/>
          <w:numId w:val="90"/>
        </w:numPr>
        <w:rPr>
          <w:color w:val="000000"/>
          <w:sz w:val="24"/>
          <w:szCs w:val="24"/>
        </w:rPr>
      </w:pPr>
      <w:r>
        <w:rPr>
          <w:color w:val="000000"/>
          <w:sz w:val="24"/>
          <w:szCs w:val="24"/>
        </w:rPr>
        <w:t>E.g. if</w:t>
      </w:r>
      <w:r w:rsidRPr="00412C76">
        <w:rPr>
          <w:color w:val="000000"/>
          <w:sz w:val="24"/>
          <w:szCs w:val="24"/>
        </w:rPr>
        <w:t xml:space="preserve"> Professor Joanne Smith </w:t>
      </w:r>
      <w:r>
        <w:rPr>
          <w:color w:val="000000"/>
          <w:sz w:val="24"/>
          <w:szCs w:val="24"/>
        </w:rPr>
        <w:t>proposes a model</w:t>
      </w:r>
      <w:r w:rsidRPr="00412C76">
        <w:rPr>
          <w:color w:val="000000"/>
          <w:sz w:val="24"/>
          <w:szCs w:val="24"/>
        </w:rPr>
        <w:t xml:space="preserve"> of media management – </w:t>
      </w:r>
      <w:r>
        <w:rPr>
          <w:color w:val="000000"/>
          <w:sz w:val="24"/>
          <w:szCs w:val="24"/>
        </w:rPr>
        <w:t>identify what this tells us</w:t>
      </w:r>
      <w:r w:rsidRPr="00412C76">
        <w:rPr>
          <w:color w:val="000000"/>
          <w:sz w:val="24"/>
          <w:szCs w:val="24"/>
        </w:rPr>
        <w:t xml:space="preserve"> about how a </w:t>
      </w:r>
      <w:r>
        <w:rPr>
          <w:color w:val="000000"/>
          <w:sz w:val="24"/>
          <w:szCs w:val="24"/>
        </w:rPr>
        <w:t xml:space="preserve">PM’s </w:t>
      </w:r>
      <w:r w:rsidRPr="00412C76">
        <w:rPr>
          <w:color w:val="000000"/>
          <w:sz w:val="24"/>
          <w:szCs w:val="24"/>
        </w:rPr>
        <w:t>Press Secretar</w:t>
      </w:r>
      <w:r>
        <w:rPr>
          <w:color w:val="000000"/>
          <w:sz w:val="24"/>
          <w:szCs w:val="24"/>
        </w:rPr>
        <w:t>y might manage the media?</w:t>
      </w:r>
    </w:p>
    <w:p w14:paraId="04F83D14" w14:textId="77777777" w:rsidR="00412C76" w:rsidRDefault="00412C76" w:rsidP="009D73B9">
      <w:pPr>
        <w:pStyle w:val="BodyText"/>
        <w:numPr>
          <w:ilvl w:val="0"/>
          <w:numId w:val="90"/>
        </w:numPr>
        <w:rPr>
          <w:color w:val="000000"/>
          <w:sz w:val="24"/>
          <w:szCs w:val="24"/>
        </w:rPr>
      </w:pPr>
      <w:r>
        <w:rPr>
          <w:color w:val="000000"/>
          <w:sz w:val="24"/>
          <w:szCs w:val="24"/>
          <w:lang w:val="en-US"/>
        </w:rPr>
        <w:t xml:space="preserve">Turn analysis of past behavior into </w:t>
      </w:r>
      <w:r w:rsidRPr="00353238">
        <w:rPr>
          <w:color w:val="000000"/>
          <w:sz w:val="24"/>
          <w:szCs w:val="24"/>
        </w:rPr>
        <w:t>recommendations for the future practice of politics</w:t>
      </w:r>
    </w:p>
    <w:p w14:paraId="0FB2A037" w14:textId="77777777" w:rsidR="00412C76" w:rsidRPr="00412C76" w:rsidRDefault="00412C76" w:rsidP="009D73B9">
      <w:pPr>
        <w:pStyle w:val="BodyText"/>
        <w:numPr>
          <w:ilvl w:val="1"/>
          <w:numId w:val="90"/>
        </w:numPr>
        <w:rPr>
          <w:color w:val="000000"/>
          <w:sz w:val="24"/>
          <w:szCs w:val="24"/>
        </w:rPr>
      </w:pPr>
      <w:r>
        <w:rPr>
          <w:color w:val="000000"/>
          <w:sz w:val="24"/>
          <w:szCs w:val="24"/>
        </w:rPr>
        <w:t>E.g. i</w:t>
      </w:r>
      <w:r w:rsidRPr="00412C76">
        <w:rPr>
          <w:color w:val="000000"/>
          <w:sz w:val="24"/>
          <w:szCs w:val="24"/>
        </w:rPr>
        <w:t>f Professor John Briggs completed research into the effectiveness of branding by the Rudd Government in Australia, what does this suggest the Branding Director in Key or Trudeau’s PMO might do to help their PM achieve their goals?</w:t>
      </w:r>
    </w:p>
    <w:p w14:paraId="5CECF609" w14:textId="77777777" w:rsidR="00412C76" w:rsidRDefault="00412C76" w:rsidP="009D73B9">
      <w:pPr>
        <w:pStyle w:val="BodyText"/>
        <w:numPr>
          <w:ilvl w:val="0"/>
          <w:numId w:val="90"/>
        </w:numPr>
        <w:rPr>
          <w:color w:val="000000"/>
          <w:sz w:val="24"/>
          <w:szCs w:val="24"/>
        </w:rPr>
      </w:pPr>
      <w:r w:rsidRPr="00412C76">
        <w:rPr>
          <w:color w:val="000000"/>
          <w:sz w:val="24"/>
          <w:szCs w:val="24"/>
          <w:lang w:val="en-US"/>
        </w:rPr>
        <w:t xml:space="preserve">Turn critique </w:t>
      </w:r>
      <w:r w:rsidR="00353238" w:rsidRPr="00412C76">
        <w:rPr>
          <w:color w:val="000000"/>
          <w:sz w:val="24"/>
          <w:szCs w:val="24"/>
          <w:lang w:val="en-US"/>
        </w:rPr>
        <w:t>on</w:t>
      </w:r>
      <w:r w:rsidR="005A6453" w:rsidRPr="00412C76">
        <w:rPr>
          <w:color w:val="000000"/>
          <w:sz w:val="24"/>
          <w:szCs w:val="24"/>
          <w:lang w:val="en-US"/>
        </w:rPr>
        <w:t xml:space="preserve"> problems into positive recommendations for the future </w:t>
      </w:r>
    </w:p>
    <w:p w14:paraId="1FE5AC7F" w14:textId="5B91490A" w:rsidR="0051312B" w:rsidRPr="007F44BC" w:rsidRDefault="00412C76" w:rsidP="009D73B9">
      <w:pPr>
        <w:pStyle w:val="BodyText"/>
        <w:numPr>
          <w:ilvl w:val="0"/>
          <w:numId w:val="91"/>
        </w:numPr>
        <w:rPr>
          <w:color w:val="000000"/>
          <w:sz w:val="24"/>
          <w:szCs w:val="24"/>
        </w:rPr>
      </w:pPr>
      <w:r w:rsidRPr="007F44BC">
        <w:rPr>
          <w:color w:val="000000"/>
          <w:sz w:val="24"/>
          <w:szCs w:val="24"/>
          <w:lang w:val="en-US"/>
        </w:rPr>
        <w:t>Lots of academic work identifies what went wrong</w:t>
      </w:r>
      <w:r w:rsidRPr="007F44BC">
        <w:rPr>
          <w:color w:val="000000"/>
          <w:sz w:val="24"/>
          <w:szCs w:val="24"/>
        </w:rPr>
        <w:t xml:space="preserve">. </w:t>
      </w:r>
      <w:r w:rsidR="007F44BC" w:rsidRPr="007F44BC">
        <w:rPr>
          <w:color w:val="000000"/>
          <w:sz w:val="24"/>
          <w:szCs w:val="24"/>
        </w:rPr>
        <w:t>T</w:t>
      </w:r>
      <w:r w:rsidR="005A6453" w:rsidRPr="007F44BC">
        <w:rPr>
          <w:color w:val="000000"/>
          <w:sz w:val="24"/>
          <w:szCs w:val="24"/>
        </w:rPr>
        <w:t>urn it into constructive recommendations – what could be done to avoid what has been done badly in the past</w:t>
      </w:r>
      <w:r w:rsidRPr="007F44BC">
        <w:rPr>
          <w:color w:val="000000"/>
          <w:sz w:val="24"/>
          <w:szCs w:val="24"/>
        </w:rPr>
        <w:t xml:space="preserve">. Or </w:t>
      </w:r>
      <w:r w:rsidR="005A6453" w:rsidRPr="007F44BC">
        <w:rPr>
          <w:color w:val="000000"/>
          <w:sz w:val="24"/>
          <w:szCs w:val="24"/>
          <w:lang w:val="en-US"/>
        </w:rPr>
        <w:t>identify the opposite</w:t>
      </w:r>
      <w:r w:rsidRPr="007F44BC">
        <w:rPr>
          <w:color w:val="000000"/>
          <w:sz w:val="24"/>
          <w:szCs w:val="24"/>
          <w:lang w:val="en-US"/>
        </w:rPr>
        <w:t xml:space="preserve"> of a negative</w:t>
      </w:r>
      <w:r w:rsidR="005A6453" w:rsidRPr="007F44BC">
        <w:rPr>
          <w:color w:val="000000"/>
          <w:sz w:val="24"/>
          <w:szCs w:val="24"/>
          <w:lang w:val="en-US"/>
        </w:rPr>
        <w:t xml:space="preserve">: if </w:t>
      </w:r>
      <w:r w:rsidRPr="007F44BC">
        <w:rPr>
          <w:color w:val="000000"/>
          <w:sz w:val="24"/>
          <w:szCs w:val="24"/>
          <w:lang w:val="en-US"/>
        </w:rPr>
        <w:t>re-branding</w:t>
      </w:r>
      <w:r w:rsidR="005A6453" w:rsidRPr="007F44BC">
        <w:rPr>
          <w:color w:val="000000"/>
          <w:sz w:val="24"/>
          <w:szCs w:val="24"/>
          <w:lang w:val="en-US"/>
        </w:rPr>
        <w:t xml:space="preserve"> failed due to lack of resources, the recommendation would be to </w:t>
      </w:r>
      <w:r w:rsidRPr="007F44BC">
        <w:rPr>
          <w:color w:val="000000"/>
          <w:sz w:val="24"/>
          <w:szCs w:val="24"/>
          <w:lang w:val="en-US"/>
        </w:rPr>
        <w:t>give</w:t>
      </w:r>
      <w:r w:rsidR="005A6453" w:rsidRPr="007F44BC">
        <w:rPr>
          <w:color w:val="000000"/>
          <w:sz w:val="24"/>
          <w:szCs w:val="24"/>
          <w:lang w:val="en-US"/>
        </w:rPr>
        <w:t xml:space="preserve"> future </w:t>
      </w:r>
      <w:r w:rsidRPr="007F44BC">
        <w:rPr>
          <w:color w:val="000000"/>
          <w:sz w:val="24"/>
          <w:szCs w:val="24"/>
          <w:lang w:val="en-US"/>
        </w:rPr>
        <w:t xml:space="preserve">re-branding proper </w:t>
      </w:r>
      <w:r w:rsidR="005A6453" w:rsidRPr="007F44BC">
        <w:rPr>
          <w:color w:val="000000"/>
          <w:sz w:val="24"/>
          <w:szCs w:val="24"/>
          <w:lang w:val="en-US"/>
        </w:rPr>
        <w:t>resources</w:t>
      </w:r>
      <w:r w:rsidR="007F44BC" w:rsidRPr="007F44BC">
        <w:rPr>
          <w:color w:val="000000"/>
          <w:sz w:val="24"/>
          <w:szCs w:val="24"/>
          <w:lang w:val="en-US"/>
        </w:rPr>
        <w:t>.</w:t>
      </w:r>
    </w:p>
    <w:p w14:paraId="39CB5183" w14:textId="77777777" w:rsidR="00634D84" w:rsidRDefault="00634D84" w:rsidP="00353238">
      <w:pPr>
        <w:pStyle w:val="PlainText"/>
        <w:tabs>
          <w:tab w:val="left" w:pos="2231"/>
        </w:tabs>
        <w:jc w:val="both"/>
        <w:rPr>
          <w:rFonts w:ascii="Times New Roman" w:hAnsi="Times New Roman" w:cs="Times New Roman"/>
          <w:bCs/>
          <w:snapToGrid w:val="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56C96" w:rsidRPr="00523060" w14:paraId="1F5D59F8" w14:textId="77777777" w:rsidTr="00523060">
        <w:trPr>
          <w:trHeight w:val="435"/>
          <w:jc w:val="center"/>
        </w:trPr>
        <w:tc>
          <w:tcPr>
            <w:tcW w:w="5000" w:type="pct"/>
            <w:shd w:val="clear" w:color="auto" w:fill="99CCFF"/>
          </w:tcPr>
          <w:p w14:paraId="4876696D" w14:textId="7B6C37AF" w:rsidR="00056C96" w:rsidRPr="00523060" w:rsidRDefault="00523060" w:rsidP="00523060">
            <w:pPr>
              <w:pStyle w:val="PlainText"/>
              <w:jc w:val="center"/>
              <w:rPr>
                <w:rFonts w:ascii="Times New Roman" w:hAnsi="Times New Roman" w:cs="Times New Roman"/>
                <w:b/>
                <w:sz w:val="28"/>
                <w:szCs w:val="28"/>
              </w:rPr>
            </w:pPr>
            <w:r>
              <w:br w:type="page"/>
            </w:r>
            <w:r w:rsidR="00056C96" w:rsidRPr="00523060">
              <w:rPr>
                <w:rFonts w:ascii="Times New Roman" w:hAnsi="Times New Roman" w:cs="Times New Roman"/>
                <w:b/>
                <w:sz w:val="28"/>
                <w:szCs w:val="28"/>
              </w:rPr>
              <w:t>Report 2: Advice for NZ Prime Minister John Key</w:t>
            </w:r>
          </w:p>
          <w:p w14:paraId="23ED1C94" w14:textId="7467E6A1" w:rsidR="00A773E1" w:rsidRPr="00523060" w:rsidRDefault="00056C96" w:rsidP="00523060">
            <w:pPr>
              <w:tabs>
                <w:tab w:val="left" w:pos="2231"/>
              </w:tabs>
              <w:jc w:val="center"/>
              <w:rPr>
                <w:sz w:val="28"/>
                <w:szCs w:val="28"/>
                <w:lang w:val="en-NZ"/>
              </w:rPr>
            </w:pPr>
            <w:r w:rsidRPr="00523060">
              <w:rPr>
                <w:sz w:val="28"/>
                <w:szCs w:val="28"/>
                <w:lang w:val="en-NZ"/>
              </w:rPr>
              <w:t>Task: Provide advice to the Prime Minister on how to use political management to achieve his goals, from the perspective of y</w:t>
            </w:r>
            <w:r w:rsidR="00A773E1" w:rsidRPr="00523060">
              <w:rPr>
                <w:sz w:val="28"/>
                <w:szCs w:val="28"/>
                <w:lang w:val="en-NZ"/>
              </w:rPr>
              <w:t>our political manager role/area, using the required structure set out in Report 2/3 Template on Canvas.</w:t>
            </w:r>
          </w:p>
          <w:p w14:paraId="72D2E30D" w14:textId="39D0355A" w:rsidR="00A773E1" w:rsidRPr="00523060" w:rsidRDefault="00A773E1" w:rsidP="00056C96">
            <w:pPr>
              <w:tabs>
                <w:tab w:val="left" w:pos="2231"/>
              </w:tabs>
              <w:jc w:val="both"/>
              <w:rPr>
                <w:b/>
                <w:sz w:val="28"/>
                <w:szCs w:val="28"/>
              </w:rPr>
            </w:pPr>
          </w:p>
        </w:tc>
      </w:tr>
    </w:tbl>
    <w:p w14:paraId="66657035" w14:textId="77777777" w:rsidR="00A773E1" w:rsidRDefault="00A773E1" w:rsidP="00A773E1">
      <w:pPr>
        <w:pStyle w:val="PlainText"/>
        <w:rPr>
          <w:rFonts w:ascii="Times New Roman" w:hAnsi="Times New Roman" w:cs="Times New Roman"/>
          <w:b/>
          <w:sz w:val="24"/>
          <w:szCs w:val="24"/>
        </w:rPr>
      </w:pPr>
    </w:p>
    <w:p w14:paraId="46486F90" w14:textId="6735BA1E" w:rsidR="007566D6" w:rsidRPr="007566D6" w:rsidRDefault="00523060" w:rsidP="007566D6">
      <w:pPr>
        <w:tabs>
          <w:tab w:val="left" w:pos="2231"/>
        </w:tabs>
        <w:jc w:val="both"/>
      </w:pPr>
      <w:r>
        <w:t>Report 2</w:t>
      </w:r>
      <w:r w:rsidR="007566D6" w:rsidRPr="007566D6">
        <w:t xml:space="preserve"> should draw on academic literature, theory, empirical analysis, non-academic sources, class discussion, and your own thinking.</w:t>
      </w:r>
      <w:r w:rsidR="007566D6">
        <w:t xml:space="preserve"> </w:t>
      </w:r>
    </w:p>
    <w:p w14:paraId="4F280910" w14:textId="77777777" w:rsidR="00336894" w:rsidRPr="007566D6" w:rsidRDefault="00336894" w:rsidP="00336894">
      <w:pPr>
        <w:pStyle w:val="PlainText"/>
        <w:jc w:val="both"/>
        <w:rPr>
          <w:rFonts w:ascii="Times New Roman" w:hAnsi="Times New Roman" w:cs="Times New Roman"/>
          <w:sz w:val="28"/>
          <w:szCs w:val="28"/>
        </w:rPr>
      </w:pPr>
    </w:p>
    <w:p w14:paraId="4DF07BCF" w14:textId="289F8A84" w:rsidR="00336894" w:rsidRDefault="00336894" w:rsidP="00336894">
      <w:pPr>
        <w:pStyle w:val="PlainText"/>
        <w:rPr>
          <w:rFonts w:ascii="Times New Roman" w:hAnsi="Times New Roman" w:cs="Times New Roman"/>
          <w:b/>
          <w:sz w:val="24"/>
          <w:szCs w:val="24"/>
        </w:rPr>
      </w:pPr>
      <w:r>
        <w:rPr>
          <w:rFonts w:ascii="Times New Roman" w:hAnsi="Times New Roman" w:cs="Times New Roman"/>
          <w:b/>
          <w:sz w:val="24"/>
          <w:szCs w:val="24"/>
        </w:rPr>
        <w:t>Required Structure</w:t>
      </w:r>
      <w:r w:rsidR="00523060">
        <w:rPr>
          <w:rFonts w:ascii="Times New Roman" w:hAnsi="Times New Roman" w:cs="Times New Roman"/>
          <w:b/>
          <w:sz w:val="24"/>
          <w:szCs w:val="24"/>
        </w:rPr>
        <w:t xml:space="preserve"> for Report 2</w:t>
      </w:r>
    </w:p>
    <w:p w14:paraId="63A66DE4" w14:textId="1A6E9046" w:rsidR="00336894" w:rsidRDefault="00523060" w:rsidP="0065642D">
      <w:pPr>
        <w:pStyle w:val="PlainText"/>
        <w:rPr>
          <w:rFonts w:ascii="Times New Roman" w:hAnsi="Times New Roman" w:cs="Times New Roman"/>
          <w:sz w:val="24"/>
          <w:szCs w:val="24"/>
        </w:rPr>
      </w:pPr>
      <w:r>
        <w:rPr>
          <w:rFonts w:ascii="Times New Roman" w:hAnsi="Times New Roman" w:cs="Times New Roman"/>
          <w:sz w:val="24"/>
          <w:szCs w:val="24"/>
        </w:rPr>
        <w:t xml:space="preserve">Both </w:t>
      </w:r>
      <w:r w:rsidR="00336894">
        <w:rPr>
          <w:rFonts w:ascii="Times New Roman" w:hAnsi="Times New Roman" w:cs="Times New Roman"/>
          <w:sz w:val="24"/>
          <w:szCs w:val="24"/>
        </w:rPr>
        <w:t xml:space="preserve">Reports 2 and 3 </w:t>
      </w:r>
      <w:r w:rsidR="00B01993">
        <w:rPr>
          <w:rFonts w:ascii="Times New Roman" w:hAnsi="Times New Roman" w:cs="Times New Roman"/>
          <w:sz w:val="24"/>
          <w:szCs w:val="24"/>
        </w:rPr>
        <w:t>are about pro</w:t>
      </w:r>
      <w:r>
        <w:rPr>
          <w:rFonts w:ascii="Times New Roman" w:hAnsi="Times New Roman" w:cs="Times New Roman"/>
          <w:sz w:val="24"/>
          <w:szCs w:val="24"/>
        </w:rPr>
        <w:t xml:space="preserve">viding advice to a Prime Minister, and </w:t>
      </w:r>
      <w:r w:rsidR="00336894">
        <w:rPr>
          <w:rFonts w:ascii="Times New Roman" w:hAnsi="Times New Roman" w:cs="Times New Roman"/>
          <w:sz w:val="24"/>
          <w:szCs w:val="24"/>
        </w:rPr>
        <w:t xml:space="preserve">should follow a set structure. A </w:t>
      </w:r>
      <w:r w:rsidR="00336894" w:rsidRPr="00A773E1">
        <w:rPr>
          <w:rFonts w:ascii="Times New Roman" w:hAnsi="Times New Roman" w:cs="Times New Roman"/>
          <w:sz w:val="24"/>
          <w:szCs w:val="24"/>
        </w:rPr>
        <w:t xml:space="preserve">Template </w:t>
      </w:r>
      <w:r w:rsidR="00336894">
        <w:rPr>
          <w:rFonts w:ascii="Times New Roman" w:hAnsi="Times New Roman" w:cs="Times New Roman"/>
          <w:sz w:val="24"/>
          <w:szCs w:val="24"/>
        </w:rPr>
        <w:t xml:space="preserve">is </w:t>
      </w:r>
      <w:r w:rsidR="00336894" w:rsidRPr="00A773E1">
        <w:rPr>
          <w:rFonts w:ascii="Times New Roman" w:hAnsi="Times New Roman" w:cs="Times New Roman"/>
          <w:sz w:val="24"/>
          <w:szCs w:val="24"/>
        </w:rPr>
        <w:t>provided on Canvas under files</w:t>
      </w:r>
      <w:r w:rsidR="00336894">
        <w:rPr>
          <w:rFonts w:ascii="Times New Roman" w:hAnsi="Times New Roman" w:cs="Times New Roman"/>
          <w:sz w:val="24"/>
          <w:szCs w:val="24"/>
        </w:rPr>
        <w:t xml:space="preserve"> to make </w:t>
      </w:r>
      <w:r w:rsidR="007566D6">
        <w:rPr>
          <w:rFonts w:ascii="Times New Roman" w:hAnsi="Times New Roman" w:cs="Times New Roman"/>
          <w:sz w:val="24"/>
          <w:szCs w:val="24"/>
        </w:rPr>
        <w:t>this easier. The key components are:</w:t>
      </w:r>
    </w:p>
    <w:p w14:paraId="1EA19703" w14:textId="77777777" w:rsidR="00B01993" w:rsidRDefault="00B01993" w:rsidP="0065642D">
      <w:pPr>
        <w:pStyle w:val="PlainText"/>
        <w:rPr>
          <w:rFonts w:ascii="Times New Roman" w:hAnsi="Times New Roman" w:cs="Times New Roman"/>
          <w:b/>
          <w:sz w:val="24"/>
          <w:szCs w:val="24"/>
        </w:rPr>
      </w:pPr>
    </w:p>
    <w:tbl>
      <w:tblPr>
        <w:tblStyle w:val="TableGrid"/>
        <w:tblW w:w="0" w:type="auto"/>
        <w:tblInd w:w="392" w:type="dxa"/>
        <w:tblLook w:val="04A0" w:firstRow="1" w:lastRow="0" w:firstColumn="1" w:lastColumn="0" w:noHBand="0" w:noVBand="1"/>
      </w:tblPr>
      <w:tblGrid>
        <w:gridCol w:w="8624"/>
      </w:tblGrid>
      <w:tr w:rsidR="00634D84" w14:paraId="5E9BA689" w14:textId="77777777" w:rsidTr="0065642D">
        <w:tc>
          <w:tcPr>
            <w:tcW w:w="8850" w:type="dxa"/>
          </w:tcPr>
          <w:p w14:paraId="7141F728" w14:textId="77777777" w:rsidR="00634D84" w:rsidRDefault="00634D84" w:rsidP="00634D84">
            <w:pPr>
              <w:tabs>
                <w:tab w:val="left" w:pos="2231"/>
              </w:tabs>
              <w:jc w:val="both"/>
              <w:rPr>
                <w:b/>
              </w:rPr>
            </w:pPr>
            <w:r w:rsidRPr="00634D84">
              <w:rPr>
                <w:b/>
              </w:rPr>
              <w:t>Summary</w:t>
            </w:r>
          </w:p>
          <w:p w14:paraId="0C3459BD" w14:textId="77777777" w:rsidR="00634D84" w:rsidRDefault="00634D84" w:rsidP="00634D84">
            <w:pPr>
              <w:tabs>
                <w:tab w:val="left" w:pos="2231"/>
              </w:tabs>
              <w:jc w:val="both"/>
            </w:pPr>
            <w:r>
              <w:t>A b</w:t>
            </w:r>
            <w:r w:rsidRPr="00634D84">
              <w:t>rief summary of advice given in the whole report: say succinctly to the (Prime) Minister what you are arguing, making key points the PM needs to be most aware quickly. Put yourself in the PM’s shoes and think about the things that are ‘must know’ (such as risks), rather than ‘nice to know’. Or think about the elevator pitch – if you had 30 seconds, what would the key messages be?</w:t>
            </w:r>
          </w:p>
          <w:p w14:paraId="6D5B320A" w14:textId="2914D3A3" w:rsidR="0065642D" w:rsidRDefault="0065642D" w:rsidP="00634D84">
            <w:pPr>
              <w:tabs>
                <w:tab w:val="left" w:pos="2231"/>
              </w:tabs>
              <w:jc w:val="both"/>
              <w:rPr>
                <w:b/>
              </w:rPr>
            </w:pPr>
          </w:p>
        </w:tc>
      </w:tr>
      <w:tr w:rsidR="00634D84" w14:paraId="2C715DC0" w14:textId="77777777" w:rsidTr="0065642D">
        <w:tc>
          <w:tcPr>
            <w:tcW w:w="8850" w:type="dxa"/>
          </w:tcPr>
          <w:p w14:paraId="24B05C8E" w14:textId="77777777" w:rsidR="00634D84" w:rsidRDefault="00634D84" w:rsidP="00634D84">
            <w:pPr>
              <w:tabs>
                <w:tab w:val="left" w:pos="2231"/>
              </w:tabs>
              <w:jc w:val="both"/>
            </w:pPr>
            <w:r w:rsidRPr="00634D84">
              <w:rPr>
                <w:b/>
              </w:rPr>
              <w:t>Purpose of the Report</w:t>
            </w:r>
          </w:p>
          <w:p w14:paraId="1CDB6E08" w14:textId="77777777" w:rsidR="00634D84" w:rsidRPr="00634D84" w:rsidRDefault="00634D84" w:rsidP="00634D84">
            <w:pPr>
              <w:tabs>
                <w:tab w:val="left" w:pos="2231"/>
              </w:tabs>
              <w:jc w:val="both"/>
            </w:pPr>
            <w:r>
              <w:t>B</w:t>
            </w:r>
            <w:r w:rsidRPr="00634D84">
              <w:t xml:space="preserve">rief, succinct section outlining the purpose of the report. It is the first part they read, </w:t>
            </w:r>
            <w:r w:rsidRPr="00634D84">
              <w:rPr>
                <w:rFonts w:eastAsiaTheme="minorHAnsi"/>
              </w:rPr>
              <w:t>tells the Prime Minister why you have written the report and should make clear what you are</w:t>
            </w:r>
            <w:r>
              <w:rPr>
                <w:rFonts w:eastAsiaTheme="minorHAnsi"/>
              </w:rPr>
              <w:t xml:space="preserve"> trying to achieve.</w:t>
            </w:r>
          </w:p>
          <w:p w14:paraId="7B029093" w14:textId="3F8E51FB" w:rsidR="00634D84" w:rsidRDefault="00634D84" w:rsidP="00634D84">
            <w:pPr>
              <w:tabs>
                <w:tab w:val="left" w:pos="2231"/>
              </w:tabs>
              <w:jc w:val="both"/>
              <w:rPr>
                <w:b/>
              </w:rPr>
            </w:pPr>
          </w:p>
        </w:tc>
      </w:tr>
      <w:tr w:rsidR="0065642D" w14:paraId="001FFAEF" w14:textId="77777777" w:rsidTr="0065642D">
        <w:tc>
          <w:tcPr>
            <w:tcW w:w="8850" w:type="dxa"/>
          </w:tcPr>
          <w:p w14:paraId="51EBD795" w14:textId="77777777" w:rsidR="0065642D" w:rsidRDefault="0065642D" w:rsidP="0065642D">
            <w:pPr>
              <w:tabs>
                <w:tab w:val="left" w:pos="2231"/>
              </w:tabs>
              <w:jc w:val="both"/>
              <w:rPr>
                <w:rFonts w:eastAsiaTheme="minorHAnsi"/>
              </w:rPr>
            </w:pPr>
            <w:r>
              <w:rPr>
                <w:rFonts w:eastAsiaTheme="minorHAnsi"/>
                <w:b/>
              </w:rPr>
              <w:t>Analysis</w:t>
            </w:r>
            <w:r w:rsidRPr="00634D84">
              <w:rPr>
                <w:rFonts w:eastAsiaTheme="minorHAnsi"/>
              </w:rPr>
              <w:t xml:space="preserve"> </w:t>
            </w:r>
          </w:p>
          <w:p w14:paraId="4F635E0F" w14:textId="054E5362" w:rsidR="0065642D" w:rsidRDefault="0065642D" w:rsidP="0065642D">
            <w:pPr>
              <w:tabs>
                <w:tab w:val="left" w:pos="2231"/>
              </w:tabs>
              <w:jc w:val="both"/>
            </w:pPr>
            <w:r>
              <w:rPr>
                <w:rFonts w:eastAsiaTheme="minorHAnsi"/>
              </w:rPr>
              <w:t>Longer and</w:t>
            </w:r>
            <w:r w:rsidRPr="00634D84">
              <w:rPr>
                <w:rFonts w:eastAsiaTheme="minorHAnsi"/>
              </w:rPr>
              <w:t xml:space="preserve"> more in</w:t>
            </w:r>
            <w:r>
              <w:rPr>
                <w:rFonts w:eastAsiaTheme="minorHAnsi"/>
              </w:rPr>
              <w:t>-</w:t>
            </w:r>
            <w:r w:rsidRPr="00634D84">
              <w:rPr>
                <w:rFonts w:eastAsiaTheme="minorHAnsi"/>
              </w:rPr>
              <w:t xml:space="preserve">depth section, which includes the analysis and explanation to </w:t>
            </w:r>
            <w:r w:rsidRPr="00634D84">
              <w:t xml:space="preserve">support the key points </w:t>
            </w:r>
            <w:r w:rsidR="00557299">
              <w:t xml:space="preserve">made in the report </w:t>
            </w:r>
            <w:r w:rsidRPr="00634D84">
              <w:t>and to substantiate the recommended actions. Should still be concise and easily comprehensible to the PM reading it.</w:t>
            </w:r>
          </w:p>
          <w:p w14:paraId="275EEFBD" w14:textId="5FBA6151" w:rsidR="0065642D" w:rsidRPr="00634D84" w:rsidRDefault="0065642D" w:rsidP="0065642D">
            <w:pPr>
              <w:tabs>
                <w:tab w:val="left" w:pos="2231"/>
              </w:tabs>
              <w:jc w:val="both"/>
              <w:rPr>
                <w:b/>
              </w:rPr>
            </w:pPr>
          </w:p>
        </w:tc>
      </w:tr>
      <w:tr w:rsidR="00634D84" w14:paraId="364E2425" w14:textId="77777777" w:rsidTr="0065642D">
        <w:tc>
          <w:tcPr>
            <w:tcW w:w="8850" w:type="dxa"/>
          </w:tcPr>
          <w:p w14:paraId="691E24F3" w14:textId="77777777" w:rsidR="00634D84" w:rsidRDefault="00634D84" w:rsidP="00634D84">
            <w:pPr>
              <w:tabs>
                <w:tab w:val="left" w:pos="2231"/>
              </w:tabs>
              <w:jc w:val="both"/>
            </w:pPr>
            <w:r w:rsidRPr="00634D84">
              <w:rPr>
                <w:b/>
              </w:rPr>
              <w:t>Recommendations for action</w:t>
            </w:r>
          </w:p>
          <w:p w14:paraId="321C3A58" w14:textId="3149779D" w:rsidR="00634D84" w:rsidRDefault="00634D84" w:rsidP="00634D84">
            <w:pPr>
              <w:tabs>
                <w:tab w:val="left" w:pos="2231"/>
              </w:tabs>
              <w:jc w:val="both"/>
            </w:pPr>
            <w:r>
              <w:t>T</w:t>
            </w:r>
            <w:r w:rsidRPr="00634D84">
              <w:t>his is where you give your core advice for what the PM should do, turni</w:t>
            </w:r>
            <w:r w:rsidR="00A60427">
              <w:t>ng your understanding of the rol</w:t>
            </w:r>
            <w:r w:rsidRPr="00634D84">
              <w:t>e, literature, and case into actionable advice. Actions should be clear, specific, and doable – something the PM could put into practice. This is the most important section, but won’t be the longest.</w:t>
            </w:r>
          </w:p>
          <w:p w14:paraId="1EB58F7B" w14:textId="60509FF9" w:rsidR="0065642D" w:rsidRDefault="0065642D" w:rsidP="00634D84">
            <w:pPr>
              <w:tabs>
                <w:tab w:val="left" w:pos="2231"/>
              </w:tabs>
              <w:jc w:val="both"/>
              <w:rPr>
                <w:b/>
              </w:rPr>
            </w:pPr>
          </w:p>
        </w:tc>
      </w:tr>
      <w:tr w:rsidR="00634D84" w14:paraId="4B64424F" w14:textId="77777777" w:rsidTr="0065642D">
        <w:tc>
          <w:tcPr>
            <w:tcW w:w="8850" w:type="dxa"/>
          </w:tcPr>
          <w:p w14:paraId="1EBF77CD" w14:textId="3263B57C" w:rsidR="00634D84" w:rsidRDefault="00634D84" w:rsidP="00634D84">
            <w:pPr>
              <w:tabs>
                <w:tab w:val="left" w:pos="2231"/>
              </w:tabs>
              <w:jc w:val="both"/>
              <w:rPr>
                <w:b/>
              </w:rPr>
            </w:pPr>
            <w:r>
              <w:rPr>
                <w:b/>
              </w:rPr>
              <w:t>Sources</w:t>
            </w:r>
          </w:p>
          <w:p w14:paraId="7FF71416" w14:textId="77777777" w:rsidR="00634D84" w:rsidRDefault="00634D84" w:rsidP="00634D84">
            <w:pPr>
              <w:tabs>
                <w:tab w:val="left" w:pos="2231"/>
              </w:tabs>
              <w:jc w:val="both"/>
            </w:pPr>
            <w:r w:rsidRPr="00634D84">
              <w:t xml:space="preserve">Reference your sources as you would in any academic piece of work, including non-academic sources. Even in government, at times a significant judgement or point in a report relies on information from a third party. In such cases it is important that the third party is referenced as PM’s need to know the basis of the information they </w:t>
            </w:r>
            <w:r>
              <w:t xml:space="preserve">are making their decisions on. The best way might be to use endnotes so they fall at the end of the report and don’t affect effective style/presentation. </w:t>
            </w:r>
          </w:p>
          <w:p w14:paraId="0D1074FA" w14:textId="063E5ED6" w:rsidR="0065642D" w:rsidRPr="00634D84" w:rsidRDefault="0065642D" w:rsidP="00634D84">
            <w:pPr>
              <w:tabs>
                <w:tab w:val="left" w:pos="2231"/>
              </w:tabs>
              <w:jc w:val="both"/>
              <w:rPr>
                <w:b/>
              </w:rPr>
            </w:pPr>
          </w:p>
        </w:tc>
      </w:tr>
    </w:tbl>
    <w:p w14:paraId="20A32782" w14:textId="77777777" w:rsidR="00B01993" w:rsidRDefault="00B01993" w:rsidP="0065642D">
      <w:pPr>
        <w:tabs>
          <w:tab w:val="left" w:pos="2231"/>
        </w:tabs>
        <w:jc w:val="both"/>
      </w:pPr>
    </w:p>
    <w:p w14:paraId="6D2336EF" w14:textId="670A10C6" w:rsidR="00B01993" w:rsidRPr="0065642D" w:rsidRDefault="00B01993" w:rsidP="00B01993">
      <w:pPr>
        <w:jc w:val="both"/>
        <w:rPr>
          <w:b/>
          <w:lang w:val="en-NZ"/>
        </w:rPr>
      </w:pPr>
      <w:r w:rsidRPr="0065642D">
        <w:rPr>
          <w:b/>
          <w:lang w:val="en-NZ"/>
        </w:rPr>
        <w:lastRenderedPageBreak/>
        <w:t>Guidelines for the content</w:t>
      </w:r>
      <w:r>
        <w:rPr>
          <w:b/>
          <w:lang w:val="en-NZ"/>
        </w:rPr>
        <w:t xml:space="preserve"> of Report 2</w:t>
      </w:r>
    </w:p>
    <w:p w14:paraId="7AFF686E" w14:textId="0FC68C78" w:rsidR="00B01993" w:rsidRDefault="00B01993" w:rsidP="00B01993">
      <w:pPr>
        <w:jc w:val="both"/>
      </w:pPr>
      <w:r>
        <w:t>A</w:t>
      </w:r>
      <w:r w:rsidRPr="0065642D">
        <w:t xml:space="preserve">lthough you are expected to have read, and to use, academic literature, it should not simply give a literature review. </w:t>
      </w:r>
      <w:r>
        <w:t>Everything needs to be applied, so that the report</w:t>
      </w:r>
      <w:r w:rsidRPr="0065642D">
        <w:t xml:space="preserve"> is something a Prime Minister could use.</w:t>
      </w:r>
      <w:r>
        <w:t xml:space="preserve"> The main goal is to generate advice for what to do – recommendations for action.</w:t>
      </w:r>
      <w:r w:rsidRPr="00B01993">
        <w:t xml:space="preserve"> </w:t>
      </w:r>
      <w:r w:rsidRPr="0065642D">
        <w:t xml:space="preserve">Ensure you spend enough time on making recommendations for </w:t>
      </w:r>
      <w:r>
        <w:t>action</w:t>
      </w:r>
      <w:r w:rsidRPr="0065642D">
        <w:t xml:space="preserve">; without this the PM/President would not find it much use and thus you will get lower grades. Make the recommendations as specific, detailed and contextualised as possible – generic suggestions such as ‘manage the media better’ are obviously not as good as ‘speak on such and such show during x month which will tie in with x policy announcement and focus the discussion on x themes to help the brand strategy.’ </w:t>
      </w:r>
    </w:p>
    <w:p w14:paraId="33563CAC" w14:textId="77777777" w:rsidR="00B01993" w:rsidRDefault="00B01993" w:rsidP="00B01993">
      <w:pPr>
        <w:tabs>
          <w:tab w:val="left" w:pos="2231"/>
        </w:tabs>
        <w:jc w:val="both"/>
      </w:pPr>
    </w:p>
    <w:p w14:paraId="0E625DF1" w14:textId="77777777" w:rsidR="00B01993" w:rsidRPr="0065642D" w:rsidRDefault="00B01993" w:rsidP="00B01993">
      <w:pPr>
        <w:tabs>
          <w:tab w:val="left" w:pos="2231"/>
        </w:tabs>
        <w:jc w:val="both"/>
      </w:pPr>
      <w:r>
        <w:t xml:space="preserve">You can and should use from academic literature and theory; from </w:t>
      </w:r>
      <w:r w:rsidRPr="0065642D">
        <w:t xml:space="preserve">other governments </w:t>
      </w:r>
      <w:r>
        <w:t>e.g.</w:t>
      </w:r>
      <w:r w:rsidRPr="0065642D">
        <w:t xml:space="preserve"> ‘In Australia, John Howard did this when privatising Telstra, therefore you could do x, y, z.’; ‘Blair used this strategy to reconnect in his third term so given it’s your thi</w:t>
      </w:r>
      <w:r>
        <w:t xml:space="preserve">rd term you could do this too’; and </w:t>
      </w:r>
      <w:r w:rsidRPr="0065642D">
        <w:t xml:space="preserve">non-academic sources such as polling and opinion data, images, government reports, policy documents, websites, quotes from interviews with politicians/other practitioners within the report. </w:t>
      </w:r>
      <w:r>
        <w:t>But make it analytical and applied. A</w:t>
      </w:r>
      <w:r w:rsidRPr="0065642D">
        <w:t xml:space="preserve">void getting lost in the </w:t>
      </w:r>
      <w:r>
        <w:t>literature/</w:t>
      </w:r>
      <w:r w:rsidRPr="0065642D">
        <w:t xml:space="preserve">data/information and </w:t>
      </w:r>
      <w:r>
        <w:t xml:space="preserve">instead </w:t>
      </w:r>
      <w:r w:rsidRPr="0065642D">
        <w:t xml:space="preserve">keep the focus on the interpretation and implications. </w:t>
      </w:r>
    </w:p>
    <w:p w14:paraId="44FC0703" w14:textId="77777777" w:rsidR="00634D84" w:rsidRPr="00634D84" w:rsidRDefault="00634D84" w:rsidP="00634D84">
      <w:pPr>
        <w:tabs>
          <w:tab w:val="left" w:pos="2231"/>
        </w:tabs>
        <w:jc w:val="both"/>
        <w:rPr>
          <w:b/>
        </w:rPr>
      </w:pPr>
    </w:p>
    <w:p w14:paraId="6E2257D0" w14:textId="7B8A5373" w:rsidR="002B7BB9" w:rsidRPr="00B01993" w:rsidRDefault="00634D84" w:rsidP="002B7BB9">
      <w:pPr>
        <w:pStyle w:val="PlainText"/>
        <w:jc w:val="both"/>
        <w:rPr>
          <w:rFonts w:ascii="Times New Roman" w:hAnsi="Times New Roman" w:cs="Times New Roman"/>
          <w:b/>
          <w:sz w:val="24"/>
          <w:szCs w:val="24"/>
        </w:rPr>
      </w:pPr>
      <w:r w:rsidRPr="00B01993">
        <w:rPr>
          <w:rFonts w:ascii="Times New Roman" w:hAnsi="Times New Roman" w:cs="Times New Roman"/>
          <w:b/>
          <w:sz w:val="24"/>
          <w:szCs w:val="24"/>
        </w:rPr>
        <w:t>Make the Report S</w:t>
      </w:r>
      <w:r w:rsidR="002B7BB9" w:rsidRPr="00B01993">
        <w:rPr>
          <w:rFonts w:ascii="Times New Roman" w:hAnsi="Times New Roman" w:cs="Times New Roman"/>
          <w:b/>
          <w:sz w:val="24"/>
          <w:szCs w:val="24"/>
        </w:rPr>
        <w:t xml:space="preserve">pecific to your </w:t>
      </w:r>
      <w:r w:rsidRPr="00B01993">
        <w:rPr>
          <w:rFonts w:ascii="Times New Roman" w:hAnsi="Times New Roman" w:cs="Times New Roman"/>
          <w:b/>
          <w:sz w:val="24"/>
          <w:szCs w:val="24"/>
        </w:rPr>
        <w:t>Political Manager R</w:t>
      </w:r>
      <w:r w:rsidR="002B7BB9" w:rsidRPr="00B01993">
        <w:rPr>
          <w:rFonts w:ascii="Times New Roman" w:hAnsi="Times New Roman" w:cs="Times New Roman"/>
          <w:b/>
          <w:sz w:val="24"/>
          <w:szCs w:val="24"/>
        </w:rPr>
        <w:t>ole</w:t>
      </w:r>
    </w:p>
    <w:p w14:paraId="33481CC7" w14:textId="35E70A5E" w:rsidR="00634D84" w:rsidRPr="00B01993" w:rsidRDefault="002B7BB9" w:rsidP="002B7BB9">
      <w:pPr>
        <w:pStyle w:val="PlainText"/>
        <w:jc w:val="both"/>
        <w:rPr>
          <w:rFonts w:ascii="Times New Roman" w:hAnsi="Times New Roman" w:cs="Times New Roman"/>
          <w:sz w:val="24"/>
          <w:szCs w:val="24"/>
        </w:rPr>
      </w:pPr>
      <w:r w:rsidRPr="00B01993">
        <w:rPr>
          <w:rFonts w:ascii="Times New Roman" w:hAnsi="Times New Roman" w:cs="Times New Roman"/>
          <w:sz w:val="24"/>
          <w:szCs w:val="24"/>
        </w:rPr>
        <w:t>As noted earlier, each report will be specific to your individual role. That is, don’t try to cover every area of political management (that would be too much work!), just your own role. For exa</w:t>
      </w:r>
      <w:r w:rsidR="00336894" w:rsidRPr="00B01993">
        <w:rPr>
          <w:rFonts w:ascii="Times New Roman" w:hAnsi="Times New Roman" w:cs="Times New Roman"/>
          <w:sz w:val="24"/>
          <w:szCs w:val="24"/>
        </w:rPr>
        <w:t>m</w:t>
      </w:r>
      <w:r w:rsidRPr="00B01993">
        <w:rPr>
          <w:rFonts w:ascii="Times New Roman" w:hAnsi="Times New Roman" w:cs="Times New Roman"/>
          <w:sz w:val="24"/>
          <w:szCs w:val="24"/>
        </w:rPr>
        <w:t xml:space="preserve">ple, for Report 2, </w:t>
      </w:r>
      <w:r w:rsidRPr="00B01993">
        <w:rPr>
          <w:rFonts w:ascii="Times New Roman" w:hAnsi="Times New Roman" w:cs="Times New Roman"/>
          <w:bCs/>
          <w:snapToGrid w:val="0"/>
          <w:sz w:val="24"/>
          <w:szCs w:val="24"/>
        </w:rPr>
        <w:t xml:space="preserve">if you are in the Intelligence Team and are the </w:t>
      </w:r>
      <w:r w:rsidRPr="00B01993">
        <w:rPr>
          <w:rFonts w:ascii="Times New Roman" w:hAnsi="Times New Roman" w:cs="Times New Roman"/>
          <w:sz w:val="24"/>
          <w:szCs w:val="24"/>
        </w:rPr>
        <w:t>Market Researcher, in report 2 you will create advice for the NZ Prime Minister John Key on what lessons there are from the trends in the data about what issues he needs to look at, or action he needs to take. But if you are on same team, Intelligence, but hold a different role your report will be different – so if you are Policy Advisor then your report 2 would focus on policy ideas for how to improve/adjust policies or create new ones.</w:t>
      </w:r>
      <w:r w:rsidR="00B01993">
        <w:rPr>
          <w:rFonts w:ascii="Times New Roman" w:hAnsi="Times New Roman" w:cs="Times New Roman"/>
          <w:sz w:val="24"/>
          <w:szCs w:val="24"/>
        </w:rPr>
        <w:t xml:space="preserve"> </w:t>
      </w:r>
      <w:r w:rsidR="00634D84" w:rsidRPr="00B01993">
        <w:rPr>
          <w:rFonts w:ascii="Times New Roman" w:hAnsi="Times New Roman" w:cs="Times New Roman"/>
          <w:sz w:val="24"/>
          <w:szCs w:val="24"/>
        </w:rPr>
        <w:t>There is room in the template to note your role and add your own expanded title to reflect this.</w:t>
      </w:r>
    </w:p>
    <w:p w14:paraId="04AF1D8E" w14:textId="77777777" w:rsidR="002B7BB9" w:rsidRPr="00B01993" w:rsidRDefault="002B7BB9" w:rsidP="00FE4593">
      <w:pPr>
        <w:pStyle w:val="PlainText"/>
        <w:tabs>
          <w:tab w:val="left" w:pos="2231"/>
        </w:tabs>
        <w:jc w:val="both"/>
        <w:rPr>
          <w:rFonts w:ascii="Times New Roman" w:hAnsi="Times New Roman" w:cs="Times New Roman"/>
          <w:sz w:val="24"/>
          <w:szCs w:val="24"/>
          <w:highlight w:val="yellow"/>
        </w:rPr>
      </w:pPr>
    </w:p>
    <w:p w14:paraId="020C5D97" w14:textId="2F6F1C35" w:rsidR="002B7BB9" w:rsidRPr="00B01993" w:rsidRDefault="002B7BB9" w:rsidP="00FE4593">
      <w:pPr>
        <w:pStyle w:val="PlainText"/>
        <w:tabs>
          <w:tab w:val="left" w:pos="2231"/>
        </w:tabs>
        <w:jc w:val="both"/>
        <w:rPr>
          <w:rFonts w:ascii="Times New Roman" w:hAnsi="Times New Roman" w:cs="Times New Roman"/>
          <w:b/>
          <w:sz w:val="24"/>
          <w:szCs w:val="24"/>
        </w:rPr>
      </w:pPr>
      <w:r w:rsidRPr="00B01993">
        <w:rPr>
          <w:rFonts w:ascii="Times New Roman" w:hAnsi="Times New Roman" w:cs="Times New Roman"/>
          <w:b/>
          <w:sz w:val="24"/>
          <w:szCs w:val="24"/>
        </w:rPr>
        <w:t>Focus on a current Prime Minister/case</w:t>
      </w:r>
    </w:p>
    <w:p w14:paraId="3A18A988" w14:textId="56A74D88" w:rsidR="00FE4593" w:rsidRPr="00B01993" w:rsidRDefault="002B7BB9" w:rsidP="002B7BB9">
      <w:pPr>
        <w:pStyle w:val="PlainText"/>
        <w:tabs>
          <w:tab w:val="left" w:pos="2231"/>
        </w:tabs>
        <w:jc w:val="both"/>
        <w:rPr>
          <w:rFonts w:ascii="Times New Roman" w:hAnsi="Times New Roman" w:cs="Times New Roman"/>
          <w:sz w:val="24"/>
          <w:szCs w:val="24"/>
        </w:rPr>
      </w:pPr>
      <w:r w:rsidRPr="00B01993">
        <w:rPr>
          <w:rFonts w:ascii="Times New Roman" w:hAnsi="Times New Roman" w:cs="Times New Roman"/>
          <w:sz w:val="24"/>
          <w:szCs w:val="24"/>
        </w:rPr>
        <w:t xml:space="preserve">The current focus of report 2 and 3 are to help train you in using understanding of literature to </w:t>
      </w:r>
      <w:r w:rsidR="00FE4593" w:rsidRPr="00B01993">
        <w:rPr>
          <w:rFonts w:ascii="Times New Roman" w:hAnsi="Times New Roman" w:cs="Times New Roman"/>
          <w:sz w:val="24"/>
          <w:szCs w:val="24"/>
        </w:rPr>
        <w:t>make topical, relevant and useful recommendations for the future.</w:t>
      </w:r>
      <w:r w:rsidRPr="00B01993">
        <w:rPr>
          <w:rFonts w:ascii="Times New Roman" w:hAnsi="Times New Roman" w:cs="Times New Roman"/>
          <w:sz w:val="24"/>
          <w:szCs w:val="24"/>
        </w:rPr>
        <w:t xml:space="preserve"> Real world events may impact on the reports – e.g. if Key suddenly resigned or there was a crisis which changed everything - but this uncertainty is good training for the reality of government, and if we need to we will manage them such as by saying complete the report as if Key stayed, or as if the crisis did not happen.</w:t>
      </w:r>
    </w:p>
    <w:p w14:paraId="09538B3F" w14:textId="77777777" w:rsidR="00FE4593" w:rsidRPr="00B01993" w:rsidRDefault="00FE4593" w:rsidP="00FE4593">
      <w:pPr>
        <w:pStyle w:val="PlainText"/>
        <w:tabs>
          <w:tab w:val="left" w:pos="386"/>
          <w:tab w:val="left" w:pos="6267"/>
        </w:tabs>
        <w:jc w:val="center"/>
        <w:rPr>
          <w:rFonts w:ascii="Times New Roman" w:hAnsi="Times New Roman" w:cs="Times New Roman"/>
          <w:b/>
          <w:sz w:val="24"/>
          <w:szCs w:val="24"/>
        </w:rPr>
      </w:pPr>
    </w:p>
    <w:p w14:paraId="3B76A9D3" w14:textId="74D3C30F" w:rsidR="00056C96" w:rsidRPr="00B01993" w:rsidRDefault="002B7BB9" w:rsidP="00056C96">
      <w:pPr>
        <w:pStyle w:val="PlainText"/>
        <w:jc w:val="both"/>
        <w:rPr>
          <w:rFonts w:ascii="Times New Roman" w:hAnsi="Times New Roman" w:cs="Times New Roman"/>
          <w:b/>
          <w:sz w:val="24"/>
          <w:szCs w:val="24"/>
        </w:rPr>
      </w:pPr>
      <w:r w:rsidRPr="00B01993">
        <w:rPr>
          <w:rFonts w:ascii="Times New Roman" w:hAnsi="Times New Roman" w:cs="Times New Roman"/>
          <w:b/>
          <w:sz w:val="24"/>
          <w:szCs w:val="24"/>
        </w:rPr>
        <w:t>John Key and the National Government</w:t>
      </w:r>
    </w:p>
    <w:p w14:paraId="7F036FA3" w14:textId="77777777" w:rsidR="00B01993" w:rsidRPr="00B01993" w:rsidRDefault="00B01993" w:rsidP="00B01993">
      <w:pPr>
        <w:pStyle w:val="PlainText"/>
        <w:jc w:val="both"/>
        <w:rPr>
          <w:rFonts w:ascii="Times New Roman" w:hAnsi="Times New Roman" w:cs="Times New Roman"/>
          <w:b/>
          <w:i/>
          <w:sz w:val="24"/>
          <w:szCs w:val="24"/>
        </w:rPr>
      </w:pPr>
      <w:r w:rsidRPr="00B01993">
        <w:rPr>
          <w:rFonts w:ascii="Times New Roman" w:hAnsi="Times New Roman" w:cs="Times New Roman"/>
          <w:b/>
          <w:i/>
          <w:sz w:val="24"/>
          <w:szCs w:val="24"/>
        </w:rPr>
        <w:t xml:space="preserve">Context: </w:t>
      </w:r>
    </w:p>
    <w:p w14:paraId="6D04E5DB" w14:textId="6E562E5D" w:rsidR="00056C96" w:rsidRPr="00B01993" w:rsidRDefault="00056C96" w:rsidP="00056C96">
      <w:pPr>
        <w:tabs>
          <w:tab w:val="left" w:pos="2231"/>
        </w:tabs>
        <w:jc w:val="both"/>
      </w:pPr>
      <w:r w:rsidRPr="00B01993">
        <w:t>Prime Minister John Key won a third term in 2014 and has reason to celebrate, but his victory was not as strong as the overall results might suggest, and leaders in their 3rd term often lose touch (or are perceived to lose touch) in power. Additionally, leaders often gain a growing sense of invincibility; are too busy governing to think about campaigning making them harder to advice. It is also harder for a 3</w:t>
      </w:r>
      <w:r w:rsidRPr="00B01993">
        <w:rPr>
          <w:vertAlign w:val="superscript"/>
        </w:rPr>
        <w:t>rd</w:t>
      </w:r>
      <w:r w:rsidRPr="00B01993">
        <w:t xml:space="preserve"> term government to think about new policies or fresh products and the brand life cycle starts to kick in. Voters also get more demanding and want to see concrete delivery and change, and the opposition can become more market-oriented and present a fresh alternative product, creating more competition. His advisors therefore need to discuss a long-term plan to refresh his brand, emphasise his achievements so far but also create </w:t>
      </w:r>
      <w:r w:rsidRPr="00B01993">
        <w:lastRenderedPageBreak/>
        <w:t xml:space="preserve">a new sense of direction and focus to this third term. Your task is therefore to contribute to this, giving advice from your particular advisory role to achieve this goal. </w:t>
      </w:r>
    </w:p>
    <w:p w14:paraId="4600F4C1" w14:textId="77777777" w:rsidR="00056C96" w:rsidRPr="00B01993" w:rsidRDefault="00056C96" w:rsidP="00056C96">
      <w:pPr>
        <w:pStyle w:val="PlainText"/>
        <w:jc w:val="both"/>
        <w:rPr>
          <w:rFonts w:ascii="Times New Roman" w:hAnsi="Times New Roman" w:cs="Times New Roman"/>
          <w:b/>
          <w:sz w:val="24"/>
          <w:szCs w:val="24"/>
        </w:rPr>
      </w:pPr>
    </w:p>
    <w:p w14:paraId="1E736190" w14:textId="77777777" w:rsidR="002C4FCF" w:rsidRPr="00B01993" w:rsidRDefault="002C4FCF" w:rsidP="002C4FCF">
      <w:pPr>
        <w:tabs>
          <w:tab w:val="left" w:pos="2231"/>
        </w:tabs>
        <w:jc w:val="both"/>
        <w:rPr>
          <w:b/>
          <w:i/>
        </w:rPr>
      </w:pPr>
      <w:r w:rsidRPr="00B01993">
        <w:rPr>
          <w:b/>
          <w:i/>
        </w:rPr>
        <w:t>Themes</w:t>
      </w:r>
    </w:p>
    <w:p w14:paraId="4B72A17C" w14:textId="77777777" w:rsidR="002C4FCF" w:rsidRPr="00B01993" w:rsidRDefault="002C4FCF" w:rsidP="009D73B9">
      <w:pPr>
        <w:pStyle w:val="ListParagraph"/>
        <w:numPr>
          <w:ilvl w:val="0"/>
          <w:numId w:val="77"/>
        </w:numPr>
        <w:tabs>
          <w:tab w:val="left" w:pos="2231"/>
        </w:tabs>
        <w:jc w:val="both"/>
      </w:pPr>
      <w:r w:rsidRPr="00B01993">
        <w:t>Generic issues with third term governments – how market-orientation tends to decline over time; difficulties of re-branding in power; how delivery issues become more prominent; how Blair reconnected whilst in power using advice from Promise</w:t>
      </w:r>
    </w:p>
    <w:p w14:paraId="07A9F987" w14:textId="77777777" w:rsidR="002C4FCF" w:rsidRPr="002C4FCF" w:rsidRDefault="002C4FCF" w:rsidP="009D73B9">
      <w:pPr>
        <w:pStyle w:val="PlainText"/>
        <w:numPr>
          <w:ilvl w:val="0"/>
          <w:numId w:val="77"/>
        </w:numPr>
        <w:rPr>
          <w:rFonts w:ascii="Times New Roman" w:hAnsi="Times New Roman" w:cs="Times New Roman"/>
          <w:sz w:val="24"/>
          <w:szCs w:val="24"/>
        </w:rPr>
      </w:pPr>
      <w:r w:rsidRPr="00B01993">
        <w:rPr>
          <w:rFonts w:ascii="Times New Roman" w:hAnsi="Times New Roman" w:cs="Times New Roman"/>
          <w:sz w:val="24"/>
          <w:szCs w:val="24"/>
        </w:rPr>
        <w:t>Legacy of NZ 2014 election - Dirty Politics; Promises made and expectations that will need to be managed and met; desire for action</w:t>
      </w:r>
      <w:r w:rsidRPr="002C4FCF">
        <w:rPr>
          <w:rFonts w:ascii="Times New Roman" w:hAnsi="Times New Roman" w:cs="Times New Roman"/>
          <w:sz w:val="24"/>
          <w:szCs w:val="24"/>
        </w:rPr>
        <w:t xml:space="preserve"> on inequality evident in Vote Compass</w:t>
      </w:r>
    </w:p>
    <w:p w14:paraId="1ED65D9A" w14:textId="77777777" w:rsidR="002C4FCF" w:rsidRPr="002C4FCF" w:rsidRDefault="002C4FCF" w:rsidP="009D73B9">
      <w:pPr>
        <w:pStyle w:val="PlainText"/>
        <w:numPr>
          <w:ilvl w:val="0"/>
          <w:numId w:val="77"/>
        </w:numPr>
        <w:tabs>
          <w:tab w:val="left" w:pos="386"/>
          <w:tab w:val="left" w:pos="6267"/>
        </w:tabs>
        <w:rPr>
          <w:rFonts w:ascii="Times New Roman" w:hAnsi="Times New Roman" w:cs="Times New Roman"/>
          <w:sz w:val="24"/>
          <w:szCs w:val="24"/>
        </w:rPr>
      </w:pPr>
      <w:r w:rsidRPr="002C4FCF">
        <w:rPr>
          <w:rFonts w:ascii="Times New Roman" w:hAnsi="Times New Roman" w:cs="Times New Roman"/>
          <w:sz w:val="24"/>
          <w:szCs w:val="24"/>
        </w:rPr>
        <w:t>Longer-term leadership reputation: Key’s initial brand offered to the public in 2008 - has National achieved its vision; e.g. has it built that brighter future?</w:t>
      </w:r>
    </w:p>
    <w:p w14:paraId="20D1A135" w14:textId="77777777" w:rsidR="002C4FCF" w:rsidRPr="002C4FCF" w:rsidRDefault="002C4FCF" w:rsidP="009D73B9">
      <w:pPr>
        <w:pStyle w:val="PlainText"/>
        <w:numPr>
          <w:ilvl w:val="0"/>
          <w:numId w:val="77"/>
        </w:numPr>
        <w:rPr>
          <w:rFonts w:ascii="Times New Roman" w:hAnsi="Times New Roman" w:cs="Times New Roman"/>
          <w:sz w:val="24"/>
          <w:szCs w:val="24"/>
        </w:rPr>
      </w:pPr>
      <w:r w:rsidRPr="002C4FCF">
        <w:rPr>
          <w:rFonts w:ascii="Times New Roman" w:hAnsi="Times New Roman" w:cs="Times New Roman"/>
          <w:sz w:val="24"/>
          <w:szCs w:val="24"/>
        </w:rPr>
        <w:t xml:space="preserve">Recent successes and failures e.g. Flag referendum, </w:t>
      </w:r>
      <w:proofErr w:type="spellStart"/>
      <w:r w:rsidRPr="002C4FCF">
        <w:rPr>
          <w:rFonts w:ascii="Times New Roman" w:hAnsi="Times New Roman" w:cs="Times New Roman"/>
          <w:sz w:val="24"/>
          <w:szCs w:val="24"/>
        </w:rPr>
        <w:t>PonyTail</w:t>
      </w:r>
      <w:proofErr w:type="spellEnd"/>
      <w:r w:rsidRPr="002C4FCF">
        <w:rPr>
          <w:rFonts w:ascii="Times New Roman" w:hAnsi="Times New Roman" w:cs="Times New Roman"/>
          <w:sz w:val="24"/>
          <w:szCs w:val="24"/>
        </w:rPr>
        <w:t xml:space="preserve"> Gate, media radio stunt issues end 2015, continued high polling against Little, economy</w:t>
      </w:r>
    </w:p>
    <w:p w14:paraId="252233F0" w14:textId="77777777" w:rsidR="002C4FCF" w:rsidRPr="002C4FCF" w:rsidRDefault="002C4FCF" w:rsidP="009D73B9">
      <w:pPr>
        <w:pStyle w:val="PlainText"/>
        <w:numPr>
          <w:ilvl w:val="0"/>
          <w:numId w:val="77"/>
        </w:numPr>
        <w:rPr>
          <w:rFonts w:ascii="Times New Roman" w:hAnsi="Times New Roman" w:cs="Times New Roman"/>
          <w:sz w:val="24"/>
          <w:szCs w:val="24"/>
        </w:rPr>
      </w:pPr>
      <w:r w:rsidRPr="002C4FCF">
        <w:rPr>
          <w:rFonts w:ascii="Times New Roman" w:hAnsi="Times New Roman" w:cs="Times New Roman"/>
          <w:sz w:val="24"/>
          <w:szCs w:val="24"/>
        </w:rPr>
        <w:t>Potential looming policy problems e.g. housing, traffic, problems in the regions</w:t>
      </w:r>
    </w:p>
    <w:p w14:paraId="2C2F552E" w14:textId="77777777" w:rsidR="002C4FCF" w:rsidRPr="002C4FCF" w:rsidRDefault="002C4FCF" w:rsidP="009D73B9">
      <w:pPr>
        <w:pStyle w:val="PlainText"/>
        <w:numPr>
          <w:ilvl w:val="0"/>
          <w:numId w:val="77"/>
        </w:numPr>
        <w:rPr>
          <w:rFonts w:ascii="Times New Roman" w:hAnsi="Times New Roman" w:cs="Times New Roman"/>
          <w:sz w:val="24"/>
          <w:szCs w:val="24"/>
        </w:rPr>
      </w:pPr>
      <w:r w:rsidRPr="002C4FCF">
        <w:rPr>
          <w:rFonts w:ascii="Times New Roman" w:hAnsi="Times New Roman" w:cs="Times New Roman"/>
          <w:sz w:val="24"/>
          <w:szCs w:val="24"/>
        </w:rPr>
        <w:t>Potential political issues e.g. bad with women, not aware of people’s growing discontent</w:t>
      </w:r>
    </w:p>
    <w:p w14:paraId="2EE39B21" w14:textId="77777777" w:rsidR="002C4FCF" w:rsidRPr="002C4FCF" w:rsidRDefault="002C4FCF" w:rsidP="009D73B9">
      <w:pPr>
        <w:pStyle w:val="PlainText"/>
        <w:numPr>
          <w:ilvl w:val="0"/>
          <w:numId w:val="77"/>
        </w:numPr>
        <w:rPr>
          <w:rFonts w:ascii="Times New Roman" w:hAnsi="Times New Roman" w:cs="Times New Roman"/>
          <w:sz w:val="24"/>
          <w:szCs w:val="24"/>
        </w:rPr>
      </w:pPr>
      <w:r w:rsidRPr="002C4FCF">
        <w:rPr>
          <w:rFonts w:ascii="Times New Roman" w:hAnsi="Times New Roman" w:cs="Times New Roman"/>
          <w:sz w:val="24"/>
          <w:szCs w:val="24"/>
        </w:rPr>
        <w:t xml:space="preserve">Threats from Labour e.g. focus on </w:t>
      </w:r>
      <w:proofErr w:type="spellStart"/>
      <w:r w:rsidRPr="002C4FCF">
        <w:rPr>
          <w:rFonts w:ascii="Times New Roman" w:hAnsi="Times New Roman" w:cs="Times New Roman"/>
          <w:sz w:val="24"/>
          <w:szCs w:val="24"/>
        </w:rPr>
        <w:t>Kiwidream</w:t>
      </w:r>
      <w:proofErr w:type="spellEnd"/>
      <w:r w:rsidRPr="002C4FCF">
        <w:rPr>
          <w:rFonts w:ascii="Times New Roman" w:hAnsi="Times New Roman" w:cs="Times New Roman"/>
          <w:sz w:val="24"/>
          <w:szCs w:val="24"/>
        </w:rPr>
        <w:t xml:space="preserve"> slipping away</w:t>
      </w:r>
    </w:p>
    <w:p w14:paraId="6CC31D86" w14:textId="77777777" w:rsidR="002C4FCF" w:rsidRPr="002C4FCF" w:rsidRDefault="002C4FCF" w:rsidP="009D73B9">
      <w:pPr>
        <w:pStyle w:val="ListParagraph"/>
        <w:numPr>
          <w:ilvl w:val="0"/>
          <w:numId w:val="77"/>
        </w:numPr>
        <w:tabs>
          <w:tab w:val="left" w:pos="2231"/>
        </w:tabs>
        <w:jc w:val="both"/>
      </w:pPr>
      <w:r w:rsidRPr="002C4FCF">
        <w:t>The National Team overall</w:t>
      </w:r>
    </w:p>
    <w:p w14:paraId="14508409" w14:textId="77777777" w:rsidR="002C4FCF" w:rsidRPr="002C4FCF" w:rsidRDefault="002C4FCF" w:rsidP="009D73B9">
      <w:pPr>
        <w:pStyle w:val="PlainText"/>
        <w:numPr>
          <w:ilvl w:val="0"/>
          <w:numId w:val="77"/>
        </w:numPr>
        <w:tabs>
          <w:tab w:val="left" w:pos="386"/>
          <w:tab w:val="left" w:pos="6267"/>
        </w:tabs>
        <w:rPr>
          <w:rFonts w:ascii="Times New Roman" w:hAnsi="Times New Roman" w:cs="Times New Roman"/>
          <w:sz w:val="24"/>
          <w:szCs w:val="24"/>
        </w:rPr>
      </w:pPr>
      <w:r w:rsidRPr="002C4FCF">
        <w:rPr>
          <w:rFonts w:ascii="Times New Roman" w:hAnsi="Times New Roman" w:cs="Times New Roman"/>
          <w:sz w:val="24"/>
          <w:szCs w:val="24"/>
        </w:rPr>
        <w:t>Current trends in public perception of him</w:t>
      </w:r>
    </w:p>
    <w:p w14:paraId="6FE6058A" w14:textId="77777777" w:rsidR="002C4FCF" w:rsidRPr="002C4FCF" w:rsidRDefault="002C4FCF" w:rsidP="009D73B9">
      <w:pPr>
        <w:pStyle w:val="PlainText"/>
        <w:numPr>
          <w:ilvl w:val="0"/>
          <w:numId w:val="77"/>
        </w:numPr>
        <w:tabs>
          <w:tab w:val="left" w:pos="386"/>
          <w:tab w:val="left" w:pos="6267"/>
        </w:tabs>
        <w:rPr>
          <w:rFonts w:ascii="Times New Roman" w:hAnsi="Times New Roman" w:cs="Times New Roman"/>
          <w:sz w:val="24"/>
          <w:szCs w:val="24"/>
        </w:rPr>
      </w:pPr>
      <w:r w:rsidRPr="002C4FCF">
        <w:rPr>
          <w:rFonts w:ascii="Times New Roman" w:hAnsi="Times New Roman" w:cs="Times New Roman"/>
          <w:sz w:val="24"/>
          <w:szCs w:val="24"/>
        </w:rPr>
        <w:t xml:space="preserve">Policies and issues being currently discussed by Key and his ministers </w:t>
      </w:r>
    </w:p>
    <w:p w14:paraId="6CAE907C" w14:textId="77777777" w:rsidR="00A773E1" w:rsidRDefault="00A773E1" w:rsidP="00056C96">
      <w:pPr>
        <w:pStyle w:val="PlainText"/>
        <w:jc w:val="both"/>
        <w:rPr>
          <w:rFonts w:ascii="Times New Roman" w:hAnsi="Times New Roman" w:cs="Times New Roman"/>
          <w:b/>
          <w:sz w:val="28"/>
          <w:szCs w:val="28"/>
        </w:rPr>
      </w:pPr>
    </w:p>
    <w:p w14:paraId="47324775" w14:textId="77777777" w:rsidR="00056C96" w:rsidRPr="00B01993" w:rsidRDefault="00056C96" w:rsidP="00056C96">
      <w:pPr>
        <w:pStyle w:val="PlainText"/>
        <w:jc w:val="both"/>
        <w:rPr>
          <w:rFonts w:ascii="Times New Roman" w:hAnsi="Times New Roman" w:cs="Times New Roman"/>
          <w:b/>
          <w:i/>
          <w:sz w:val="24"/>
          <w:szCs w:val="24"/>
        </w:rPr>
      </w:pPr>
      <w:r w:rsidRPr="00B01993">
        <w:rPr>
          <w:rFonts w:ascii="Times New Roman" w:hAnsi="Times New Roman" w:cs="Times New Roman"/>
          <w:b/>
          <w:i/>
          <w:sz w:val="24"/>
          <w:szCs w:val="24"/>
        </w:rPr>
        <w:t>Suggested sources to start research</w:t>
      </w:r>
    </w:p>
    <w:p w14:paraId="2F79AA36" w14:textId="77777777" w:rsidR="002B7BB9" w:rsidRPr="0048057A" w:rsidRDefault="002B7BB9" w:rsidP="002B7BB9">
      <w:pPr>
        <w:pStyle w:val="PlainText"/>
        <w:tabs>
          <w:tab w:val="left" w:pos="2231"/>
        </w:tabs>
        <w:jc w:val="both"/>
        <w:rPr>
          <w:rFonts w:ascii="Times New Roman" w:hAnsi="Times New Roman" w:cs="Times New Roman"/>
          <w:sz w:val="24"/>
          <w:szCs w:val="24"/>
        </w:rPr>
      </w:pPr>
      <w:r w:rsidRPr="002B7BB9">
        <w:rPr>
          <w:rFonts w:ascii="Times New Roman" w:hAnsi="Times New Roman" w:cs="Times New Roman"/>
          <w:sz w:val="24"/>
          <w:szCs w:val="24"/>
        </w:rPr>
        <w:t>Students are expected to research the cases themselves, identifying sources beyond those shared here. They should also feel happy about sharing ideas and sources with each other, as governments need people to act as a team. For example, the Political market researcher might come up with data that is useful for the whole class; the stakeholder manager might share information about internal party groups which impacts on the policy development and strategy and so on. To maximise the relevance of this course to practice, we want to make it as much like government as possible and in government staff exchange a range of ideas and perspectives with each other.</w:t>
      </w:r>
    </w:p>
    <w:p w14:paraId="1DB12232" w14:textId="77777777" w:rsidR="002B7BB9" w:rsidRPr="002C4FCF" w:rsidRDefault="002B7BB9" w:rsidP="00056C96">
      <w:pPr>
        <w:pStyle w:val="PlainText"/>
        <w:jc w:val="both"/>
        <w:rPr>
          <w:rFonts w:ascii="Times New Roman" w:hAnsi="Times New Roman" w:cs="Times New Roman"/>
          <w:b/>
          <w:sz w:val="24"/>
          <w:szCs w:val="24"/>
        </w:rPr>
      </w:pPr>
    </w:p>
    <w:p w14:paraId="6EEC33B6" w14:textId="77777777" w:rsidR="00056C96" w:rsidRDefault="00056C96" w:rsidP="00056C96">
      <w:pPr>
        <w:pStyle w:val="PlainText"/>
        <w:tabs>
          <w:tab w:val="left" w:pos="2231"/>
        </w:tabs>
        <w:rPr>
          <w:rFonts w:ascii="Times New Roman" w:hAnsi="Times New Roman" w:cs="Times New Roman"/>
          <w:i/>
          <w:sz w:val="24"/>
          <w:szCs w:val="24"/>
        </w:rPr>
      </w:pPr>
      <w:r w:rsidRPr="002C4FCF">
        <w:rPr>
          <w:rFonts w:ascii="Times New Roman" w:hAnsi="Times New Roman" w:cs="Times New Roman"/>
          <w:i/>
          <w:sz w:val="24"/>
          <w:szCs w:val="24"/>
        </w:rPr>
        <w:t>Background to the National Government</w:t>
      </w:r>
    </w:p>
    <w:p w14:paraId="357DD371" w14:textId="1154D1E1" w:rsidR="00493A45" w:rsidRDefault="00493A45" w:rsidP="009D73B9">
      <w:pPr>
        <w:pStyle w:val="PlainText"/>
        <w:numPr>
          <w:ilvl w:val="0"/>
          <w:numId w:val="58"/>
        </w:numPr>
        <w:tabs>
          <w:tab w:val="left" w:pos="2231"/>
        </w:tabs>
        <w:rPr>
          <w:rFonts w:ascii="Times New Roman" w:hAnsi="Times New Roman" w:cs="Times New Roman"/>
          <w:sz w:val="24"/>
          <w:szCs w:val="24"/>
        </w:rPr>
      </w:pPr>
      <w:r w:rsidRPr="00493A45">
        <w:rPr>
          <w:rFonts w:ascii="Times New Roman" w:hAnsi="Times New Roman" w:cs="Times New Roman"/>
          <w:i/>
          <w:sz w:val="24"/>
          <w:szCs w:val="24"/>
        </w:rPr>
        <w:t xml:space="preserve">Key to Victory: The New Zealand General Election of 2008 </w:t>
      </w:r>
      <w:r>
        <w:rPr>
          <w:rFonts w:ascii="Times New Roman" w:hAnsi="Times New Roman" w:cs="Times New Roman"/>
          <w:sz w:val="24"/>
          <w:szCs w:val="24"/>
        </w:rPr>
        <w:t xml:space="preserve">edited by Stephen Levine and </w:t>
      </w:r>
      <w:r>
        <w:rPr>
          <w:rFonts w:ascii="Times New Roman" w:eastAsia="Times New Roman" w:hAnsi="Times New Roman" w:cs="Times New Roman"/>
          <w:sz w:val="24"/>
          <w:szCs w:val="24"/>
          <w:lang w:val="en-GB"/>
        </w:rPr>
        <w:t>Nigel Roberts (Victoria University)</w:t>
      </w:r>
    </w:p>
    <w:p w14:paraId="74C747BF" w14:textId="77777777" w:rsidR="00056C96" w:rsidRPr="002C4FCF" w:rsidRDefault="00056C96" w:rsidP="009D73B9">
      <w:pPr>
        <w:pStyle w:val="PlainText"/>
        <w:numPr>
          <w:ilvl w:val="0"/>
          <w:numId w:val="58"/>
        </w:numPr>
        <w:tabs>
          <w:tab w:val="left" w:pos="2231"/>
        </w:tabs>
        <w:rPr>
          <w:rFonts w:ascii="Times New Roman" w:hAnsi="Times New Roman" w:cs="Times New Roman"/>
          <w:sz w:val="24"/>
          <w:szCs w:val="24"/>
        </w:rPr>
      </w:pPr>
      <w:r w:rsidRPr="002C4FCF">
        <w:rPr>
          <w:rFonts w:ascii="Times New Roman" w:hAnsi="Times New Roman" w:cs="Times New Roman"/>
          <w:sz w:val="24"/>
          <w:szCs w:val="24"/>
        </w:rPr>
        <w:t>Lees-</w:t>
      </w:r>
      <w:proofErr w:type="spellStart"/>
      <w:r w:rsidRPr="002C4FCF">
        <w:rPr>
          <w:rFonts w:ascii="Times New Roman" w:hAnsi="Times New Roman" w:cs="Times New Roman"/>
          <w:sz w:val="24"/>
          <w:szCs w:val="24"/>
        </w:rPr>
        <w:t>Marshment</w:t>
      </w:r>
      <w:proofErr w:type="spellEnd"/>
      <w:r w:rsidRPr="002C4FCF">
        <w:rPr>
          <w:rFonts w:ascii="Times New Roman" w:hAnsi="Times New Roman" w:cs="Times New Roman"/>
          <w:sz w:val="24"/>
          <w:szCs w:val="24"/>
        </w:rPr>
        <w:t xml:space="preserve">, J (2009) 'Political marketing and the 2008 New Zealand election: a comparative perspective,' </w:t>
      </w:r>
      <w:r w:rsidRPr="002C4FCF">
        <w:rPr>
          <w:rStyle w:val="Emphasis"/>
          <w:rFonts w:ascii="Times New Roman" w:hAnsi="Times New Roman" w:cs="Times New Roman"/>
          <w:sz w:val="24"/>
          <w:szCs w:val="24"/>
        </w:rPr>
        <w:t xml:space="preserve">Australian Journal of Political Science </w:t>
      </w:r>
      <w:r w:rsidRPr="002C4FCF">
        <w:rPr>
          <w:rFonts w:ascii="Times New Roman" w:hAnsi="Times New Roman" w:cs="Times New Roman"/>
          <w:sz w:val="24"/>
          <w:szCs w:val="24"/>
        </w:rPr>
        <w:t>Vol. 44, No. 3, pp. 457-475</w:t>
      </w:r>
    </w:p>
    <w:p w14:paraId="1C185F81" w14:textId="77777777" w:rsidR="00056C96" w:rsidRPr="002C4FCF" w:rsidRDefault="00056C96" w:rsidP="009D73B9">
      <w:pPr>
        <w:pStyle w:val="PlainText"/>
        <w:numPr>
          <w:ilvl w:val="0"/>
          <w:numId w:val="58"/>
        </w:numPr>
        <w:tabs>
          <w:tab w:val="left" w:pos="2231"/>
        </w:tabs>
        <w:rPr>
          <w:rFonts w:ascii="Times New Roman" w:hAnsi="Times New Roman" w:cs="Times New Roman"/>
          <w:sz w:val="24"/>
          <w:szCs w:val="24"/>
        </w:rPr>
      </w:pPr>
      <w:r w:rsidRPr="002C4FCF">
        <w:rPr>
          <w:rFonts w:ascii="Times New Roman" w:hAnsi="Times New Roman" w:cs="Times New Roman"/>
          <w:sz w:val="24"/>
          <w:szCs w:val="24"/>
          <w:lang w:val="en-AU"/>
        </w:rPr>
        <w:t xml:space="preserve">John Key Website (2008) </w:t>
      </w:r>
      <w:r w:rsidRPr="002C4FCF">
        <w:rPr>
          <w:rFonts w:ascii="Times New Roman" w:hAnsi="Times New Roman" w:cs="Times New Roman"/>
          <w:i/>
          <w:iCs/>
          <w:sz w:val="24"/>
          <w:szCs w:val="24"/>
          <w:lang w:val="en-AU"/>
        </w:rPr>
        <w:t>My Key Commitments to you</w:t>
      </w:r>
      <w:r w:rsidRPr="002C4FCF">
        <w:rPr>
          <w:rFonts w:ascii="Times New Roman" w:hAnsi="Times New Roman" w:cs="Times New Roman"/>
          <w:sz w:val="24"/>
          <w:szCs w:val="24"/>
          <w:lang w:val="en-AU"/>
        </w:rPr>
        <w:t xml:space="preserve"> accessed online at: </w:t>
      </w:r>
      <w:hyperlink r:id="rId25" w:history="1">
        <w:r w:rsidRPr="002C4FCF">
          <w:rPr>
            <w:rStyle w:val="Hyperlink"/>
            <w:rFonts w:ascii="Times New Roman" w:hAnsi="Times New Roman" w:cs="Times New Roman"/>
            <w:color w:val="auto"/>
            <w:sz w:val="24"/>
            <w:szCs w:val="24"/>
            <w:lang w:val="en-AU"/>
          </w:rPr>
          <w:t>http://johnkey.co.nz/archives/507-TEXT-My-key-commitments-to-you.html</w:t>
        </w:r>
      </w:hyperlink>
    </w:p>
    <w:p w14:paraId="381684BA" w14:textId="6C72BFE2" w:rsidR="002C4FCF" w:rsidRPr="002C4FCF" w:rsidRDefault="00056C96" w:rsidP="009D73B9">
      <w:pPr>
        <w:pStyle w:val="PlainText"/>
        <w:numPr>
          <w:ilvl w:val="0"/>
          <w:numId w:val="58"/>
        </w:numPr>
        <w:tabs>
          <w:tab w:val="left" w:pos="2231"/>
        </w:tabs>
        <w:rPr>
          <w:rFonts w:ascii="Times New Roman" w:eastAsia="Times New Roman" w:hAnsi="Times New Roman" w:cs="Times New Roman"/>
          <w:sz w:val="22"/>
          <w:szCs w:val="22"/>
          <w:lang w:val="en-GB"/>
        </w:rPr>
      </w:pPr>
      <w:r w:rsidRPr="002C4FCF">
        <w:rPr>
          <w:rFonts w:ascii="Times New Roman" w:eastAsia="Times New Roman" w:hAnsi="Times New Roman" w:cs="Times New Roman"/>
          <w:sz w:val="24"/>
          <w:szCs w:val="24"/>
          <w:lang w:val="en-GB"/>
        </w:rPr>
        <w:t xml:space="preserve">in </w:t>
      </w:r>
    </w:p>
    <w:p w14:paraId="6E1487BD" w14:textId="3E8EB42B" w:rsidR="00056C96" w:rsidRPr="0056413C" w:rsidRDefault="00056C96" w:rsidP="009D73B9">
      <w:pPr>
        <w:pStyle w:val="PlainText"/>
        <w:numPr>
          <w:ilvl w:val="0"/>
          <w:numId w:val="58"/>
        </w:numPr>
        <w:tabs>
          <w:tab w:val="left" w:pos="2231"/>
        </w:tabs>
        <w:rPr>
          <w:rFonts w:ascii="Times New Roman" w:eastAsia="Times New Roman" w:hAnsi="Times New Roman" w:cs="Times New Roman"/>
          <w:sz w:val="24"/>
          <w:szCs w:val="24"/>
          <w:lang w:val="en-GB"/>
        </w:rPr>
      </w:pPr>
      <w:r w:rsidRPr="002C4FCF">
        <w:rPr>
          <w:rFonts w:ascii="Times New Roman" w:eastAsia="Times New Roman" w:hAnsi="Times New Roman" w:cs="Times New Roman"/>
          <w:i/>
          <w:sz w:val="24"/>
          <w:szCs w:val="24"/>
          <w:lang w:val="en-GB"/>
        </w:rPr>
        <w:t>Kicking the Tyres: The New Zealand General Election and Electoral Referendum of 2011</w:t>
      </w:r>
      <w:r w:rsidRPr="002C4FCF">
        <w:rPr>
          <w:rFonts w:ascii="Times New Roman" w:eastAsia="Times New Roman" w:hAnsi="Times New Roman" w:cs="Times New Roman"/>
          <w:sz w:val="24"/>
          <w:szCs w:val="24"/>
          <w:lang w:val="en-GB"/>
        </w:rPr>
        <w:t xml:space="preserve"> edited by Stephen Levine and Jon Johansson, </w:t>
      </w:r>
      <w:r w:rsidRPr="002C4FCF">
        <w:rPr>
          <w:rFonts w:ascii="Times New Roman" w:eastAsia="Times New Roman" w:hAnsi="Times New Roman" w:cs="Times New Roman"/>
          <w:sz w:val="22"/>
          <w:szCs w:val="22"/>
          <w:lang w:val="en-GB"/>
        </w:rPr>
        <w:t xml:space="preserve">Victoria University Press </w:t>
      </w:r>
      <w:r w:rsidR="002C4FCF" w:rsidRPr="002C4FCF">
        <w:rPr>
          <w:rFonts w:ascii="Times New Roman" w:eastAsia="Times New Roman" w:hAnsi="Times New Roman" w:cs="Times New Roman"/>
          <w:sz w:val="22"/>
          <w:szCs w:val="22"/>
          <w:lang w:val="en-GB"/>
        </w:rPr>
        <w:t xml:space="preserve">such as </w:t>
      </w:r>
      <w:r w:rsidR="002C4FCF" w:rsidRPr="002C4FCF">
        <w:rPr>
          <w:rFonts w:ascii="Times New Roman" w:eastAsia="Times New Roman" w:hAnsi="Times New Roman" w:cs="Times New Roman"/>
          <w:sz w:val="24"/>
          <w:szCs w:val="24"/>
          <w:lang w:val="en-GB"/>
        </w:rPr>
        <w:t>Lees-</w:t>
      </w:r>
      <w:proofErr w:type="spellStart"/>
      <w:r w:rsidR="002C4FCF" w:rsidRPr="002C4FCF">
        <w:rPr>
          <w:rFonts w:ascii="Times New Roman" w:eastAsia="Times New Roman" w:hAnsi="Times New Roman" w:cs="Times New Roman"/>
          <w:sz w:val="24"/>
          <w:szCs w:val="24"/>
          <w:lang w:val="en-GB"/>
        </w:rPr>
        <w:t>Marshment</w:t>
      </w:r>
      <w:proofErr w:type="spellEnd"/>
      <w:r w:rsidR="002C4FCF" w:rsidRPr="002C4FCF">
        <w:rPr>
          <w:rFonts w:ascii="Times New Roman" w:eastAsia="Times New Roman" w:hAnsi="Times New Roman" w:cs="Times New Roman"/>
          <w:sz w:val="24"/>
          <w:szCs w:val="24"/>
          <w:lang w:val="en-GB"/>
        </w:rPr>
        <w:t xml:space="preserve">, J (2012) ‘National </w:t>
      </w:r>
      <w:r w:rsidR="002C4FCF" w:rsidRPr="0056413C">
        <w:rPr>
          <w:rFonts w:ascii="Times New Roman" w:eastAsia="Times New Roman" w:hAnsi="Times New Roman" w:cs="Times New Roman"/>
          <w:sz w:val="24"/>
          <w:szCs w:val="24"/>
          <w:lang w:val="en-GB"/>
        </w:rPr>
        <w:t xml:space="preserve">and Labour’s leadership, branding and delivery in the 2011 New Zealand election’ Chapter 14 </w:t>
      </w:r>
      <w:r w:rsidRPr="0056413C">
        <w:rPr>
          <w:rFonts w:ascii="Times New Roman" w:eastAsia="Times New Roman" w:hAnsi="Times New Roman" w:cs="Times New Roman"/>
          <w:sz w:val="24"/>
          <w:szCs w:val="24"/>
          <w:lang w:val="en-GB"/>
        </w:rPr>
        <w:t xml:space="preserve">pp. 177-189 </w:t>
      </w:r>
    </w:p>
    <w:p w14:paraId="69A233A8" w14:textId="77777777" w:rsidR="002C4FCF" w:rsidRPr="0056413C" w:rsidRDefault="002C4FCF" w:rsidP="009D73B9">
      <w:pPr>
        <w:pStyle w:val="PlainText"/>
        <w:numPr>
          <w:ilvl w:val="0"/>
          <w:numId w:val="58"/>
        </w:numPr>
        <w:jc w:val="both"/>
        <w:rPr>
          <w:rFonts w:ascii="Times New Roman" w:hAnsi="Times New Roman" w:cs="Times New Roman"/>
          <w:sz w:val="24"/>
          <w:szCs w:val="24"/>
        </w:rPr>
      </w:pPr>
      <w:r w:rsidRPr="0056413C">
        <w:rPr>
          <w:rFonts w:ascii="Times New Roman" w:hAnsi="Times New Roman" w:cs="Times New Roman"/>
          <w:sz w:val="24"/>
          <w:szCs w:val="24"/>
        </w:rPr>
        <w:t xml:space="preserve">Jon Johansson and Stephen Levine (2015) </w:t>
      </w:r>
      <w:r w:rsidRPr="0056413C">
        <w:rPr>
          <w:rFonts w:ascii="Times New Roman" w:hAnsi="Times New Roman" w:cs="Times New Roman"/>
          <w:i/>
          <w:sz w:val="24"/>
          <w:szCs w:val="24"/>
        </w:rPr>
        <w:t>Moments of Truth: The New Zealand General Election of 2014</w:t>
      </w:r>
      <w:r w:rsidRPr="0056413C">
        <w:rPr>
          <w:rFonts w:ascii="Times New Roman" w:hAnsi="Times New Roman" w:cs="Times New Roman"/>
          <w:sz w:val="24"/>
          <w:szCs w:val="24"/>
        </w:rPr>
        <w:t xml:space="preserve"> (Victoria University) – edited collection of a range of chapters including by practitioners</w:t>
      </w:r>
    </w:p>
    <w:p w14:paraId="07CF54CA" w14:textId="77777777" w:rsidR="002C4FCF" w:rsidRPr="0056413C" w:rsidRDefault="002C4FCF" w:rsidP="009D73B9">
      <w:pPr>
        <w:pStyle w:val="PlainText"/>
        <w:numPr>
          <w:ilvl w:val="0"/>
          <w:numId w:val="58"/>
        </w:numPr>
        <w:jc w:val="both"/>
        <w:rPr>
          <w:rFonts w:ascii="Times New Roman" w:hAnsi="Times New Roman" w:cs="Times New Roman"/>
          <w:bCs/>
          <w:sz w:val="24"/>
          <w:szCs w:val="24"/>
        </w:rPr>
      </w:pPr>
      <w:r w:rsidRPr="0056413C">
        <w:rPr>
          <w:rFonts w:ascii="Times New Roman" w:hAnsi="Times New Roman" w:cs="Times New Roman"/>
          <w:bCs/>
          <w:sz w:val="24"/>
          <w:szCs w:val="24"/>
        </w:rPr>
        <w:lastRenderedPageBreak/>
        <w:t>Lees-</w:t>
      </w:r>
      <w:proofErr w:type="spellStart"/>
      <w:r w:rsidRPr="0056413C">
        <w:rPr>
          <w:rFonts w:ascii="Times New Roman" w:hAnsi="Times New Roman" w:cs="Times New Roman"/>
          <w:bCs/>
          <w:sz w:val="24"/>
          <w:szCs w:val="24"/>
        </w:rPr>
        <w:t>Marshment</w:t>
      </w:r>
      <w:proofErr w:type="spellEnd"/>
      <w:r w:rsidRPr="0056413C">
        <w:rPr>
          <w:rFonts w:ascii="Times New Roman" w:hAnsi="Times New Roman" w:cs="Times New Roman"/>
          <w:bCs/>
          <w:sz w:val="24"/>
          <w:szCs w:val="24"/>
        </w:rPr>
        <w:t xml:space="preserve">, J, Y Dufresne, G </w:t>
      </w:r>
      <w:proofErr w:type="spellStart"/>
      <w:r w:rsidRPr="0056413C">
        <w:rPr>
          <w:rFonts w:ascii="Times New Roman" w:hAnsi="Times New Roman" w:cs="Times New Roman"/>
          <w:bCs/>
          <w:sz w:val="24"/>
          <w:szCs w:val="24"/>
        </w:rPr>
        <w:t>Eady</w:t>
      </w:r>
      <w:proofErr w:type="spellEnd"/>
      <w:r w:rsidRPr="0056413C">
        <w:rPr>
          <w:rFonts w:ascii="Times New Roman" w:hAnsi="Times New Roman" w:cs="Times New Roman"/>
          <w:bCs/>
          <w:sz w:val="24"/>
          <w:szCs w:val="24"/>
        </w:rPr>
        <w:t xml:space="preserve">, D Osborne, C van der Linden and J </w:t>
      </w:r>
      <w:proofErr w:type="spellStart"/>
      <w:r w:rsidRPr="0056413C">
        <w:rPr>
          <w:rFonts w:ascii="Times New Roman" w:hAnsi="Times New Roman" w:cs="Times New Roman"/>
          <w:bCs/>
          <w:sz w:val="24"/>
          <w:szCs w:val="24"/>
        </w:rPr>
        <w:t>Vowles</w:t>
      </w:r>
      <w:proofErr w:type="spellEnd"/>
      <w:r w:rsidRPr="0056413C">
        <w:rPr>
          <w:rFonts w:ascii="Times New Roman" w:hAnsi="Times New Roman" w:cs="Times New Roman"/>
          <w:bCs/>
          <w:sz w:val="24"/>
          <w:szCs w:val="24"/>
        </w:rPr>
        <w:t xml:space="preserve"> (2015) ‘Vote Compass in the 2014 New Zealand election: Hearing the voice of New Zealand voters’ </w:t>
      </w:r>
      <w:r w:rsidRPr="0056413C">
        <w:rPr>
          <w:rFonts w:ascii="Times New Roman" w:hAnsi="Times New Roman" w:cs="Times New Roman"/>
          <w:bCs/>
          <w:i/>
          <w:sz w:val="24"/>
          <w:szCs w:val="24"/>
        </w:rPr>
        <w:t>Political Science</w:t>
      </w:r>
      <w:r w:rsidRPr="0056413C">
        <w:rPr>
          <w:rFonts w:ascii="Times New Roman" w:hAnsi="Times New Roman" w:cs="Times New Roman"/>
          <w:bCs/>
          <w:sz w:val="24"/>
          <w:szCs w:val="24"/>
        </w:rPr>
        <w:t xml:space="preserve"> 67 (2): 94-124 </w:t>
      </w:r>
    </w:p>
    <w:p w14:paraId="24A8607D" w14:textId="77777777" w:rsidR="00056C96" w:rsidRPr="0056413C" w:rsidRDefault="00056C96" w:rsidP="009D73B9">
      <w:pPr>
        <w:pStyle w:val="PlainText"/>
        <w:numPr>
          <w:ilvl w:val="0"/>
          <w:numId w:val="58"/>
        </w:numPr>
        <w:rPr>
          <w:rFonts w:ascii="Times New Roman" w:hAnsi="Times New Roman" w:cs="Times New Roman"/>
          <w:sz w:val="24"/>
          <w:szCs w:val="24"/>
        </w:rPr>
      </w:pPr>
      <w:r w:rsidRPr="0056413C">
        <w:rPr>
          <w:rFonts w:ascii="Times New Roman" w:hAnsi="Times New Roman" w:cs="Times New Roman"/>
          <w:sz w:val="24"/>
          <w:szCs w:val="24"/>
        </w:rPr>
        <w:t>Vijay</w:t>
      </w:r>
      <w:r w:rsidRPr="0056413C">
        <w:rPr>
          <w:rFonts w:ascii="Times New Roman" w:hAnsi="Times New Roman" w:cs="Times New Roman"/>
          <w:sz w:val="24"/>
          <w:szCs w:val="24"/>
        </w:rPr>
        <w:tab/>
      </w:r>
      <w:proofErr w:type="spellStart"/>
      <w:r w:rsidRPr="0056413C">
        <w:rPr>
          <w:rFonts w:ascii="Times New Roman" w:hAnsi="Times New Roman" w:cs="Times New Roman"/>
          <w:sz w:val="24"/>
          <w:szCs w:val="24"/>
        </w:rPr>
        <w:t>Devadas</w:t>
      </w:r>
      <w:proofErr w:type="spellEnd"/>
      <w:r w:rsidRPr="0056413C">
        <w:rPr>
          <w:rFonts w:ascii="Times New Roman" w:hAnsi="Times New Roman" w:cs="Times New Roman"/>
          <w:sz w:val="24"/>
          <w:szCs w:val="24"/>
        </w:rPr>
        <w:tab/>
        <w:t>and</w:t>
      </w:r>
      <w:r w:rsidRPr="0056413C">
        <w:rPr>
          <w:rFonts w:ascii="Times New Roman" w:hAnsi="Times New Roman" w:cs="Times New Roman"/>
          <w:sz w:val="24"/>
          <w:szCs w:val="24"/>
        </w:rPr>
        <w:tab/>
        <w:t>Brett</w:t>
      </w:r>
      <w:r w:rsidRPr="0056413C">
        <w:rPr>
          <w:rFonts w:ascii="Times New Roman" w:hAnsi="Times New Roman" w:cs="Times New Roman"/>
          <w:sz w:val="24"/>
          <w:szCs w:val="24"/>
        </w:rPr>
        <w:tab/>
        <w:t>Nicholls,</w:t>
      </w:r>
      <w:r w:rsidRPr="0056413C">
        <w:rPr>
          <w:rFonts w:ascii="Times New Roman" w:hAnsi="Times New Roman" w:cs="Times New Roman"/>
          <w:sz w:val="24"/>
          <w:szCs w:val="24"/>
        </w:rPr>
        <w:tab/>
      </w:r>
      <w:r w:rsidRPr="0056413C">
        <w:rPr>
          <w:rFonts w:ascii="Times New Roman" w:hAnsi="Times New Roman" w:cs="Times New Roman"/>
          <w:sz w:val="24"/>
          <w:szCs w:val="24"/>
        </w:rPr>
        <w:tab/>
        <w:t>“The</w:t>
      </w:r>
      <w:r w:rsidRPr="0056413C">
        <w:rPr>
          <w:rFonts w:ascii="Times New Roman" w:hAnsi="Times New Roman" w:cs="Times New Roman"/>
          <w:sz w:val="24"/>
          <w:szCs w:val="24"/>
        </w:rPr>
        <w:tab/>
        <w:t>meaning</w:t>
      </w:r>
      <w:r w:rsidRPr="0056413C">
        <w:rPr>
          <w:rFonts w:ascii="Times New Roman" w:hAnsi="Times New Roman" w:cs="Times New Roman"/>
          <w:sz w:val="24"/>
          <w:szCs w:val="24"/>
        </w:rPr>
        <w:tab/>
        <w:t>of</w:t>
      </w:r>
    </w:p>
    <w:p w14:paraId="140F05A5" w14:textId="77777777" w:rsidR="002C4FCF" w:rsidRPr="0056413C" w:rsidRDefault="00056C96" w:rsidP="002C4FCF">
      <w:pPr>
        <w:pStyle w:val="PlainText"/>
        <w:ind w:left="720"/>
        <w:jc w:val="both"/>
        <w:rPr>
          <w:rStyle w:val="Hyperlink"/>
          <w:rFonts w:ascii="Times New Roman" w:hAnsi="Times New Roman" w:cs="Times New Roman"/>
          <w:sz w:val="24"/>
          <w:szCs w:val="24"/>
        </w:rPr>
      </w:pPr>
      <w:r w:rsidRPr="0056413C">
        <w:rPr>
          <w:rFonts w:ascii="Times New Roman" w:hAnsi="Times New Roman" w:cs="Times New Roman"/>
          <w:sz w:val="24"/>
          <w:szCs w:val="24"/>
        </w:rPr>
        <w:t>John</w:t>
      </w:r>
      <w:r w:rsidRPr="0056413C">
        <w:rPr>
          <w:rFonts w:ascii="Times New Roman" w:hAnsi="Times New Roman" w:cs="Times New Roman"/>
          <w:sz w:val="24"/>
          <w:szCs w:val="24"/>
        </w:rPr>
        <w:tab/>
        <w:t>Key”,</w:t>
      </w:r>
      <w:r w:rsidRPr="0056413C">
        <w:rPr>
          <w:rFonts w:ascii="Times New Roman" w:hAnsi="Times New Roman" w:cs="Times New Roman"/>
          <w:sz w:val="24"/>
          <w:szCs w:val="24"/>
        </w:rPr>
        <w:tab/>
        <w:t>New</w:t>
      </w:r>
      <w:r w:rsidRPr="0056413C">
        <w:rPr>
          <w:rFonts w:ascii="Times New Roman" w:hAnsi="Times New Roman" w:cs="Times New Roman"/>
          <w:sz w:val="24"/>
          <w:szCs w:val="24"/>
        </w:rPr>
        <w:tab/>
        <w:t>Zealand</w:t>
      </w:r>
      <w:r w:rsidRPr="0056413C">
        <w:rPr>
          <w:rFonts w:ascii="Times New Roman" w:hAnsi="Times New Roman" w:cs="Times New Roman"/>
          <w:sz w:val="24"/>
          <w:szCs w:val="24"/>
        </w:rPr>
        <w:tab/>
        <w:t>Journal</w:t>
      </w:r>
      <w:r w:rsidRPr="0056413C">
        <w:rPr>
          <w:rFonts w:ascii="Times New Roman" w:hAnsi="Times New Roman" w:cs="Times New Roman"/>
          <w:sz w:val="24"/>
          <w:szCs w:val="24"/>
        </w:rPr>
        <w:tab/>
        <w:t xml:space="preserve"> of</w:t>
      </w:r>
      <w:r w:rsidRPr="0056413C">
        <w:rPr>
          <w:rFonts w:ascii="Times New Roman" w:hAnsi="Times New Roman" w:cs="Times New Roman"/>
          <w:sz w:val="24"/>
          <w:szCs w:val="24"/>
        </w:rPr>
        <w:tab/>
        <w:t>Media</w:t>
      </w:r>
      <w:r w:rsidRPr="0056413C">
        <w:rPr>
          <w:rFonts w:ascii="Times New Roman" w:hAnsi="Times New Roman" w:cs="Times New Roman"/>
          <w:sz w:val="24"/>
          <w:szCs w:val="24"/>
        </w:rPr>
        <w:tab/>
        <w:t>Studies, 13.2 (2012):</w:t>
      </w:r>
      <w:r w:rsidRPr="0056413C">
        <w:rPr>
          <w:rFonts w:ascii="Times New Roman" w:hAnsi="Times New Roman" w:cs="Times New Roman"/>
          <w:sz w:val="24"/>
          <w:szCs w:val="24"/>
        </w:rPr>
        <w:tab/>
        <w:t>18-</w:t>
      </w:r>
      <w:proofErr w:type="gramStart"/>
      <w:r w:rsidRPr="0056413C">
        <w:rPr>
          <w:rFonts w:ascii="Times New Roman" w:hAnsi="Times New Roman" w:cs="Times New Roman"/>
          <w:sz w:val="24"/>
          <w:szCs w:val="24"/>
        </w:rPr>
        <w:t xml:space="preserve">31  </w:t>
      </w:r>
      <w:proofErr w:type="gramEnd"/>
      <w:r w:rsidR="004C6621">
        <w:fldChar w:fldCharType="begin"/>
      </w:r>
      <w:r w:rsidR="004C6621">
        <w:instrText xml:space="preserve"> HYPERLINK "http://www.nzmediastudies.org.nz/articles/Devadas_Nicholls_NZJMS_13_2_2012.pdf" </w:instrText>
      </w:r>
      <w:r w:rsidR="004C6621">
        <w:fldChar w:fldCharType="separate"/>
      </w:r>
      <w:r w:rsidRPr="0056413C">
        <w:rPr>
          <w:rStyle w:val="Hyperlink"/>
          <w:rFonts w:ascii="Times New Roman" w:hAnsi="Times New Roman" w:cs="Times New Roman"/>
          <w:sz w:val="24"/>
          <w:szCs w:val="24"/>
        </w:rPr>
        <w:t>http://www.nzmediastudies.org.nz/articles/Devadas_Nicholls_NZJMS_13_2_2012.pdf</w:t>
      </w:r>
      <w:r w:rsidR="004C6621">
        <w:rPr>
          <w:rStyle w:val="Hyperlink"/>
          <w:rFonts w:ascii="Times New Roman" w:hAnsi="Times New Roman" w:cs="Times New Roman"/>
          <w:sz w:val="24"/>
          <w:szCs w:val="24"/>
        </w:rPr>
        <w:fldChar w:fldCharType="end"/>
      </w:r>
    </w:p>
    <w:p w14:paraId="57DBA24F" w14:textId="77777777" w:rsidR="00056C96" w:rsidRPr="002C4FCF" w:rsidRDefault="00056C96" w:rsidP="00056C96">
      <w:pPr>
        <w:pStyle w:val="PlainText"/>
        <w:tabs>
          <w:tab w:val="left" w:pos="386"/>
          <w:tab w:val="left" w:pos="6267"/>
        </w:tabs>
        <w:rPr>
          <w:rFonts w:ascii="Times New Roman" w:hAnsi="Times New Roman" w:cs="Times New Roman"/>
          <w:sz w:val="24"/>
          <w:szCs w:val="24"/>
        </w:rPr>
      </w:pPr>
    </w:p>
    <w:p w14:paraId="1FEE83CC" w14:textId="77777777" w:rsidR="00056C96" w:rsidRPr="002C4FCF" w:rsidRDefault="00056C96" w:rsidP="00056C96">
      <w:pPr>
        <w:pStyle w:val="PlainText"/>
        <w:rPr>
          <w:rFonts w:ascii="Times New Roman" w:hAnsi="Times New Roman" w:cs="Times New Roman"/>
          <w:i/>
          <w:sz w:val="24"/>
          <w:szCs w:val="24"/>
        </w:rPr>
      </w:pPr>
      <w:r w:rsidRPr="002C4FCF">
        <w:rPr>
          <w:rFonts w:ascii="Times New Roman" w:hAnsi="Times New Roman" w:cs="Times New Roman"/>
          <w:i/>
          <w:sz w:val="24"/>
          <w:szCs w:val="24"/>
        </w:rPr>
        <w:t>Other international cases</w:t>
      </w:r>
    </w:p>
    <w:p w14:paraId="1C42ED72" w14:textId="77777777" w:rsidR="00056C96" w:rsidRPr="002C4FCF" w:rsidRDefault="00056C96" w:rsidP="00056C96">
      <w:pPr>
        <w:pStyle w:val="ListParagraph"/>
      </w:pPr>
      <w:r w:rsidRPr="002C4FCF">
        <w:t xml:space="preserve">On re-connecting a tired brand see the Blair reconnection strategy and Team Labour at the 2005 UK election: </w:t>
      </w:r>
    </w:p>
    <w:p w14:paraId="4E9BFB11" w14:textId="77777777" w:rsidR="00056C96" w:rsidRPr="002C4FCF" w:rsidRDefault="00056C96" w:rsidP="009D73B9">
      <w:pPr>
        <w:pStyle w:val="ListParagraph"/>
        <w:numPr>
          <w:ilvl w:val="0"/>
          <w:numId w:val="59"/>
        </w:numPr>
        <w:rPr>
          <w:lang w:val="en-AU"/>
        </w:rPr>
      </w:pPr>
      <w:r w:rsidRPr="002C4FCF">
        <w:rPr>
          <w:lang w:val="en-US"/>
        </w:rPr>
        <w:t xml:space="preserve">Promise (2006) </w:t>
      </w:r>
      <w:r w:rsidRPr="002C4FCF">
        <w:rPr>
          <w:i/>
          <w:lang w:val="en-US"/>
        </w:rPr>
        <w:t>Reconnecting the Prime Minister</w:t>
      </w:r>
      <w:r w:rsidRPr="002C4FCF">
        <w:rPr>
          <w:lang w:val="en-US"/>
        </w:rPr>
        <w:t xml:space="preserve">, Paper 21 for the Market research society </w:t>
      </w:r>
      <w:hyperlink r:id="rId26" w:history="1">
        <w:r w:rsidRPr="002C4FCF">
          <w:rPr>
            <w:rStyle w:val="Hyperlink"/>
            <w:color w:val="auto"/>
            <w:lang w:val="en-AU"/>
          </w:rPr>
          <w:t>http://www.promisecorp.com/documents/Reconnecting_the_Prime_Minister.pdf</w:t>
        </w:r>
      </w:hyperlink>
      <w:r w:rsidRPr="002C4FCF">
        <w:rPr>
          <w:lang w:val="en-AU"/>
        </w:rPr>
        <w:t xml:space="preserve"> accessed September 2013 </w:t>
      </w:r>
    </w:p>
    <w:p w14:paraId="50FB8E0C" w14:textId="77777777" w:rsidR="00056C96" w:rsidRPr="002C4FCF" w:rsidRDefault="00056C96" w:rsidP="009D73B9">
      <w:pPr>
        <w:pStyle w:val="ListParagraph"/>
        <w:numPr>
          <w:ilvl w:val="0"/>
          <w:numId w:val="59"/>
        </w:numPr>
      </w:pPr>
      <w:r w:rsidRPr="002C4FCF">
        <w:t xml:space="preserve">Scammell, Margaret (2008). Brand Blair: Marketing politics in the Consumer Age. In D. </w:t>
      </w:r>
      <w:proofErr w:type="spellStart"/>
      <w:r w:rsidRPr="002C4FCF">
        <w:t>Lilleker</w:t>
      </w:r>
      <w:proofErr w:type="spellEnd"/>
      <w:r w:rsidRPr="002C4FCF">
        <w:t xml:space="preserve"> and R. Scullion (Eds.), </w:t>
      </w:r>
      <w:r w:rsidRPr="002C4FCF">
        <w:rPr>
          <w:i/>
          <w:iCs/>
        </w:rPr>
        <w:t>Voters or Consumers: Imagining the contemporary electorate</w:t>
      </w:r>
      <w:r w:rsidRPr="002C4FCF">
        <w:t>. Cambridge Scholars Publishing.</w:t>
      </w:r>
    </w:p>
    <w:p w14:paraId="5D853827" w14:textId="77777777" w:rsidR="00056C96" w:rsidRPr="002C4FCF" w:rsidRDefault="00056C96" w:rsidP="00056C96">
      <w:r w:rsidRPr="002C4FCF">
        <w:t>Rudd’s problems Key needs to avoid:</w:t>
      </w:r>
    </w:p>
    <w:p w14:paraId="5AC8092E" w14:textId="77777777" w:rsidR="00056C96" w:rsidRPr="002C4FCF" w:rsidRDefault="00056C96" w:rsidP="009D73B9">
      <w:pPr>
        <w:pStyle w:val="ListParagraph"/>
        <w:numPr>
          <w:ilvl w:val="0"/>
          <w:numId w:val="59"/>
        </w:numPr>
      </w:pPr>
      <w:r w:rsidRPr="002C4FCF">
        <w:rPr>
          <w:lang w:val="en-AU"/>
        </w:rPr>
        <w:t xml:space="preserve">“Loss of the Rudd Brand” </w:t>
      </w:r>
      <w:hyperlink r:id="rId27" w:history="1">
        <w:r w:rsidRPr="002C4FCF">
          <w:rPr>
            <w:rStyle w:val="Hyperlink"/>
            <w:color w:val="auto"/>
            <w:lang w:val="en-AU"/>
          </w:rPr>
          <w:t>http://www.youtube.com/watch?v=RK3ncaxG308</w:t>
        </w:r>
      </w:hyperlink>
    </w:p>
    <w:p w14:paraId="471521D2" w14:textId="77777777" w:rsidR="00056C96" w:rsidRPr="002C4FCF" w:rsidRDefault="00056C96" w:rsidP="00056C96">
      <w:pPr>
        <w:pStyle w:val="PlainText"/>
        <w:rPr>
          <w:rFonts w:ascii="Times New Roman" w:hAnsi="Times New Roman" w:cs="Times New Roman"/>
          <w:sz w:val="24"/>
          <w:szCs w:val="24"/>
        </w:rPr>
      </w:pPr>
      <w:r w:rsidRPr="002C4FCF">
        <w:rPr>
          <w:rFonts w:ascii="Times New Roman" w:hAnsi="Times New Roman" w:cs="Times New Roman"/>
          <w:sz w:val="24"/>
          <w:szCs w:val="24"/>
        </w:rPr>
        <w:t xml:space="preserve">What Obama </w:t>
      </w:r>
      <w:proofErr w:type="gramStart"/>
      <w:r w:rsidRPr="002C4FCF">
        <w:rPr>
          <w:rFonts w:ascii="Times New Roman" w:hAnsi="Times New Roman" w:cs="Times New Roman"/>
          <w:sz w:val="24"/>
          <w:szCs w:val="24"/>
        </w:rPr>
        <w:t>did:</w:t>
      </w:r>
      <w:proofErr w:type="gramEnd"/>
    </w:p>
    <w:p w14:paraId="10BF55A6" w14:textId="77777777" w:rsidR="00056C96" w:rsidRPr="002C4FCF" w:rsidRDefault="00056C96" w:rsidP="009D73B9">
      <w:pPr>
        <w:pStyle w:val="PlainText"/>
        <w:numPr>
          <w:ilvl w:val="0"/>
          <w:numId w:val="59"/>
        </w:numPr>
        <w:rPr>
          <w:rFonts w:ascii="Times New Roman" w:hAnsi="Times New Roman" w:cs="Times New Roman"/>
          <w:sz w:val="24"/>
          <w:szCs w:val="24"/>
        </w:rPr>
      </w:pPr>
      <w:r w:rsidRPr="002C4FCF">
        <w:rPr>
          <w:rFonts w:ascii="Times New Roman" w:hAnsi="Times New Roman" w:cs="Times New Roman"/>
          <w:sz w:val="24"/>
          <w:szCs w:val="24"/>
          <w:lang w:val="en-US"/>
        </w:rPr>
        <w:t xml:space="preserve">Obama 2012 initiatives </w:t>
      </w:r>
      <w:hyperlink r:id="rId28" w:history="1">
        <w:r w:rsidRPr="002C4FCF">
          <w:rPr>
            <w:rStyle w:val="Hyperlink"/>
            <w:rFonts w:ascii="Times New Roman" w:hAnsi="Times New Roman" w:cs="Times New Roman"/>
            <w:color w:val="auto"/>
            <w:sz w:val="24"/>
            <w:szCs w:val="24"/>
            <w:lang w:val="en-US"/>
          </w:rPr>
          <w:t>http://www.mindjumpers.com/blog/2012/11/social-political-campaigns/</w:t>
        </w:r>
      </w:hyperlink>
    </w:p>
    <w:p w14:paraId="17458B69" w14:textId="77777777" w:rsidR="00056C96" w:rsidRPr="002C4FCF" w:rsidRDefault="00056C96" w:rsidP="009D73B9">
      <w:pPr>
        <w:pStyle w:val="PlainText"/>
        <w:numPr>
          <w:ilvl w:val="0"/>
          <w:numId w:val="59"/>
        </w:numPr>
        <w:rPr>
          <w:rFonts w:ascii="Times New Roman" w:hAnsi="Times New Roman" w:cs="Times New Roman"/>
          <w:sz w:val="24"/>
          <w:szCs w:val="24"/>
        </w:rPr>
      </w:pPr>
      <w:r w:rsidRPr="002C4FCF">
        <w:rPr>
          <w:rFonts w:ascii="Times New Roman" w:hAnsi="Times New Roman" w:cs="Times New Roman"/>
          <w:sz w:val="24"/>
          <w:szCs w:val="24"/>
          <w:lang w:val="en-US"/>
        </w:rPr>
        <w:t xml:space="preserve">See also his keeping his word ads in 2012 e.g. </w:t>
      </w:r>
      <w:hyperlink r:id="rId29" w:history="1">
        <w:r w:rsidRPr="002C4FCF">
          <w:rPr>
            <w:rStyle w:val="Hyperlink"/>
            <w:rFonts w:ascii="Times New Roman" w:hAnsi="Times New Roman" w:cs="Times New Roman"/>
            <w:sz w:val="24"/>
            <w:szCs w:val="24"/>
            <w:lang w:val="en-AU"/>
          </w:rPr>
          <w:t>http://www.youtube.com/watch?v=tueEWQFzEao</w:t>
        </w:r>
      </w:hyperlink>
      <w:r w:rsidRPr="002C4FCF">
        <w:rPr>
          <w:rFonts w:ascii="Times New Roman" w:hAnsi="Times New Roman" w:cs="Times New Roman"/>
          <w:sz w:val="24"/>
          <w:szCs w:val="24"/>
          <w:lang w:val="en-US"/>
        </w:rPr>
        <w:t xml:space="preserve"> </w:t>
      </w:r>
    </w:p>
    <w:p w14:paraId="62020745" w14:textId="77777777" w:rsidR="00056C96" w:rsidRPr="00E7379E" w:rsidRDefault="00056C96" w:rsidP="009D73B9">
      <w:pPr>
        <w:pStyle w:val="PlainText"/>
        <w:numPr>
          <w:ilvl w:val="0"/>
          <w:numId w:val="59"/>
        </w:numPr>
        <w:rPr>
          <w:rStyle w:val="Hyperlink"/>
          <w:rFonts w:ascii="Times New Roman" w:hAnsi="Times New Roman" w:cs="Times New Roman"/>
          <w:color w:val="auto"/>
          <w:sz w:val="24"/>
          <w:szCs w:val="24"/>
          <w:u w:val="none"/>
        </w:rPr>
      </w:pPr>
      <w:r w:rsidRPr="002C4FCF">
        <w:rPr>
          <w:rFonts w:ascii="Times New Roman" w:hAnsi="Times New Roman" w:cs="Times New Roman"/>
          <w:sz w:val="24"/>
          <w:szCs w:val="24"/>
          <w:lang w:val="en-US"/>
        </w:rPr>
        <w:t xml:space="preserve">And backyard chats 2010 onwards </w:t>
      </w:r>
      <w:hyperlink r:id="rId30" w:history="1">
        <w:r w:rsidRPr="002C4FCF">
          <w:rPr>
            <w:rStyle w:val="Hyperlink"/>
            <w:rFonts w:ascii="Times New Roman" w:hAnsi="Times New Roman" w:cs="Times New Roman"/>
            <w:sz w:val="24"/>
            <w:szCs w:val="24"/>
            <w:lang w:val="en-AU"/>
          </w:rPr>
          <w:t>http://www.youtube.com/watch?v=5TmrQ9bN_cg</w:t>
        </w:r>
      </w:hyperlink>
      <w:r w:rsidRPr="002C4FCF">
        <w:rPr>
          <w:rFonts w:ascii="Times New Roman" w:hAnsi="Times New Roman" w:cs="Times New Roman"/>
          <w:sz w:val="24"/>
          <w:szCs w:val="24"/>
          <w:lang w:val="en-AU"/>
        </w:rPr>
        <w:t xml:space="preserve">  and </w:t>
      </w:r>
      <w:hyperlink r:id="rId31" w:history="1">
        <w:r w:rsidRPr="002C4FCF">
          <w:rPr>
            <w:rStyle w:val="Hyperlink"/>
            <w:rFonts w:ascii="Times New Roman" w:hAnsi="Times New Roman" w:cs="Times New Roman"/>
            <w:sz w:val="24"/>
            <w:szCs w:val="24"/>
            <w:lang w:val="en-AU"/>
          </w:rPr>
          <w:t>http://www.youtube.com/watch?v=FMAqcjfxMGo</w:t>
        </w:r>
      </w:hyperlink>
    </w:p>
    <w:p w14:paraId="7C9FB122" w14:textId="5778A968" w:rsidR="00E7379E" w:rsidRPr="00E7379E" w:rsidRDefault="00B0401F" w:rsidP="00E7379E">
      <w:pPr>
        <w:pStyle w:val="PlainText"/>
        <w:rPr>
          <w:rFonts w:ascii="Times New Roman" w:hAnsi="Times New Roman" w:cs="Times New Roman"/>
          <w:sz w:val="24"/>
          <w:szCs w:val="24"/>
          <w:lang w:val="en-US"/>
        </w:rPr>
      </w:pPr>
      <w:r>
        <w:rPr>
          <w:rFonts w:ascii="Times New Roman" w:hAnsi="Times New Roman" w:cs="Times New Roman"/>
          <w:sz w:val="24"/>
          <w:szCs w:val="24"/>
          <w:lang w:val="en-US"/>
        </w:rPr>
        <w:t>F</w:t>
      </w:r>
      <w:r w:rsidR="00E7379E">
        <w:rPr>
          <w:rFonts w:ascii="Times New Roman" w:hAnsi="Times New Roman" w:cs="Times New Roman"/>
          <w:sz w:val="24"/>
          <w:szCs w:val="24"/>
          <w:lang w:val="en-US"/>
        </w:rPr>
        <w:t xml:space="preserve">ormer Canadian PM </w:t>
      </w:r>
      <w:r w:rsidR="00E7379E" w:rsidRPr="00E7379E">
        <w:rPr>
          <w:rFonts w:ascii="Times New Roman" w:hAnsi="Times New Roman" w:cs="Times New Roman"/>
          <w:sz w:val="24"/>
          <w:szCs w:val="24"/>
          <w:lang w:val="en-US"/>
        </w:rPr>
        <w:t>Harper</w:t>
      </w:r>
    </w:p>
    <w:p w14:paraId="155B72BF" w14:textId="77777777" w:rsidR="00E7379E" w:rsidRPr="00B0401F" w:rsidRDefault="00E7379E" w:rsidP="009D73B9">
      <w:pPr>
        <w:pStyle w:val="PlainText"/>
        <w:numPr>
          <w:ilvl w:val="0"/>
          <w:numId w:val="59"/>
        </w:numPr>
        <w:rPr>
          <w:rStyle w:val="Hyperlink"/>
          <w:rFonts w:ascii="Times New Roman" w:hAnsi="Times New Roman" w:cs="Times New Roman"/>
          <w:color w:val="auto"/>
          <w:sz w:val="24"/>
          <w:szCs w:val="24"/>
          <w:u w:val="none"/>
        </w:rPr>
      </w:pPr>
      <w:r w:rsidRPr="00B027B7">
        <w:rPr>
          <w:rFonts w:ascii="Times New Roman" w:hAnsi="Times New Roman" w:cs="Times New Roman"/>
          <w:sz w:val="24"/>
          <w:szCs w:val="24"/>
          <w:lang w:val="en-US"/>
        </w:rPr>
        <w:t xml:space="preserve">Communication initiatives for ideas such as 24 Seven </w:t>
      </w:r>
      <w:hyperlink r:id="rId32" w:history="1">
        <w:r w:rsidRPr="00B027B7">
          <w:rPr>
            <w:rStyle w:val="Hyperlink"/>
            <w:rFonts w:ascii="Times New Roman" w:hAnsi="Times New Roman" w:cs="Times New Roman"/>
            <w:sz w:val="24"/>
            <w:szCs w:val="24"/>
            <w:lang w:val="en-US"/>
          </w:rPr>
          <w:t>http://o.canada.com/news/politics-and-the-nation/stephen-harper-24-seven-prime-ministers-office-launches-new-video-initiative/</w:t>
        </w:r>
      </w:hyperlink>
      <w:r w:rsidRPr="00B027B7">
        <w:rPr>
          <w:rFonts w:ascii="Times New Roman" w:hAnsi="Times New Roman" w:cs="Times New Roman"/>
          <w:sz w:val="24"/>
          <w:szCs w:val="24"/>
          <w:lang w:val="en-US"/>
        </w:rPr>
        <w:t xml:space="preserve"> weekly reports on what the PM has done; and </w:t>
      </w:r>
      <w:hyperlink r:id="rId33" w:history="1">
        <w:r w:rsidRPr="00B027B7">
          <w:rPr>
            <w:rStyle w:val="Hyperlink"/>
            <w:rFonts w:ascii="Times New Roman" w:hAnsi="Times New Roman" w:cs="Times New Roman"/>
            <w:sz w:val="24"/>
            <w:szCs w:val="24"/>
          </w:rPr>
          <w:t>http://www.huffingtonpost.ca/2014/01/09/stephen-harper-24-seven-youtube_n_4572535.html</w:t>
        </w:r>
      </w:hyperlink>
      <w:r w:rsidRPr="00B027B7">
        <w:rPr>
          <w:rFonts w:ascii="Times New Roman" w:hAnsi="Times New Roman" w:cs="Times New Roman"/>
          <w:sz w:val="24"/>
          <w:szCs w:val="24"/>
        </w:rPr>
        <w:t xml:space="preserve"> and the Conservative ad seize the moment </w:t>
      </w:r>
      <w:hyperlink r:id="rId34" w:history="1">
        <w:r w:rsidRPr="00B027B7">
          <w:rPr>
            <w:rStyle w:val="Hyperlink"/>
            <w:rFonts w:ascii="Times New Roman" w:hAnsi="Times New Roman" w:cs="Times New Roman"/>
            <w:sz w:val="24"/>
            <w:szCs w:val="24"/>
          </w:rPr>
          <w:t>http://www.youtube.com/watch?v=2xaWIPrYeAA</w:t>
        </w:r>
      </w:hyperlink>
    </w:p>
    <w:p w14:paraId="2418AB05" w14:textId="77777777" w:rsidR="00B0401F" w:rsidRPr="005E1DFD" w:rsidRDefault="00B0401F" w:rsidP="009D73B9">
      <w:pPr>
        <w:pStyle w:val="PlainText"/>
        <w:numPr>
          <w:ilvl w:val="0"/>
          <w:numId w:val="59"/>
        </w:numPr>
        <w:tabs>
          <w:tab w:val="left" w:pos="386"/>
          <w:tab w:val="left" w:pos="6267"/>
        </w:tabs>
        <w:rPr>
          <w:rFonts w:ascii="Times New Roman" w:hAnsi="Times New Roman" w:cs="Times New Roman"/>
          <w:sz w:val="24"/>
          <w:szCs w:val="24"/>
        </w:rPr>
      </w:pPr>
      <w:r w:rsidRPr="005E1DFD">
        <w:rPr>
          <w:rFonts w:ascii="Times New Roman" w:hAnsi="Times New Roman" w:cs="Times New Roman"/>
          <w:sz w:val="24"/>
          <w:szCs w:val="24"/>
        </w:rPr>
        <w:t>Levant, E., Rosen, H., Roche, G., Gupta-Sunderji, M., Gossage, P., Blake, J. (2004, May 24). Repositioning Brand Harper. </w:t>
      </w:r>
      <w:r w:rsidRPr="005E1DFD">
        <w:rPr>
          <w:rFonts w:ascii="Times New Roman" w:hAnsi="Times New Roman" w:cs="Times New Roman"/>
          <w:i/>
          <w:iCs/>
          <w:sz w:val="24"/>
          <w:szCs w:val="24"/>
        </w:rPr>
        <w:t>McClean's,</w:t>
      </w:r>
      <w:r w:rsidRPr="005E1DFD">
        <w:rPr>
          <w:rFonts w:ascii="Times New Roman" w:hAnsi="Times New Roman" w:cs="Times New Roman"/>
          <w:sz w:val="24"/>
          <w:szCs w:val="24"/>
        </w:rPr>
        <w:t> 117, p. 32 - see </w:t>
      </w:r>
      <w:hyperlink r:id="rId35" w:anchor="h3_jump_1" w:tgtFrame="_blank" w:tooltip="Opens in a new window" w:history="1">
        <w:r w:rsidRPr="005E1DFD">
          <w:rPr>
            <w:rStyle w:val="Hyperlink"/>
            <w:rFonts w:ascii="Times New Roman" w:hAnsi="Times New Roman" w:cs="Times New Roman"/>
            <w:color w:val="auto"/>
            <w:sz w:val="24"/>
            <w:szCs w:val="24"/>
            <w:lang w:val="en-AU"/>
          </w:rPr>
          <w:t>http://www.thecanadianencyclopedia.ca/en/article/harper-overhauling-the-political-right/#h3_jump_1</w:t>
        </w:r>
      </w:hyperlink>
    </w:p>
    <w:p w14:paraId="45A69E6E" w14:textId="77777777" w:rsidR="00B0401F" w:rsidRPr="00B027B7" w:rsidRDefault="00B0401F" w:rsidP="00B0401F">
      <w:pPr>
        <w:pStyle w:val="PlainText"/>
        <w:ind w:left="720"/>
        <w:rPr>
          <w:rFonts w:ascii="Times New Roman" w:hAnsi="Times New Roman" w:cs="Times New Roman"/>
          <w:sz w:val="24"/>
          <w:szCs w:val="24"/>
        </w:rPr>
      </w:pPr>
    </w:p>
    <w:p w14:paraId="07B16BF9" w14:textId="6CFE5583" w:rsidR="00056C96" w:rsidRPr="002C4FCF" w:rsidRDefault="00056C96" w:rsidP="00056C96">
      <w:pPr>
        <w:rPr>
          <w:rFonts w:eastAsiaTheme="minorHAnsi"/>
          <w:i/>
          <w:lang w:val="en-US"/>
        </w:rPr>
      </w:pPr>
      <w:r w:rsidRPr="002C4FCF">
        <w:rPr>
          <w:rFonts w:eastAsiaTheme="minorHAnsi"/>
          <w:i/>
          <w:lang w:val="en-US"/>
        </w:rPr>
        <w:t>2014 election discussion</w:t>
      </w:r>
    </w:p>
    <w:p w14:paraId="2EC0559F" w14:textId="7C0EB826" w:rsidR="0017776A" w:rsidRDefault="0017776A" w:rsidP="009D73B9">
      <w:pPr>
        <w:pStyle w:val="ListParagraph"/>
        <w:numPr>
          <w:ilvl w:val="0"/>
          <w:numId w:val="65"/>
        </w:numPr>
        <w:rPr>
          <w:rFonts w:eastAsiaTheme="minorHAnsi"/>
          <w:lang w:val="en-US"/>
        </w:rPr>
      </w:pPr>
      <w:r>
        <w:rPr>
          <w:rFonts w:eastAsiaTheme="minorHAnsi"/>
          <w:lang w:val="en-US"/>
        </w:rPr>
        <w:t xml:space="preserve">National’s 2014 election policies </w:t>
      </w:r>
      <w:hyperlink r:id="rId36" w:history="1">
        <w:r w:rsidRPr="00631111">
          <w:rPr>
            <w:rStyle w:val="Hyperlink"/>
            <w:rFonts w:eastAsiaTheme="minorHAnsi"/>
            <w:lang w:val="en-US"/>
          </w:rPr>
          <w:t>https://www.national.org.nz/policies</w:t>
        </w:r>
      </w:hyperlink>
    </w:p>
    <w:p w14:paraId="0F34A2DA" w14:textId="77777777" w:rsidR="002027FC" w:rsidRPr="002C4FCF" w:rsidRDefault="004C6621" w:rsidP="009D73B9">
      <w:pPr>
        <w:pStyle w:val="ListParagraph"/>
        <w:numPr>
          <w:ilvl w:val="0"/>
          <w:numId w:val="65"/>
        </w:numPr>
        <w:rPr>
          <w:rFonts w:eastAsiaTheme="minorHAnsi"/>
          <w:lang w:val="en-US"/>
        </w:rPr>
      </w:pPr>
      <w:hyperlink r:id="rId37" w:history="1">
        <w:r w:rsidR="002027FC" w:rsidRPr="002C4FCF">
          <w:rPr>
            <w:rStyle w:val="Hyperlink"/>
            <w:rFonts w:eastAsiaTheme="minorHAnsi"/>
          </w:rPr>
          <w:t>http://www.stuff.co.nz/national/politics/polls/10396696/Still-to-be-seen-if-Brand-Key-tarnished 19 August 2014</w:t>
        </w:r>
      </w:hyperlink>
    </w:p>
    <w:p w14:paraId="71583CA4" w14:textId="77777777" w:rsidR="002027FC" w:rsidRPr="002C4FCF" w:rsidRDefault="002027FC" w:rsidP="009D73B9">
      <w:pPr>
        <w:pStyle w:val="ListParagraph"/>
        <w:numPr>
          <w:ilvl w:val="0"/>
          <w:numId w:val="65"/>
        </w:numPr>
        <w:rPr>
          <w:rFonts w:eastAsiaTheme="minorHAnsi"/>
          <w:lang w:val="en-US"/>
        </w:rPr>
      </w:pPr>
      <w:r w:rsidRPr="002C4FCF">
        <w:rPr>
          <w:rFonts w:eastAsiaTheme="minorHAnsi"/>
          <w:lang w:eastAsia="en-US"/>
        </w:rPr>
        <w:t>http://www.interactives.co.nz/2014/Aug/wordcloud/</w:t>
      </w:r>
      <w:hyperlink r:id="rId38" w:history="1">
        <w:r w:rsidRPr="002C4FCF">
          <w:rPr>
            <w:rFonts w:eastAsiaTheme="minorHAnsi"/>
            <w:color w:val="0000FF"/>
            <w:u w:val="single"/>
            <w:lang w:eastAsia="en-US"/>
          </w:rPr>
          <w:t>http://www.interactives.co.nz/</w:t>
        </w:r>
      </w:hyperlink>
    </w:p>
    <w:p w14:paraId="3C87E568" w14:textId="77777777" w:rsidR="00056C96" w:rsidRPr="002C4FCF" w:rsidRDefault="00056C96" w:rsidP="009D73B9">
      <w:pPr>
        <w:pStyle w:val="ListParagraph"/>
        <w:numPr>
          <w:ilvl w:val="0"/>
          <w:numId w:val="65"/>
        </w:numPr>
        <w:rPr>
          <w:rFonts w:eastAsiaTheme="minorHAnsi"/>
          <w:lang w:val="en-US"/>
        </w:rPr>
      </w:pPr>
      <w:r w:rsidRPr="002C4FCF">
        <w:rPr>
          <w:rFonts w:eastAsiaTheme="minorHAnsi"/>
          <w:lang w:val="en-US"/>
        </w:rPr>
        <w:t xml:space="preserve">Key himself in </w:t>
      </w:r>
      <w:proofErr w:type="spellStart"/>
      <w:r w:rsidRPr="002C4FCF">
        <w:rPr>
          <w:rFonts w:eastAsiaTheme="minorHAnsi"/>
          <w:lang w:val="en-US"/>
        </w:rPr>
        <w:t>post election</w:t>
      </w:r>
      <w:proofErr w:type="spellEnd"/>
      <w:r w:rsidRPr="002C4FCF">
        <w:rPr>
          <w:rFonts w:eastAsiaTheme="minorHAnsi"/>
          <w:lang w:val="en-US"/>
        </w:rPr>
        <w:t xml:space="preserve"> discussion of need to avoid arrogance and address concerns for those on low incomes:</w:t>
      </w:r>
    </w:p>
    <w:p w14:paraId="4478983A" w14:textId="77777777" w:rsidR="00056C96" w:rsidRPr="002C4FCF" w:rsidRDefault="00056C96" w:rsidP="009D73B9">
      <w:pPr>
        <w:pStyle w:val="ListParagraph"/>
        <w:numPr>
          <w:ilvl w:val="0"/>
          <w:numId w:val="65"/>
        </w:numPr>
        <w:rPr>
          <w:rFonts w:eastAsiaTheme="minorHAnsi"/>
        </w:rPr>
      </w:pPr>
      <w:r w:rsidRPr="002C4FCF">
        <w:rPr>
          <w:rFonts w:eastAsiaTheme="minorHAnsi"/>
          <w:lang w:val="en-US"/>
        </w:rPr>
        <w:lastRenderedPageBreak/>
        <w:t>Campbell Live, Monday 22 September evening (</w:t>
      </w:r>
      <w:hyperlink r:id="rId39" w:tgtFrame="_blank" w:tooltip="Ctrl+Click to follow link" w:history="1">
        <w:r w:rsidRPr="002C4FCF">
          <w:rPr>
            <w:rFonts w:eastAsiaTheme="minorHAnsi"/>
            <w:color w:val="0000FF"/>
            <w:u w:val="single"/>
          </w:rPr>
          <w:t>http://www.tv3.co.nz/CAMPBELL-LIVE-Monday-September-22-2014/tabid/3692/articleID/103019/MCat/2908/Default.aspx</w:t>
        </w:r>
      </w:hyperlink>
      <w:r w:rsidRPr="002C4FCF">
        <w:rPr>
          <w:rFonts w:eastAsiaTheme="minorHAnsi"/>
        </w:rPr>
        <w:t>)</w:t>
      </w:r>
      <w:r w:rsidRPr="002C4FCF">
        <w:rPr>
          <w:rFonts w:eastAsiaTheme="minorHAnsi"/>
          <w:lang w:val="en-US"/>
        </w:rPr>
        <w:t>. Similar comments were made on Breakfast TV that morning (</w:t>
      </w:r>
      <w:hyperlink r:id="rId40" w:tgtFrame="_blank" w:history="1">
        <w:r w:rsidRPr="002C4FCF">
          <w:rPr>
            <w:color w:val="0000FF"/>
            <w:u w:val="single"/>
          </w:rPr>
          <w:t>http://tvnz.co.nz/breakfast-news/john-key-committed-deliver-strong-result-nz-video-6087759</w:t>
        </w:r>
      </w:hyperlink>
      <w:r w:rsidRPr="002C4FCF">
        <w:rPr>
          <w:rFonts w:eastAsiaTheme="minorHAnsi"/>
        </w:rPr>
        <w:t>); as well as when talking to the media on election night and at press conferences on Sunday 21 September (</w:t>
      </w:r>
      <w:hyperlink r:id="rId41" w:history="1">
        <w:r w:rsidRPr="002C4FCF">
          <w:rPr>
            <w:rFonts w:eastAsia="Calibri"/>
            <w:color w:val="0000FF"/>
            <w:u w:val="single"/>
          </w:rPr>
          <w:t>http://www.3news.co.nz/politics/national-party-wins-third-term-2014092023</w:t>
        </w:r>
      </w:hyperlink>
      <w:r w:rsidRPr="002C4FCF">
        <w:rPr>
          <w:rFonts w:eastAsiaTheme="minorHAnsi"/>
        </w:rPr>
        <w:t xml:space="preserve">; </w:t>
      </w:r>
      <w:hyperlink r:id="rId42" w:history="1">
        <w:r w:rsidRPr="002C4FCF">
          <w:rPr>
            <w:rFonts w:eastAsiaTheme="minorHAnsi"/>
            <w:color w:val="0000FF"/>
            <w:u w:val="single"/>
          </w:rPr>
          <w:t>http://m.nzherald.co.nz/nz/news/article.cfm?c_id=1&amp;objectid=11328998</w:t>
        </w:r>
      </w:hyperlink>
      <w:r w:rsidRPr="002C4FCF">
        <w:rPr>
          <w:rFonts w:eastAsiaTheme="minorHAnsi"/>
        </w:rPr>
        <w:t>).</w:t>
      </w:r>
    </w:p>
    <w:p w14:paraId="59F2B8F5" w14:textId="77777777" w:rsidR="00056C96" w:rsidRPr="002C4FCF" w:rsidRDefault="00056C96" w:rsidP="009D73B9">
      <w:pPr>
        <w:pStyle w:val="PlainText"/>
        <w:numPr>
          <w:ilvl w:val="0"/>
          <w:numId w:val="65"/>
        </w:numPr>
        <w:tabs>
          <w:tab w:val="left" w:pos="386"/>
          <w:tab w:val="left" w:pos="6267"/>
        </w:tabs>
        <w:rPr>
          <w:rFonts w:ascii="Times New Roman" w:hAnsi="Times New Roman" w:cs="Times New Roman"/>
          <w:sz w:val="24"/>
          <w:szCs w:val="24"/>
        </w:rPr>
      </w:pPr>
      <w:r w:rsidRPr="002C4FCF">
        <w:rPr>
          <w:rFonts w:ascii="Times New Roman" w:hAnsi="Times New Roman" w:cs="Times New Roman"/>
          <w:sz w:val="24"/>
          <w:szCs w:val="24"/>
        </w:rPr>
        <w:t xml:space="preserve">David </w:t>
      </w:r>
      <w:proofErr w:type="spellStart"/>
      <w:r w:rsidRPr="002C4FCF">
        <w:rPr>
          <w:rFonts w:ascii="Times New Roman" w:hAnsi="Times New Roman" w:cs="Times New Roman"/>
          <w:sz w:val="24"/>
          <w:szCs w:val="24"/>
        </w:rPr>
        <w:t>Farrarr</w:t>
      </w:r>
      <w:proofErr w:type="spellEnd"/>
      <w:r w:rsidRPr="002C4FCF">
        <w:rPr>
          <w:rFonts w:ascii="Times New Roman" w:hAnsi="Times New Roman" w:cs="Times New Roman"/>
          <w:sz w:val="24"/>
          <w:szCs w:val="24"/>
        </w:rPr>
        <w:t xml:space="preserve"> Key’s pollster analysis about the victory meant - </w:t>
      </w:r>
      <w:hyperlink r:id="rId43" w:history="1">
        <w:r w:rsidRPr="002C4FCF">
          <w:rPr>
            <w:rStyle w:val="Hyperlink"/>
            <w:rFonts w:ascii="Times New Roman" w:hAnsi="Times New Roman" w:cs="Times New Roman"/>
            <w:sz w:val="24"/>
            <w:szCs w:val="24"/>
          </w:rPr>
          <w:t>http://www.kiwiblog.co.nz/tag/election_2014</w:t>
        </w:r>
      </w:hyperlink>
      <w:r w:rsidRPr="002C4FCF">
        <w:rPr>
          <w:rFonts w:ascii="Times New Roman" w:hAnsi="Times New Roman" w:cs="Times New Roman"/>
          <w:sz w:val="24"/>
          <w:szCs w:val="24"/>
        </w:rPr>
        <w:t>. Has links to 2014 election stats and lots of other interesting perspectives.</w:t>
      </w:r>
    </w:p>
    <w:p w14:paraId="7471302D" w14:textId="77777777" w:rsidR="00056C96" w:rsidRPr="002C4FCF" w:rsidRDefault="00056C96" w:rsidP="009D73B9">
      <w:pPr>
        <w:pStyle w:val="PlainText"/>
        <w:numPr>
          <w:ilvl w:val="0"/>
          <w:numId w:val="65"/>
        </w:numPr>
        <w:tabs>
          <w:tab w:val="left" w:pos="386"/>
          <w:tab w:val="left" w:pos="6267"/>
        </w:tabs>
        <w:rPr>
          <w:rFonts w:ascii="Times New Roman" w:hAnsi="Times New Roman" w:cs="Times New Roman"/>
          <w:sz w:val="24"/>
          <w:szCs w:val="24"/>
        </w:rPr>
      </w:pPr>
      <w:r w:rsidRPr="002C4FCF">
        <w:rPr>
          <w:rFonts w:ascii="Times New Roman" w:hAnsi="Times New Roman" w:cs="Times New Roman"/>
          <w:sz w:val="24"/>
          <w:szCs w:val="24"/>
          <w:lang w:val="en-US"/>
        </w:rPr>
        <w:t xml:space="preserve">James, Colin (2014). Election in a bubble – draft speech to the </w:t>
      </w:r>
      <w:r w:rsidRPr="002C4FCF">
        <w:rPr>
          <w:rFonts w:ascii="Times New Roman" w:hAnsi="Times New Roman" w:cs="Times New Roman"/>
          <w:sz w:val="24"/>
          <w:szCs w:val="24"/>
        </w:rPr>
        <w:t xml:space="preserve">the Victoria University post-election conference, 3 December </w:t>
      </w:r>
      <w:hyperlink r:id="rId44" w:history="1">
        <w:r w:rsidRPr="002C4FCF">
          <w:rPr>
            <w:rStyle w:val="Hyperlink"/>
            <w:rFonts w:ascii="Times New Roman" w:hAnsi="Times New Roman" w:cs="Times New Roman"/>
            <w:sz w:val="24"/>
            <w:szCs w:val="24"/>
          </w:rPr>
          <w:t>http://www.colinjames.co.nz/election-in-a-bubble/</w:t>
        </w:r>
      </w:hyperlink>
    </w:p>
    <w:p w14:paraId="2BA2D6A0" w14:textId="020ADA86" w:rsidR="00056C96" w:rsidRPr="002C4FCF" w:rsidRDefault="00056C96" w:rsidP="009D73B9">
      <w:pPr>
        <w:pStyle w:val="NormalWeb"/>
        <w:numPr>
          <w:ilvl w:val="0"/>
          <w:numId w:val="65"/>
        </w:numPr>
        <w:rPr>
          <w:b/>
        </w:rPr>
      </w:pPr>
      <w:r w:rsidRPr="002C4FCF">
        <w:rPr>
          <w:rStyle w:val="Strong"/>
          <w:b w:val="0"/>
        </w:rPr>
        <w:t>NZ Vote Compass</w:t>
      </w:r>
      <w:r w:rsidR="002C4FCF" w:rsidRPr="002C4FCF">
        <w:rPr>
          <w:rStyle w:val="Strong"/>
          <w:b w:val="0"/>
        </w:rPr>
        <w:t xml:space="preserve"> media reports</w:t>
      </w:r>
      <w:r w:rsidRPr="002C4FCF">
        <w:rPr>
          <w:rStyle w:val="Strong"/>
          <w:b w:val="0"/>
        </w:rPr>
        <w:t>:</w:t>
      </w:r>
    </w:p>
    <w:p w14:paraId="211083CE" w14:textId="77777777" w:rsidR="00056C96" w:rsidRPr="002C4FCF" w:rsidRDefault="004C6621" w:rsidP="009D73B9">
      <w:pPr>
        <w:pStyle w:val="NormalWeb"/>
        <w:numPr>
          <w:ilvl w:val="1"/>
          <w:numId w:val="65"/>
        </w:numPr>
      </w:pPr>
      <w:hyperlink r:id="rId45" w:tgtFrame="_blank" w:history="1">
        <w:r w:rsidR="00056C96" w:rsidRPr="002C4FCF">
          <w:rPr>
            <w:rStyle w:val="Hyperlink"/>
            <w:color w:val="006A80"/>
          </w:rPr>
          <w:t>Generic link to most reports</w:t>
        </w:r>
      </w:hyperlink>
      <w:r w:rsidR="00056C96" w:rsidRPr="002C4FCF">
        <w:rPr>
          <w:rStyle w:val="apple-converted-space"/>
        </w:rPr>
        <w:t> </w:t>
      </w:r>
      <w:r w:rsidR="00056C96" w:rsidRPr="002C4FCF">
        <w:t>– see </w:t>
      </w:r>
      <w:hyperlink r:id="rId46" w:history="1">
        <w:r w:rsidR="00056C96" w:rsidRPr="002C4FCF">
          <w:rPr>
            <w:rStyle w:val="Hyperlink"/>
          </w:rPr>
          <w:t>http://tvnz.co.nz/votecompass/stories</w:t>
        </w:r>
      </w:hyperlink>
    </w:p>
    <w:p w14:paraId="119D3AD9" w14:textId="77777777" w:rsidR="00056C96" w:rsidRPr="002C4FCF" w:rsidRDefault="004C6621" w:rsidP="009D73B9">
      <w:pPr>
        <w:pStyle w:val="NormalWeb"/>
        <w:numPr>
          <w:ilvl w:val="1"/>
          <w:numId w:val="65"/>
        </w:numPr>
      </w:pPr>
      <w:hyperlink r:id="rId47" w:tgtFrame="_blank" w:history="1">
        <w:r w:rsidR="00056C96" w:rsidRPr="002C4FCF">
          <w:rPr>
            <w:rStyle w:val="Hyperlink"/>
            <w:color w:val="006A80"/>
          </w:rPr>
          <w:t>What Vote Compass taught us</w:t>
        </w:r>
      </w:hyperlink>
      <w:r w:rsidR="00056C96" w:rsidRPr="002C4FCF">
        <w:rPr>
          <w:rStyle w:val="apple-converted-space"/>
        </w:rPr>
        <w:t> </w:t>
      </w:r>
      <w:r w:rsidR="00056C96" w:rsidRPr="002C4FCF">
        <w:t>– </w:t>
      </w:r>
      <w:hyperlink r:id="rId48" w:history="1">
        <w:r w:rsidR="00056C96" w:rsidRPr="002C4FCF">
          <w:rPr>
            <w:rStyle w:val="Hyperlink"/>
          </w:rPr>
          <w:t>http://tvnz.co.nz/national-news/vote-compass-taught-us-</w:t>
        </w:r>
      </w:hyperlink>
    </w:p>
    <w:p w14:paraId="6CF09EA9" w14:textId="77777777" w:rsidR="007566D6" w:rsidRDefault="00056C96" w:rsidP="009D73B9">
      <w:pPr>
        <w:pStyle w:val="NormalWeb"/>
        <w:numPr>
          <w:ilvl w:val="1"/>
          <w:numId w:val="65"/>
        </w:numPr>
        <w:tabs>
          <w:tab w:val="left" w:pos="1779"/>
        </w:tabs>
      </w:pPr>
      <w:r w:rsidRPr="002C4FCF">
        <w:t xml:space="preserve">See </w:t>
      </w:r>
      <w:hyperlink r:id="rId49" w:history="1">
        <w:r w:rsidRPr="002C4FCF">
          <w:rPr>
            <w:rStyle w:val="Hyperlink"/>
          </w:rPr>
          <w:t>https://leesmarshment.wordpress.com/31-2/vote-compass/</w:t>
        </w:r>
      </w:hyperlink>
      <w:r w:rsidRPr="002C4FCF">
        <w:t xml:space="preserve"> for links to other media reports on different policy areas </w:t>
      </w:r>
    </w:p>
    <w:p w14:paraId="372D9D54" w14:textId="77777777" w:rsidR="007566D6" w:rsidRDefault="007566D6" w:rsidP="007566D6">
      <w:pPr>
        <w:pStyle w:val="NormalWeb"/>
        <w:tabs>
          <w:tab w:val="left" w:pos="1779"/>
        </w:tabs>
      </w:pPr>
    </w:p>
    <w:p w14:paraId="6BF97049" w14:textId="7D14A7EA" w:rsidR="007566D6" w:rsidRPr="00337EB2" w:rsidRDefault="007566D6" w:rsidP="007566D6">
      <w:pPr>
        <w:pStyle w:val="NormalWeb"/>
        <w:tabs>
          <w:tab w:val="left" w:pos="1779"/>
        </w:tabs>
      </w:pPr>
      <w:r w:rsidRPr="00337EB2">
        <w:rPr>
          <w:i/>
        </w:rPr>
        <w:t xml:space="preserve">2015-6 </w:t>
      </w:r>
      <w:r w:rsidR="002027FC" w:rsidRPr="00337EB2">
        <w:rPr>
          <w:i/>
        </w:rPr>
        <w:t>developments, data and issues</w:t>
      </w:r>
    </w:p>
    <w:p w14:paraId="14F10B8C" w14:textId="6FF020E6" w:rsidR="00062145" w:rsidRPr="00062145" w:rsidRDefault="00062145" w:rsidP="009D73B9">
      <w:pPr>
        <w:pStyle w:val="ListParagraph"/>
        <w:numPr>
          <w:ilvl w:val="0"/>
          <w:numId w:val="94"/>
        </w:numPr>
        <w:rPr>
          <w:color w:val="000000"/>
          <w:lang w:eastAsia="en-NZ"/>
        </w:rPr>
      </w:pPr>
      <w:r w:rsidRPr="00062145">
        <w:rPr>
          <w:color w:val="000000"/>
          <w:lang w:eastAsia="en-NZ"/>
        </w:rPr>
        <w:t xml:space="preserve">Political Roundup: Increasing hatred for John Key by Bryce Edwards, February 2015 - </w:t>
      </w:r>
      <w:hyperlink r:id="rId50" w:history="1">
        <w:r w:rsidRPr="00062145">
          <w:rPr>
            <w:rStyle w:val="Hyperlink"/>
            <w:lang w:eastAsia="en-NZ"/>
          </w:rPr>
          <w:t>http://www.nzherald.co.nz/nz/news/article.cfm?c_id=1&amp;objectid=11597567</w:t>
        </w:r>
      </w:hyperlink>
    </w:p>
    <w:p w14:paraId="6A40D2C6" w14:textId="21A9DC76" w:rsidR="007566D6" w:rsidRPr="0017776A" w:rsidRDefault="00E7379E" w:rsidP="009D73B9">
      <w:pPr>
        <w:pStyle w:val="NormalWeb"/>
        <w:numPr>
          <w:ilvl w:val="0"/>
          <w:numId w:val="92"/>
        </w:numPr>
        <w:tabs>
          <w:tab w:val="left" w:pos="1779"/>
        </w:tabs>
      </w:pPr>
      <w:r w:rsidRPr="0017776A">
        <w:t>Po</w:t>
      </w:r>
      <w:r w:rsidR="007566D6" w:rsidRPr="0017776A">
        <w:t>nytail gate</w:t>
      </w:r>
      <w:r w:rsidR="0017776A" w:rsidRPr="0017776A">
        <w:t xml:space="preserve"> – ‘John Key's pony tail pulling risks making PM laughing stock’ </w:t>
      </w:r>
      <w:hyperlink r:id="rId51" w:history="1">
        <w:r w:rsidR="0017776A" w:rsidRPr="0017776A">
          <w:rPr>
            <w:rStyle w:val="Hyperlink"/>
          </w:rPr>
          <w:t>http://www.stuff.co.nz/national/politics/67964592/john-keys-pony-tail-pulling-risks-making-pm-laughing-stock</w:t>
        </w:r>
      </w:hyperlink>
      <w:r w:rsidR="0017776A" w:rsidRPr="0017776A">
        <w:t xml:space="preserve">; ‘Ponytail-pulling Prime Minister John Key makes world headlines’ </w:t>
      </w:r>
      <w:hyperlink r:id="rId52" w:history="1">
        <w:r w:rsidR="0017776A" w:rsidRPr="0017776A">
          <w:rPr>
            <w:rStyle w:val="Hyperlink"/>
          </w:rPr>
          <w:t>http://www.stuff.co.nz/national/politics/67975327/Ponytail-pulling-Prime-Minister-John-Key-makes-world-headlines</w:t>
        </w:r>
      </w:hyperlink>
    </w:p>
    <w:p w14:paraId="0F80AFB3" w14:textId="5B7A4F2A" w:rsidR="007D065C" w:rsidRPr="0017776A" w:rsidRDefault="007D065C" w:rsidP="009D73B9">
      <w:pPr>
        <w:pStyle w:val="NormalWeb"/>
        <w:numPr>
          <w:ilvl w:val="0"/>
          <w:numId w:val="92"/>
        </w:numPr>
        <w:tabs>
          <w:tab w:val="left" w:pos="1779"/>
        </w:tabs>
      </w:pPr>
      <w:r w:rsidRPr="0017776A">
        <w:t xml:space="preserve">Comments about Labour ‘backing rapists’ </w:t>
      </w:r>
      <w:hyperlink r:id="rId53" w:history="1">
        <w:r w:rsidRPr="0017776A">
          <w:rPr>
            <w:rStyle w:val="Hyperlink"/>
          </w:rPr>
          <w:t>http://www.nzherald.co.nz/nz/news/article.cfm?c_id=1&amp;objectid=11543038</w:t>
        </w:r>
      </w:hyperlink>
      <w:r w:rsidRPr="0017776A">
        <w:t xml:space="preserve">and for later apology </w:t>
      </w:r>
      <w:hyperlink r:id="rId54" w:history="1">
        <w:r w:rsidRPr="0017776A">
          <w:rPr>
            <w:rStyle w:val="Hyperlink"/>
          </w:rPr>
          <w:t>http://www.nzherald.co.nz/nz/news/article.cfm?c_id=1&amp;objectid=11558490</w:t>
        </w:r>
      </w:hyperlink>
    </w:p>
    <w:p w14:paraId="6CF47AB1" w14:textId="380C2944" w:rsidR="0017776A" w:rsidRPr="0017776A" w:rsidRDefault="0017776A" w:rsidP="009D73B9">
      <w:pPr>
        <w:pStyle w:val="NormalWeb"/>
        <w:numPr>
          <w:ilvl w:val="0"/>
          <w:numId w:val="92"/>
        </w:numPr>
        <w:tabs>
          <w:tab w:val="left" w:pos="1779"/>
        </w:tabs>
      </w:pPr>
      <w:r w:rsidRPr="0017776A">
        <w:t xml:space="preserve">‘Prime Minister caught up in radio station's prison rape stunt’ </w:t>
      </w:r>
      <w:hyperlink r:id="rId55" w:history="1">
        <w:r w:rsidRPr="0017776A">
          <w:rPr>
            <w:rStyle w:val="Hyperlink"/>
          </w:rPr>
          <w:t>http://www.nzherald.co.nz/nz/news/article.cfm?c_id=1&amp;objectid=11562067</w:t>
        </w:r>
      </w:hyperlink>
      <w:r w:rsidRPr="0017776A">
        <w:t xml:space="preserve">; ‘Claire </w:t>
      </w:r>
      <w:proofErr w:type="spellStart"/>
      <w:r w:rsidRPr="0017776A">
        <w:t>Trevett</w:t>
      </w:r>
      <w:proofErr w:type="spellEnd"/>
      <w:r w:rsidRPr="0017776A">
        <w:t xml:space="preserve">: Lessons in John Key stunt wash-up’ </w:t>
      </w:r>
      <w:hyperlink r:id="rId56" w:history="1">
        <w:r w:rsidRPr="0017776A">
          <w:rPr>
            <w:rStyle w:val="Hyperlink"/>
          </w:rPr>
          <w:t>http://www.nzherald.co.nz/nz/news/article.cfm?c_id=1&amp;objectid=11564464</w:t>
        </w:r>
      </w:hyperlink>
    </w:p>
    <w:p w14:paraId="4B54A440" w14:textId="353E4509" w:rsidR="002027FC" w:rsidRDefault="002027FC" w:rsidP="009D73B9">
      <w:pPr>
        <w:pStyle w:val="NormalWeb"/>
        <w:numPr>
          <w:ilvl w:val="0"/>
          <w:numId w:val="92"/>
        </w:numPr>
        <w:tabs>
          <w:tab w:val="left" w:pos="1779"/>
        </w:tabs>
      </w:pPr>
      <w:r w:rsidRPr="0017776A">
        <w:t>Bryce Edwards’ Political Roundup March 2016: The 20 best analyses of the flag</w:t>
      </w:r>
      <w:r w:rsidRPr="002027FC">
        <w:t xml:space="preserve"> referendum result</w:t>
      </w:r>
      <w:r>
        <w:t xml:space="preserve"> </w:t>
      </w:r>
      <w:hyperlink r:id="rId57" w:history="1">
        <w:r w:rsidRPr="00631111">
          <w:rPr>
            <w:rStyle w:val="Hyperlink"/>
          </w:rPr>
          <w:t>http://eveningreport.nz/2016/03/29/bryce-edwards-political-roundup-the-20-best-analyses-of-the-flag-referendum-result/</w:t>
        </w:r>
      </w:hyperlink>
    </w:p>
    <w:p w14:paraId="470CA64D" w14:textId="77777777" w:rsidR="002027FC" w:rsidRDefault="002027FC" w:rsidP="009D73B9">
      <w:pPr>
        <w:pStyle w:val="ListParagraph"/>
        <w:numPr>
          <w:ilvl w:val="0"/>
          <w:numId w:val="92"/>
        </w:numPr>
        <w:contextualSpacing/>
        <w:rPr>
          <w:sz w:val="22"/>
          <w:szCs w:val="22"/>
        </w:rPr>
      </w:pPr>
      <w:r w:rsidRPr="0035454F">
        <w:rPr>
          <w:sz w:val="22"/>
          <w:szCs w:val="22"/>
        </w:rPr>
        <w:t xml:space="preserve">Evaluate new form of videos by Key - Watch "Recess day with the Prime Minister in Otaki" on YouTube - </w:t>
      </w:r>
      <w:hyperlink r:id="rId58" w:history="1">
        <w:r w:rsidRPr="0035454F">
          <w:rPr>
            <w:rStyle w:val="Hyperlink"/>
            <w:color w:val="auto"/>
            <w:sz w:val="22"/>
            <w:szCs w:val="22"/>
          </w:rPr>
          <w:t>https://youtu.be/62q2lOjSGRU</w:t>
        </w:r>
      </w:hyperlink>
      <w:r w:rsidRPr="0035454F">
        <w:rPr>
          <w:sz w:val="22"/>
          <w:szCs w:val="22"/>
        </w:rPr>
        <w:t xml:space="preserve">; and Watch "An afternoon in Hutt South" on YouTube </w:t>
      </w:r>
      <w:hyperlink r:id="rId59" w:history="1">
        <w:r w:rsidRPr="0035454F">
          <w:rPr>
            <w:rStyle w:val="Hyperlink"/>
            <w:color w:val="auto"/>
            <w:sz w:val="22"/>
            <w:szCs w:val="22"/>
          </w:rPr>
          <w:t>https://youtu.be/MVKGrqDMN2w</w:t>
        </w:r>
      </w:hyperlink>
    </w:p>
    <w:p w14:paraId="5B2A28CF" w14:textId="312E6162" w:rsidR="0017776A" w:rsidRDefault="0017776A" w:rsidP="009D73B9">
      <w:pPr>
        <w:pStyle w:val="ListParagraph"/>
        <w:numPr>
          <w:ilvl w:val="0"/>
          <w:numId w:val="92"/>
        </w:numPr>
        <w:contextualSpacing/>
        <w:rPr>
          <w:sz w:val="22"/>
          <w:szCs w:val="22"/>
        </w:rPr>
      </w:pPr>
      <w:r w:rsidRPr="0017776A">
        <w:rPr>
          <w:sz w:val="22"/>
          <w:szCs w:val="22"/>
        </w:rPr>
        <w:t xml:space="preserve">Policy developments such as ‘Benefits, paid parental leave increase’ </w:t>
      </w:r>
      <w:hyperlink r:id="rId60" w:history="1">
        <w:r w:rsidRPr="00631111">
          <w:rPr>
            <w:rStyle w:val="Hyperlink"/>
            <w:sz w:val="22"/>
            <w:szCs w:val="22"/>
          </w:rPr>
          <w:t>https://nz.news.yahoo.com/top-stories/a/31227629/benefits-paid-parental-leave-increase/</w:t>
        </w:r>
      </w:hyperlink>
    </w:p>
    <w:p w14:paraId="5951C4D5" w14:textId="77777777" w:rsidR="00337EB2" w:rsidRDefault="0017776A" w:rsidP="009D73B9">
      <w:pPr>
        <w:pStyle w:val="ListParagraph"/>
        <w:numPr>
          <w:ilvl w:val="0"/>
          <w:numId w:val="92"/>
        </w:numPr>
        <w:contextualSpacing/>
        <w:rPr>
          <w:sz w:val="22"/>
          <w:szCs w:val="22"/>
        </w:rPr>
      </w:pPr>
      <w:r w:rsidRPr="0017776A">
        <w:rPr>
          <w:sz w:val="22"/>
          <w:szCs w:val="22"/>
        </w:rPr>
        <w:t xml:space="preserve">National’s plan </w:t>
      </w:r>
      <w:hyperlink r:id="rId61" w:history="1">
        <w:r w:rsidRPr="0017776A">
          <w:rPr>
            <w:rStyle w:val="Hyperlink"/>
            <w:sz w:val="22"/>
            <w:szCs w:val="22"/>
          </w:rPr>
          <w:t>https://www.national.org.nz/plan/plan</w:t>
        </w:r>
      </w:hyperlink>
      <w:r w:rsidRPr="0017776A">
        <w:rPr>
          <w:sz w:val="22"/>
          <w:szCs w:val="22"/>
        </w:rPr>
        <w:t xml:space="preserve"> - also </w:t>
      </w:r>
      <w:r>
        <w:rPr>
          <w:sz w:val="22"/>
          <w:szCs w:val="22"/>
        </w:rPr>
        <w:t>s</w:t>
      </w:r>
      <w:r w:rsidRPr="0017776A">
        <w:rPr>
          <w:sz w:val="22"/>
          <w:szCs w:val="22"/>
        </w:rPr>
        <w:t>ee bottom of website for media releases for new developments</w:t>
      </w:r>
    </w:p>
    <w:p w14:paraId="72C5D421" w14:textId="77777777" w:rsidR="00337EB2" w:rsidRDefault="00337EB2" w:rsidP="00337EB2">
      <w:pPr>
        <w:ind w:left="-360"/>
        <w:contextualSpacing/>
        <w:rPr>
          <w:i/>
          <w:sz w:val="22"/>
          <w:szCs w:val="22"/>
        </w:rPr>
      </w:pPr>
    </w:p>
    <w:p w14:paraId="6E4F50DA" w14:textId="30F906EE" w:rsidR="0017776A" w:rsidRPr="00337EB2" w:rsidRDefault="0017776A" w:rsidP="00337EB2">
      <w:pPr>
        <w:contextualSpacing/>
        <w:rPr>
          <w:sz w:val="22"/>
          <w:szCs w:val="22"/>
        </w:rPr>
      </w:pPr>
      <w:r w:rsidRPr="00337EB2">
        <w:rPr>
          <w:i/>
          <w:sz w:val="22"/>
          <w:szCs w:val="22"/>
        </w:rPr>
        <w:t xml:space="preserve">Political polls </w:t>
      </w:r>
    </w:p>
    <w:p w14:paraId="58EC8615" w14:textId="77777777" w:rsidR="00337EB2" w:rsidRPr="00091BEC" w:rsidRDefault="00337EB2" w:rsidP="009D73B9">
      <w:pPr>
        <w:pStyle w:val="ListParagraph"/>
        <w:numPr>
          <w:ilvl w:val="0"/>
          <w:numId w:val="96"/>
        </w:numPr>
        <w:spacing w:after="160" w:line="259" w:lineRule="auto"/>
        <w:contextualSpacing/>
        <w:rPr>
          <w:sz w:val="22"/>
          <w:szCs w:val="22"/>
        </w:rPr>
      </w:pPr>
      <w:r w:rsidRPr="00091BEC">
        <w:rPr>
          <w:sz w:val="22"/>
          <w:szCs w:val="22"/>
        </w:rPr>
        <w:lastRenderedPageBreak/>
        <w:t xml:space="preserve">One News Colmar </w:t>
      </w:r>
      <w:proofErr w:type="spellStart"/>
      <w:r w:rsidRPr="00091BEC">
        <w:rPr>
          <w:sz w:val="22"/>
          <w:szCs w:val="22"/>
        </w:rPr>
        <w:t>Brunton</w:t>
      </w:r>
      <w:proofErr w:type="spellEnd"/>
      <w:r w:rsidRPr="00091BEC">
        <w:rPr>
          <w:sz w:val="22"/>
          <w:szCs w:val="22"/>
        </w:rPr>
        <w:t xml:space="preserve"> poll August-September 2015 video on National riding high in polls </w:t>
      </w:r>
      <w:hyperlink r:id="rId62" w:history="1">
        <w:r w:rsidRPr="00091BEC">
          <w:rPr>
            <w:rStyle w:val="Hyperlink"/>
            <w:sz w:val="22"/>
            <w:szCs w:val="22"/>
          </w:rPr>
          <w:t>https://www.tvnz.co.nz/one-news/new-zealand/what-rough-patch-national-and-key-riding-high-in-one-news-colmar-brunton-poll-q09860</w:t>
        </w:r>
      </w:hyperlink>
    </w:p>
    <w:p w14:paraId="2C35E569" w14:textId="155C2F89" w:rsidR="0017776A" w:rsidRPr="00091BEC" w:rsidRDefault="004C6621" w:rsidP="009D73B9">
      <w:pPr>
        <w:pStyle w:val="ListParagraph"/>
        <w:numPr>
          <w:ilvl w:val="0"/>
          <w:numId w:val="96"/>
        </w:numPr>
        <w:contextualSpacing/>
        <w:rPr>
          <w:sz w:val="22"/>
          <w:szCs w:val="22"/>
        </w:rPr>
      </w:pPr>
      <w:hyperlink r:id="rId63" w:history="1">
        <w:r w:rsidR="0017776A" w:rsidRPr="00091BEC">
          <w:rPr>
            <w:rStyle w:val="Hyperlink"/>
            <w:sz w:val="22"/>
            <w:szCs w:val="22"/>
          </w:rPr>
          <w:t>http://www.kiwiblog.co.nz/tag/polls</w:t>
        </w:r>
      </w:hyperlink>
      <w:r w:rsidR="0017776A" w:rsidRPr="00091BEC">
        <w:rPr>
          <w:sz w:val="22"/>
          <w:szCs w:val="22"/>
        </w:rPr>
        <w:t xml:space="preserve"> (</w:t>
      </w:r>
      <w:proofErr w:type="spellStart"/>
      <w:r w:rsidR="0017776A" w:rsidRPr="00091BEC">
        <w:rPr>
          <w:sz w:val="22"/>
          <w:szCs w:val="22"/>
        </w:rPr>
        <w:t>nb</w:t>
      </w:r>
      <w:proofErr w:type="spellEnd"/>
      <w:r w:rsidR="0017776A" w:rsidRPr="00091BEC">
        <w:rPr>
          <w:sz w:val="22"/>
          <w:szCs w:val="22"/>
        </w:rPr>
        <w:t xml:space="preserve"> producer of this is David </w:t>
      </w:r>
      <w:proofErr w:type="spellStart"/>
      <w:r w:rsidR="0017776A" w:rsidRPr="00091BEC">
        <w:rPr>
          <w:sz w:val="22"/>
          <w:szCs w:val="22"/>
        </w:rPr>
        <w:t>Farrarr</w:t>
      </w:r>
      <w:proofErr w:type="spellEnd"/>
      <w:r w:rsidR="0017776A" w:rsidRPr="00091BEC">
        <w:rPr>
          <w:sz w:val="22"/>
          <w:szCs w:val="22"/>
        </w:rPr>
        <w:t>, Key’s pollster)</w:t>
      </w:r>
    </w:p>
    <w:p w14:paraId="4AF100F4" w14:textId="17CC1CDF" w:rsidR="0017776A" w:rsidRPr="00091BEC" w:rsidRDefault="0017776A" w:rsidP="009D73B9">
      <w:pPr>
        <w:pStyle w:val="ListParagraph"/>
        <w:numPr>
          <w:ilvl w:val="0"/>
          <w:numId w:val="96"/>
        </w:numPr>
        <w:contextualSpacing/>
        <w:rPr>
          <w:sz w:val="22"/>
          <w:szCs w:val="22"/>
        </w:rPr>
      </w:pPr>
      <w:r w:rsidRPr="00091BEC">
        <w:rPr>
          <w:sz w:val="22"/>
          <w:szCs w:val="22"/>
        </w:rPr>
        <w:t xml:space="preserve">Stuff links to polls </w:t>
      </w:r>
      <w:hyperlink r:id="rId64" w:history="1">
        <w:r w:rsidRPr="00091BEC">
          <w:rPr>
            <w:rStyle w:val="Hyperlink"/>
            <w:sz w:val="22"/>
            <w:szCs w:val="22"/>
          </w:rPr>
          <w:t>http://www.stuff.co.nz/national/politics/polls/</w:t>
        </w:r>
      </w:hyperlink>
    </w:p>
    <w:p w14:paraId="0C7C464C" w14:textId="38B171BD" w:rsidR="0017776A" w:rsidRPr="00091BEC" w:rsidRDefault="0017776A" w:rsidP="009D73B9">
      <w:pPr>
        <w:pStyle w:val="ListParagraph"/>
        <w:numPr>
          <w:ilvl w:val="0"/>
          <w:numId w:val="96"/>
        </w:numPr>
        <w:contextualSpacing/>
        <w:rPr>
          <w:sz w:val="22"/>
          <w:szCs w:val="22"/>
        </w:rPr>
      </w:pPr>
      <w:r w:rsidRPr="00091BEC">
        <w:rPr>
          <w:sz w:val="22"/>
          <w:szCs w:val="22"/>
        </w:rPr>
        <w:t xml:space="preserve">Pundit poll of polls </w:t>
      </w:r>
      <w:hyperlink r:id="rId65" w:history="1">
        <w:r w:rsidRPr="00091BEC">
          <w:rPr>
            <w:rStyle w:val="Hyperlink"/>
            <w:sz w:val="22"/>
            <w:szCs w:val="22"/>
          </w:rPr>
          <w:t>http://pundit.co.nz/content/poll-of-polls</w:t>
        </w:r>
      </w:hyperlink>
    </w:p>
    <w:p w14:paraId="0A65335C" w14:textId="5511DC2A" w:rsidR="0017776A" w:rsidRPr="00091BEC" w:rsidRDefault="0017776A" w:rsidP="009D73B9">
      <w:pPr>
        <w:pStyle w:val="ListParagraph"/>
        <w:numPr>
          <w:ilvl w:val="0"/>
          <w:numId w:val="96"/>
        </w:numPr>
        <w:spacing w:after="160" w:line="259" w:lineRule="auto"/>
        <w:contextualSpacing/>
        <w:rPr>
          <w:sz w:val="22"/>
          <w:szCs w:val="22"/>
        </w:rPr>
      </w:pPr>
      <w:proofErr w:type="spellStart"/>
      <w:r w:rsidRPr="00091BEC">
        <w:rPr>
          <w:sz w:val="22"/>
          <w:szCs w:val="22"/>
        </w:rPr>
        <w:t>Ipredict</w:t>
      </w:r>
      <w:proofErr w:type="spellEnd"/>
      <w:r w:rsidRPr="00091BEC">
        <w:rPr>
          <w:sz w:val="22"/>
          <w:szCs w:val="22"/>
        </w:rPr>
        <w:t xml:space="preserve"> </w:t>
      </w:r>
      <w:hyperlink r:id="rId66" w:history="1">
        <w:r w:rsidRPr="00091BEC">
          <w:rPr>
            <w:rStyle w:val="Hyperlink"/>
            <w:sz w:val="22"/>
            <w:szCs w:val="22"/>
          </w:rPr>
          <w:t>https://www.ipredict.co.nz/app.php?do=browse&amp;cat=319</w:t>
        </w:r>
      </w:hyperlink>
    </w:p>
    <w:p w14:paraId="29380842" w14:textId="4B4D8546" w:rsidR="0017776A" w:rsidRPr="00091BEC" w:rsidRDefault="0017776A" w:rsidP="009D73B9">
      <w:pPr>
        <w:pStyle w:val="ListParagraph"/>
        <w:numPr>
          <w:ilvl w:val="0"/>
          <w:numId w:val="96"/>
        </w:numPr>
        <w:spacing w:after="160" w:line="259" w:lineRule="auto"/>
        <w:contextualSpacing/>
        <w:rPr>
          <w:sz w:val="22"/>
          <w:szCs w:val="22"/>
        </w:rPr>
      </w:pPr>
      <w:r w:rsidRPr="00091BEC">
        <w:rPr>
          <w:sz w:val="22"/>
          <w:szCs w:val="22"/>
        </w:rPr>
        <w:t xml:space="preserve">Roy Morgan </w:t>
      </w:r>
      <w:hyperlink r:id="rId67" w:history="1">
        <w:r w:rsidRPr="00091BEC">
          <w:rPr>
            <w:rStyle w:val="Hyperlink"/>
            <w:sz w:val="22"/>
            <w:szCs w:val="22"/>
          </w:rPr>
          <w:t>http://www.roymorgan.com/findings?to=8f7a9e1f34aa4cb5a45097562326a7b9&amp;cn=bb295320653148d698db3e154441dfb7</w:t>
        </w:r>
      </w:hyperlink>
    </w:p>
    <w:p w14:paraId="4D44B533" w14:textId="77777777" w:rsidR="00056C96" w:rsidRPr="002C4FCF" w:rsidRDefault="00056C96" w:rsidP="00056C96">
      <w:pPr>
        <w:pStyle w:val="PlainText"/>
        <w:rPr>
          <w:rFonts w:ascii="Times New Roman" w:hAnsi="Times New Roman" w:cs="Times New Roman"/>
          <w:bCs/>
          <w:i/>
          <w:sz w:val="24"/>
          <w:szCs w:val="24"/>
        </w:rPr>
      </w:pPr>
      <w:r w:rsidRPr="002C4FCF">
        <w:rPr>
          <w:rFonts w:ascii="Times New Roman" w:hAnsi="Times New Roman" w:cs="Times New Roman"/>
          <w:bCs/>
          <w:i/>
          <w:sz w:val="24"/>
          <w:szCs w:val="24"/>
        </w:rPr>
        <w:t>Generic:</w:t>
      </w:r>
    </w:p>
    <w:p w14:paraId="5FE850F9" w14:textId="77777777" w:rsidR="00056C96" w:rsidRPr="002C4FCF" w:rsidRDefault="00056C96" w:rsidP="009D73B9">
      <w:pPr>
        <w:pStyle w:val="PlainText"/>
        <w:numPr>
          <w:ilvl w:val="0"/>
          <w:numId w:val="56"/>
        </w:numPr>
        <w:rPr>
          <w:rFonts w:ascii="Times New Roman" w:hAnsi="Times New Roman" w:cs="Times New Roman"/>
          <w:sz w:val="24"/>
          <w:szCs w:val="24"/>
        </w:rPr>
      </w:pPr>
      <w:r w:rsidRPr="002C4FCF">
        <w:rPr>
          <w:rFonts w:ascii="Times New Roman" w:hAnsi="Times New Roman" w:cs="Times New Roman"/>
          <w:bCs/>
          <w:sz w:val="24"/>
          <w:szCs w:val="24"/>
        </w:rPr>
        <w:t xml:space="preserve">Key and English - who calls the shots? (15:27) </w:t>
      </w:r>
      <w:proofErr w:type="spellStart"/>
      <w:r w:rsidRPr="002C4FCF">
        <w:rPr>
          <w:rFonts w:ascii="Times New Roman" w:hAnsi="Times New Roman" w:cs="Times New Roman"/>
          <w:sz w:val="24"/>
          <w:szCs w:val="24"/>
        </w:rPr>
        <w:t>indepth</w:t>
      </w:r>
      <w:proofErr w:type="spellEnd"/>
      <w:r w:rsidRPr="002C4FCF">
        <w:rPr>
          <w:rFonts w:ascii="Times New Roman" w:hAnsi="Times New Roman" w:cs="Times New Roman"/>
          <w:sz w:val="24"/>
          <w:szCs w:val="24"/>
        </w:rPr>
        <w:t xml:space="preserve"> </w:t>
      </w:r>
      <w:r w:rsidRPr="002C4FCF">
        <w:rPr>
          <w:rFonts w:ascii="Times New Roman" w:hAnsi="Times New Roman" w:cs="Times New Roman"/>
          <w:bCs/>
          <w:sz w:val="24"/>
          <w:szCs w:val="24"/>
        </w:rPr>
        <w:t>interview</w:t>
      </w:r>
      <w:r w:rsidRPr="002C4FCF">
        <w:rPr>
          <w:rFonts w:ascii="Times New Roman" w:hAnsi="Times New Roman" w:cs="Times New Roman"/>
          <w:b/>
          <w:bCs/>
          <w:sz w:val="24"/>
          <w:szCs w:val="24"/>
        </w:rPr>
        <w:t xml:space="preserve"> </w:t>
      </w:r>
      <w:hyperlink r:id="rId68" w:history="1">
        <w:r w:rsidRPr="002C4FCF">
          <w:rPr>
            <w:rStyle w:val="Hyperlink"/>
            <w:rFonts w:ascii="Times New Roman" w:hAnsi="Times New Roman" w:cs="Times New Roman"/>
            <w:color w:val="auto"/>
            <w:sz w:val="24"/>
            <w:szCs w:val="24"/>
          </w:rPr>
          <w:t>http://tvnz.co.nz/q-and-a-news/key-english-calls-shots-video-5705762</w:t>
        </w:r>
      </w:hyperlink>
      <w:r w:rsidRPr="002C4FCF">
        <w:rPr>
          <w:rFonts w:ascii="Times New Roman" w:hAnsi="Times New Roman" w:cs="Times New Roman"/>
          <w:sz w:val="24"/>
          <w:szCs w:val="24"/>
        </w:rPr>
        <w:t xml:space="preserve"> Sunday November 10, 2013 </w:t>
      </w:r>
    </w:p>
    <w:p w14:paraId="6E774C6D" w14:textId="77777777" w:rsidR="00056C96" w:rsidRPr="002C4FCF" w:rsidRDefault="00056C96" w:rsidP="009D73B9">
      <w:pPr>
        <w:pStyle w:val="PlainText"/>
        <w:numPr>
          <w:ilvl w:val="0"/>
          <w:numId w:val="56"/>
        </w:numPr>
        <w:rPr>
          <w:rFonts w:ascii="Times New Roman" w:hAnsi="Times New Roman" w:cs="Times New Roman"/>
          <w:sz w:val="24"/>
          <w:szCs w:val="24"/>
        </w:rPr>
      </w:pPr>
      <w:r w:rsidRPr="002C4FCF">
        <w:rPr>
          <w:rFonts w:ascii="Times New Roman" w:hAnsi="Times New Roman" w:cs="Times New Roman"/>
          <w:sz w:val="24"/>
          <w:szCs w:val="24"/>
        </w:rPr>
        <w:t xml:space="preserve">Interesting interview with Key at </w:t>
      </w:r>
      <w:hyperlink r:id="rId69" w:history="1">
        <w:r w:rsidRPr="002C4FCF">
          <w:rPr>
            <w:rStyle w:val="Hyperlink"/>
            <w:rFonts w:ascii="Times New Roman" w:hAnsi="Times New Roman" w:cs="Times New Roman"/>
            <w:color w:val="auto"/>
            <w:sz w:val="24"/>
            <w:szCs w:val="24"/>
          </w:rPr>
          <w:t>http://www.magazinestoday.co.nz/Features/Interviews/John+Key.html</w:t>
        </w:r>
      </w:hyperlink>
    </w:p>
    <w:p w14:paraId="71BBE7FB" w14:textId="77777777" w:rsidR="00056C96" w:rsidRPr="002C4FCF" w:rsidRDefault="00056C96" w:rsidP="009D73B9">
      <w:pPr>
        <w:pStyle w:val="PlainText"/>
        <w:numPr>
          <w:ilvl w:val="0"/>
          <w:numId w:val="56"/>
        </w:numPr>
        <w:rPr>
          <w:rFonts w:ascii="Times New Roman" w:hAnsi="Times New Roman" w:cs="Times New Roman"/>
          <w:sz w:val="24"/>
          <w:szCs w:val="24"/>
        </w:rPr>
      </w:pPr>
      <w:r w:rsidRPr="002C4FCF">
        <w:rPr>
          <w:rFonts w:ascii="Times New Roman" w:hAnsi="Times New Roman" w:cs="Times New Roman"/>
          <w:sz w:val="24"/>
          <w:szCs w:val="24"/>
        </w:rPr>
        <w:t xml:space="preserve">Article re Key’s staff </w:t>
      </w:r>
      <w:hyperlink r:id="rId70" w:history="1">
        <w:r w:rsidRPr="002C4FCF">
          <w:rPr>
            <w:rStyle w:val="Hyperlink"/>
            <w:rFonts w:ascii="Times New Roman" w:hAnsi="Times New Roman" w:cs="Times New Roman"/>
            <w:color w:val="auto"/>
            <w:sz w:val="24"/>
            <w:szCs w:val="24"/>
          </w:rPr>
          <w:t>http://www.stuff.co.nz/national/politics/9380847/Key-credits-team-for-Nationals-success November 2013</w:t>
        </w:r>
      </w:hyperlink>
    </w:p>
    <w:p w14:paraId="50BF8816" w14:textId="77777777" w:rsidR="00056C96" w:rsidRPr="0065642D" w:rsidRDefault="00056C96" w:rsidP="009D73B9">
      <w:pPr>
        <w:pStyle w:val="PlainText"/>
        <w:numPr>
          <w:ilvl w:val="0"/>
          <w:numId w:val="56"/>
        </w:numPr>
        <w:rPr>
          <w:rStyle w:val="Hyperlink"/>
          <w:rFonts w:ascii="Times New Roman" w:hAnsi="Times New Roman" w:cs="Times New Roman"/>
          <w:color w:val="auto"/>
          <w:sz w:val="24"/>
          <w:szCs w:val="24"/>
          <w:u w:val="none"/>
        </w:rPr>
      </w:pPr>
      <w:r w:rsidRPr="00133AFC">
        <w:rPr>
          <w:rFonts w:ascii="Times New Roman" w:hAnsi="Times New Roman" w:cs="Times New Roman"/>
          <w:sz w:val="24"/>
          <w:szCs w:val="24"/>
        </w:rPr>
        <w:t xml:space="preserve">Alternative National leaders at </w:t>
      </w:r>
      <w:hyperlink r:id="rId71" w:history="1">
        <w:r w:rsidRPr="00133AFC">
          <w:rPr>
            <w:rStyle w:val="Hyperlink"/>
            <w:rFonts w:ascii="Times New Roman" w:hAnsi="Times New Roman" w:cs="Times New Roman"/>
            <w:color w:val="auto"/>
            <w:sz w:val="24"/>
            <w:szCs w:val="24"/>
          </w:rPr>
          <w:t>http://www.3news.co.nz/National-Party-ministers-line-up-for-John-Keys-position/tabid/1607/articleID/308501/Default.aspx</w:t>
        </w:r>
      </w:hyperlink>
    </w:p>
    <w:p w14:paraId="4E6EB3AE" w14:textId="4F21E451" w:rsidR="00B01993" w:rsidRDefault="00B01993">
      <w:pPr>
        <w:spacing w:after="200" w:line="276" w:lineRule="auto"/>
        <w:rPr>
          <w:highlight w:val="cyan"/>
        </w:rPr>
      </w:pPr>
    </w:p>
    <w:p w14:paraId="052014C9" w14:textId="6240E2F2" w:rsidR="0065642D" w:rsidRDefault="0017776A" w:rsidP="0065642D">
      <w:pPr>
        <w:tabs>
          <w:tab w:val="left" w:pos="2231"/>
        </w:tabs>
        <w:jc w:val="both"/>
        <w:rPr>
          <w:highlight w:val="cyan"/>
        </w:rPr>
      </w:pPr>
      <w:r>
        <w:rPr>
          <w:highlight w:val="cyan"/>
        </w:rPr>
        <w:br w:type="column"/>
      </w:r>
    </w:p>
    <w:p w14:paraId="3AD46459" w14:textId="77777777" w:rsidR="002C4FCF" w:rsidRDefault="002C4FCF" w:rsidP="00C37C44">
      <w:pPr>
        <w:pStyle w:val="PlainTex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C4FCF" w:rsidRPr="003E2052" w14:paraId="17C571D1" w14:textId="77777777" w:rsidTr="00A773E1">
        <w:trPr>
          <w:trHeight w:val="870"/>
        </w:trPr>
        <w:tc>
          <w:tcPr>
            <w:tcW w:w="5000" w:type="pct"/>
            <w:shd w:val="clear" w:color="auto" w:fill="6699FF"/>
          </w:tcPr>
          <w:p w14:paraId="5EAC9568" w14:textId="77777777" w:rsidR="002C4FCF" w:rsidRPr="00523060" w:rsidRDefault="002C4FCF" w:rsidP="00523060">
            <w:pPr>
              <w:pStyle w:val="PlainText"/>
              <w:jc w:val="center"/>
              <w:rPr>
                <w:rFonts w:ascii="Times New Roman" w:hAnsi="Times New Roman" w:cs="Times New Roman"/>
                <w:b/>
                <w:sz w:val="28"/>
                <w:szCs w:val="28"/>
              </w:rPr>
            </w:pPr>
            <w:r w:rsidRPr="00523060">
              <w:rPr>
                <w:rFonts w:ascii="Times New Roman" w:hAnsi="Times New Roman" w:cs="Times New Roman"/>
                <w:b/>
                <w:sz w:val="28"/>
                <w:szCs w:val="28"/>
              </w:rPr>
              <w:t>Report 3: Advice for Canadian Prime Minister Justin Trudeau</w:t>
            </w:r>
          </w:p>
          <w:p w14:paraId="1DEC92B8" w14:textId="77777777" w:rsidR="002C4FCF" w:rsidRPr="00AC26B4" w:rsidRDefault="002C4FCF" w:rsidP="00523060">
            <w:pPr>
              <w:tabs>
                <w:tab w:val="left" w:pos="2231"/>
              </w:tabs>
              <w:jc w:val="center"/>
              <w:rPr>
                <w:b/>
                <w:sz w:val="20"/>
                <w:szCs w:val="20"/>
              </w:rPr>
            </w:pPr>
            <w:r w:rsidRPr="00523060">
              <w:rPr>
                <w:sz w:val="28"/>
                <w:szCs w:val="28"/>
                <w:lang w:val="en-NZ"/>
              </w:rPr>
              <w:t>Task: Provide advice to the Prime Minister on how to use political management to achieve his goals, from the perspective of your political manager role/area.</w:t>
            </w:r>
          </w:p>
        </w:tc>
      </w:tr>
    </w:tbl>
    <w:p w14:paraId="09069CCF" w14:textId="77777777" w:rsidR="00C37C44" w:rsidRDefault="00C37C44" w:rsidP="00B0440B">
      <w:pPr>
        <w:pStyle w:val="PlainText"/>
        <w:jc w:val="both"/>
        <w:rPr>
          <w:rFonts w:ascii="Times New Roman" w:hAnsi="Times New Roman" w:cs="Times New Roman"/>
          <w:sz w:val="24"/>
          <w:szCs w:val="24"/>
        </w:rPr>
      </w:pPr>
    </w:p>
    <w:p w14:paraId="0C9F9BAC" w14:textId="13320C4F" w:rsidR="00523060" w:rsidRPr="007566D6" w:rsidRDefault="00523060" w:rsidP="00523060">
      <w:pPr>
        <w:tabs>
          <w:tab w:val="left" w:pos="2231"/>
        </w:tabs>
        <w:jc w:val="both"/>
      </w:pPr>
      <w:r>
        <w:t>Report 3</w:t>
      </w:r>
      <w:r w:rsidRPr="007566D6">
        <w:t xml:space="preserve"> should </w:t>
      </w:r>
      <w:r>
        <w:t xml:space="preserve">also </w:t>
      </w:r>
      <w:r w:rsidRPr="007566D6">
        <w:t>draw on academic literature, theory, empirical analysis, non-academic sources, class discussion, and your own thinking.</w:t>
      </w:r>
      <w:r>
        <w:t xml:space="preserve"> </w:t>
      </w:r>
    </w:p>
    <w:p w14:paraId="6223C7D6" w14:textId="77777777" w:rsidR="00523060" w:rsidRDefault="00523060" w:rsidP="00523060">
      <w:pPr>
        <w:pStyle w:val="PlainText"/>
        <w:rPr>
          <w:rFonts w:ascii="Times New Roman" w:hAnsi="Times New Roman" w:cs="Times New Roman"/>
          <w:b/>
          <w:sz w:val="24"/>
          <w:szCs w:val="24"/>
        </w:rPr>
      </w:pPr>
    </w:p>
    <w:p w14:paraId="5D55CD0C" w14:textId="154CF783" w:rsidR="00523060" w:rsidRDefault="00523060" w:rsidP="00523060">
      <w:pPr>
        <w:pStyle w:val="PlainText"/>
        <w:rPr>
          <w:rFonts w:ascii="Times New Roman" w:hAnsi="Times New Roman" w:cs="Times New Roman"/>
          <w:b/>
          <w:sz w:val="24"/>
          <w:szCs w:val="24"/>
        </w:rPr>
      </w:pPr>
      <w:r>
        <w:rPr>
          <w:rFonts w:ascii="Times New Roman" w:hAnsi="Times New Roman" w:cs="Times New Roman"/>
          <w:b/>
          <w:sz w:val="24"/>
          <w:szCs w:val="24"/>
        </w:rPr>
        <w:t>Required Structure for Report 3</w:t>
      </w:r>
    </w:p>
    <w:p w14:paraId="5422A9AD" w14:textId="77777777" w:rsidR="0065642D" w:rsidRDefault="00523060" w:rsidP="0065642D">
      <w:pPr>
        <w:pStyle w:val="PlainText"/>
        <w:rPr>
          <w:rFonts w:ascii="Times New Roman" w:hAnsi="Times New Roman" w:cs="Times New Roman"/>
          <w:sz w:val="24"/>
          <w:szCs w:val="24"/>
        </w:rPr>
      </w:pPr>
      <w:r>
        <w:rPr>
          <w:rFonts w:ascii="Times New Roman" w:hAnsi="Times New Roman" w:cs="Times New Roman"/>
          <w:sz w:val="24"/>
          <w:szCs w:val="24"/>
        </w:rPr>
        <w:t xml:space="preserve">Like Report 2, Report 3 should also follow the set structure. A </w:t>
      </w:r>
      <w:r w:rsidRPr="00A773E1">
        <w:rPr>
          <w:rFonts w:ascii="Times New Roman" w:hAnsi="Times New Roman" w:cs="Times New Roman"/>
          <w:sz w:val="24"/>
          <w:szCs w:val="24"/>
        </w:rPr>
        <w:t xml:space="preserve">Template </w:t>
      </w:r>
      <w:r>
        <w:rPr>
          <w:rFonts w:ascii="Times New Roman" w:hAnsi="Times New Roman" w:cs="Times New Roman"/>
          <w:sz w:val="24"/>
          <w:szCs w:val="24"/>
        </w:rPr>
        <w:t xml:space="preserve">is </w:t>
      </w:r>
      <w:r w:rsidRPr="00A773E1">
        <w:rPr>
          <w:rFonts w:ascii="Times New Roman" w:hAnsi="Times New Roman" w:cs="Times New Roman"/>
          <w:sz w:val="24"/>
          <w:szCs w:val="24"/>
        </w:rPr>
        <w:t>provided on Canvas under files</w:t>
      </w:r>
      <w:r>
        <w:rPr>
          <w:rFonts w:ascii="Times New Roman" w:hAnsi="Times New Roman" w:cs="Times New Roman"/>
          <w:sz w:val="24"/>
          <w:szCs w:val="24"/>
        </w:rPr>
        <w:t xml:space="preserve"> to make this easier. The key components are:</w:t>
      </w:r>
    </w:p>
    <w:p w14:paraId="75ED787F" w14:textId="77777777" w:rsidR="0065642D" w:rsidRDefault="0065642D" w:rsidP="0065642D">
      <w:pPr>
        <w:pStyle w:val="PlainText"/>
        <w:rPr>
          <w:rFonts w:ascii="Times New Roman" w:hAnsi="Times New Roman" w:cs="Times New Roman"/>
          <w:sz w:val="24"/>
          <w:szCs w:val="24"/>
        </w:rPr>
      </w:pPr>
    </w:p>
    <w:tbl>
      <w:tblPr>
        <w:tblStyle w:val="TableGrid"/>
        <w:tblW w:w="0" w:type="auto"/>
        <w:tblInd w:w="392" w:type="dxa"/>
        <w:tblLook w:val="04A0" w:firstRow="1" w:lastRow="0" w:firstColumn="1" w:lastColumn="0" w:noHBand="0" w:noVBand="1"/>
      </w:tblPr>
      <w:tblGrid>
        <w:gridCol w:w="8505"/>
      </w:tblGrid>
      <w:tr w:rsidR="0065642D" w14:paraId="231FB5A7" w14:textId="77777777" w:rsidTr="00062145">
        <w:tc>
          <w:tcPr>
            <w:tcW w:w="8505" w:type="dxa"/>
          </w:tcPr>
          <w:p w14:paraId="32348EBB" w14:textId="77777777" w:rsidR="0065642D" w:rsidRDefault="0065642D" w:rsidP="00062145">
            <w:pPr>
              <w:tabs>
                <w:tab w:val="left" w:pos="2231"/>
              </w:tabs>
              <w:jc w:val="both"/>
              <w:rPr>
                <w:b/>
              </w:rPr>
            </w:pPr>
            <w:r w:rsidRPr="00634D84">
              <w:rPr>
                <w:b/>
              </w:rPr>
              <w:t>Summary</w:t>
            </w:r>
          </w:p>
          <w:p w14:paraId="255479AC" w14:textId="77777777" w:rsidR="0065642D" w:rsidRDefault="0065642D" w:rsidP="00062145">
            <w:pPr>
              <w:tabs>
                <w:tab w:val="left" w:pos="2231"/>
              </w:tabs>
              <w:jc w:val="both"/>
            </w:pPr>
            <w:r>
              <w:t>A b</w:t>
            </w:r>
            <w:r w:rsidRPr="00634D84">
              <w:t>rief summary of advice given in the whole report: say succinctly to the (Prime) Minister what you are arguing, making key points the PM needs to be most aware quickly. Put yourself in the PM’s shoes and think about the things that are ‘must know’ (such as risks), rather than ‘nice to know’. Or think about the elevator pitch – if you had 30 seconds, what would the key messages be?</w:t>
            </w:r>
          </w:p>
          <w:p w14:paraId="34CC77E1" w14:textId="77777777" w:rsidR="0065642D" w:rsidRDefault="0065642D" w:rsidP="00062145">
            <w:pPr>
              <w:tabs>
                <w:tab w:val="left" w:pos="2231"/>
              </w:tabs>
              <w:jc w:val="both"/>
              <w:rPr>
                <w:b/>
              </w:rPr>
            </w:pPr>
          </w:p>
        </w:tc>
      </w:tr>
      <w:tr w:rsidR="0065642D" w14:paraId="68D8709C" w14:textId="77777777" w:rsidTr="00062145">
        <w:tc>
          <w:tcPr>
            <w:tcW w:w="8505" w:type="dxa"/>
          </w:tcPr>
          <w:p w14:paraId="12888304" w14:textId="77777777" w:rsidR="0065642D" w:rsidRDefault="0065642D" w:rsidP="00062145">
            <w:pPr>
              <w:tabs>
                <w:tab w:val="left" w:pos="2231"/>
              </w:tabs>
              <w:jc w:val="both"/>
            </w:pPr>
            <w:r w:rsidRPr="00634D84">
              <w:rPr>
                <w:b/>
              </w:rPr>
              <w:t>Purpose of the Report</w:t>
            </w:r>
          </w:p>
          <w:p w14:paraId="1A16DE89" w14:textId="77777777" w:rsidR="0065642D" w:rsidRPr="00634D84" w:rsidRDefault="0065642D" w:rsidP="00062145">
            <w:pPr>
              <w:tabs>
                <w:tab w:val="left" w:pos="2231"/>
              </w:tabs>
              <w:jc w:val="both"/>
            </w:pPr>
            <w:r>
              <w:t>B</w:t>
            </w:r>
            <w:r w:rsidRPr="00634D84">
              <w:t xml:space="preserve">rief, succinct section outlining the purpose of the report. It is the first part they read, </w:t>
            </w:r>
            <w:r w:rsidRPr="00634D84">
              <w:rPr>
                <w:rFonts w:eastAsiaTheme="minorHAnsi"/>
              </w:rPr>
              <w:t>tells the Prime Minister why you have written the report and should make clear what you are</w:t>
            </w:r>
            <w:r>
              <w:rPr>
                <w:rFonts w:eastAsiaTheme="minorHAnsi"/>
              </w:rPr>
              <w:t xml:space="preserve"> trying to achieve.</w:t>
            </w:r>
          </w:p>
          <w:p w14:paraId="7A63FC71" w14:textId="77777777" w:rsidR="0065642D" w:rsidRDefault="0065642D" w:rsidP="00062145">
            <w:pPr>
              <w:tabs>
                <w:tab w:val="left" w:pos="2231"/>
              </w:tabs>
              <w:jc w:val="both"/>
              <w:rPr>
                <w:b/>
              </w:rPr>
            </w:pPr>
          </w:p>
        </w:tc>
      </w:tr>
      <w:tr w:rsidR="0065642D" w14:paraId="495CEF92" w14:textId="77777777" w:rsidTr="00062145">
        <w:tc>
          <w:tcPr>
            <w:tcW w:w="8505" w:type="dxa"/>
          </w:tcPr>
          <w:p w14:paraId="526510B9" w14:textId="77777777" w:rsidR="0065642D" w:rsidRDefault="0065642D" w:rsidP="00062145">
            <w:pPr>
              <w:tabs>
                <w:tab w:val="left" w:pos="2231"/>
              </w:tabs>
              <w:jc w:val="both"/>
              <w:rPr>
                <w:rFonts w:eastAsiaTheme="minorHAnsi"/>
              </w:rPr>
            </w:pPr>
            <w:r>
              <w:rPr>
                <w:rFonts w:eastAsiaTheme="minorHAnsi"/>
                <w:b/>
              </w:rPr>
              <w:t>Analysis</w:t>
            </w:r>
            <w:r w:rsidRPr="00634D84">
              <w:rPr>
                <w:rFonts w:eastAsiaTheme="minorHAnsi"/>
              </w:rPr>
              <w:t xml:space="preserve"> </w:t>
            </w:r>
          </w:p>
          <w:p w14:paraId="0A3F734F" w14:textId="6F8F1208" w:rsidR="0065642D" w:rsidRDefault="0065642D" w:rsidP="00062145">
            <w:pPr>
              <w:tabs>
                <w:tab w:val="left" w:pos="2231"/>
              </w:tabs>
              <w:jc w:val="both"/>
            </w:pPr>
            <w:r>
              <w:rPr>
                <w:rFonts w:eastAsiaTheme="minorHAnsi"/>
              </w:rPr>
              <w:t>Longer and</w:t>
            </w:r>
            <w:r w:rsidRPr="00634D84">
              <w:rPr>
                <w:rFonts w:eastAsiaTheme="minorHAnsi"/>
              </w:rPr>
              <w:t xml:space="preserve"> more in</w:t>
            </w:r>
            <w:r>
              <w:rPr>
                <w:rFonts w:eastAsiaTheme="minorHAnsi"/>
              </w:rPr>
              <w:t>-</w:t>
            </w:r>
            <w:r w:rsidRPr="00634D84">
              <w:rPr>
                <w:rFonts w:eastAsiaTheme="minorHAnsi"/>
              </w:rPr>
              <w:t xml:space="preserve">depth section, which includes the analysis and explanation to </w:t>
            </w:r>
            <w:r w:rsidRPr="00634D84">
              <w:t xml:space="preserve">support the key points in the </w:t>
            </w:r>
            <w:r w:rsidR="00557299">
              <w:t>Report</w:t>
            </w:r>
            <w:r w:rsidRPr="00634D84">
              <w:t xml:space="preserve"> and to substantiate the recommended actions. Should still be concise and easily comprehensible to the PM reading it.</w:t>
            </w:r>
          </w:p>
          <w:p w14:paraId="3F3758F8" w14:textId="77777777" w:rsidR="0065642D" w:rsidRPr="00634D84" w:rsidRDefault="0065642D" w:rsidP="00062145">
            <w:pPr>
              <w:tabs>
                <w:tab w:val="left" w:pos="2231"/>
              </w:tabs>
              <w:jc w:val="both"/>
              <w:rPr>
                <w:b/>
              </w:rPr>
            </w:pPr>
          </w:p>
        </w:tc>
      </w:tr>
      <w:tr w:rsidR="0065642D" w14:paraId="065055F0" w14:textId="77777777" w:rsidTr="00062145">
        <w:tc>
          <w:tcPr>
            <w:tcW w:w="8505" w:type="dxa"/>
          </w:tcPr>
          <w:p w14:paraId="0D5F86D7" w14:textId="77777777" w:rsidR="0065642D" w:rsidRDefault="0065642D" w:rsidP="00062145">
            <w:pPr>
              <w:tabs>
                <w:tab w:val="left" w:pos="2231"/>
              </w:tabs>
              <w:jc w:val="both"/>
            </w:pPr>
            <w:r w:rsidRPr="00634D84">
              <w:rPr>
                <w:b/>
              </w:rPr>
              <w:t>Recommendations for action</w:t>
            </w:r>
          </w:p>
          <w:p w14:paraId="24C48E92" w14:textId="6AC6D942" w:rsidR="0065642D" w:rsidRDefault="0065642D" w:rsidP="00062145">
            <w:pPr>
              <w:tabs>
                <w:tab w:val="left" w:pos="2231"/>
              </w:tabs>
              <w:jc w:val="both"/>
            </w:pPr>
            <w:r>
              <w:t>T</w:t>
            </w:r>
            <w:r w:rsidRPr="00634D84">
              <w:t>his is where you give your core advice for what the PM should do, turnin</w:t>
            </w:r>
            <w:r w:rsidR="00AD445C">
              <w:t>g your understanding of the rol</w:t>
            </w:r>
            <w:r w:rsidRPr="00634D84">
              <w:t>e, literature, and case into actionable advice. Actions should be clear, specific, and doable – something the PM could put into practice. This is the most important section, but won’t be the longest.</w:t>
            </w:r>
          </w:p>
          <w:p w14:paraId="239E2DD0" w14:textId="77777777" w:rsidR="0065642D" w:rsidRDefault="0065642D" w:rsidP="00062145">
            <w:pPr>
              <w:tabs>
                <w:tab w:val="left" w:pos="2231"/>
              </w:tabs>
              <w:jc w:val="both"/>
              <w:rPr>
                <w:b/>
              </w:rPr>
            </w:pPr>
          </w:p>
        </w:tc>
      </w:tr>
      <w:tr w:rsidR="0065642D" w14:paraId="594DC117" w14:textId="77777777" w:rsidTr="00062145">
        <w:tc>
          <w:tcPr>
            <w:tcW w:w="8505" w:type="dxa"/>
          </w:tcPr>
          <w:p w14:paraId="52FD95B4" w14:textId="77777777" w:rsidR="0065642D" w:rsidRDefault="0065642D" w:rsidP="00062145">
            <w:pPr>
              <w:tabs>
                <w:tab w:val="left" w:pos="2231"/>
              </w:tabs>
              <w:jc w:val="both"/>
              <w:rPr>
                <w:b/>
              </w:rPr>
            </w:pPr>
            <w:r>
              <w:rPr>
                <w:b/>
              </w:rPr>
              <w:t>Sources</w:t>
            </w:r>
          </w:p>
          <w:p w14:paraId="6564F919" w14:textId="77777777" w:rsidR="0065642D" w:rsidRDefault="0065642D" w:rsidP="00062145">
            <w:pPr>
              <w:tabs>
                <w:tab w:val="left" w:pos="2231"/>
              </w:tabs>
              <w:jc w:val="both"/>
            </w:pPr>
            <w:r w:rsidRPr="00634D84">
              <w:t xml:space="preserve">Reference your sources as you would in any academic piece of work, including non-academic sources. Even in government, at times a significant judgement or point in a report relies on information from a third party. In such cases it is important that the third party is referenced as PM’s need to know the basis of the information they </w:t>
            </w:r>
            <w:r>
              <w:t xml:space="preserve">are making their decisions on. The best way might be to use endnotes so they fall at the end of the report and don’t affect effective style/presentation. </w:t>
            </w:r>
          </w:p>
          <w:p w14:paraId="6DB524B2" w14:textId="77777777" w:rsidR="0065642D" w:rsidRPr="00634D84" w:rsidRDefault="0065642D" w:rsidP="00062145">
            <w:pPr>
              <w:tabs>
                <w:tab w:val="left" w:pos="2231"/>
              </w:tabs>
              <w:jc w:val="both"/>
              <w:rPr>
                <w:b/>
              </w:rPr>
            </w:pPr>
          </w:p>
        </w:tc>
      </w:tr>
    </w:tbl>
    <w:p w14:paraId="0DF72512" w14:textId="77777777" w:rsidR="00523060" w:rsidRDefault="00523060" w:rsidP="00B0440B">
      <w:pPr>
        <w:pStyle w:val="PlainText"/>
        <w:jc w:val="both"/>
        <w:rPr>
          <w:rFonts w:ascii="Times New Roman" w:hAnsi="Times New Roman" w:cs="Times New Roman"/>
          <w:sz w:val="24"/>
          <w:szCs w:val="24"/>
        </w:rPr>
      </w:pPr>
    </w:p>
    <w:p w14:paraId="77DC9EF3" w14:textId="77777777" w:rsidR="00B01993" w:rsidRDefault="00B01993" w:rsidP="0065642D">
      <w:pPr>
        <w:tabs>
          <w:tab w:val="left" w:pos="2231"/>
        </w:tabs>
        <w:jc w:val="both"/>
      </w:pPr>
    </w:p>
    <w:p w14:paraId="2FDAF9F3" w14:textId="6989AC4A" w:rsidR="00B01993" w:rsidRPr="0065642D" w:rsidRDefault="00AD445C" w:rsidP="00B01993">
      <w:pPr>
        <w:jc w:val="both"/>
        <w:rPr>
          <w:b/>
          <w:lang w:val="en-NZ"/>
        </w:rPr>
      </w:pPr>
      <w:r>
        <w:rPr>
          <w:b/>
          <w:lang w:val="en-NZ"/>
        </w:rPr>
        <w:br w:type="column"/>
      </w:r>
      <w:r w:rsidR="00B01993" w:rsidRPr="0065642D">
        <w:rPr>
          <w:b/>
          <w:lang w:val="en-NZ"/>
        </w:rPr>
        <w:lastRenderedPageBreak/>
        <w:t>Guidelines for the content</w:t>
      </w:r>
      <w:r w:rsidR="00B01993">
        <w:rPr>
          <w:b/>
          <w:lang w:val="en-NZ"/>
        </w:rPr>
        <w:t xml:space="preserve"> of Report 3</w:t>
      </w:r>
    </w:p>
    <w:p w14:paraId="570AAC81" w14:textId="4F88C7EC" w:rsidR="00B01993" w:rsidRDefault="00B01993" w:rsidP="00B01993">
      <w:pPr>
        <w:jc w:val="both"/>
      </w:pPr>
      <w:r>
        <w:t>As with Report 2, a</w:t>
      </w:r>
      <w:r w:rsidRPr="0065642D">
        <w:t xml:space="preserve">lthough you are expected to have read, and to use, academic literature, it should not simply give a literature review. </w:t>
      </w:r>
      <w:r>
        <w:t>Everything needs to be applied, so that the report</w:t>
      </w:r>
      <w:r w:rsidRPr="0065642D">
        <w:t xml:space="preserve"> is something a Prime Minister could use.</w:t>
      </w:r>
      <w:r>
        <w:t xml:space="preserve"> The main goal is to generate advice for what to do – recommendations for action.</w:t>
      </w:r>
      <w:r w:rsidRPr="00B01993">
        <w:t xml:space="preserve"> </w:t>
      </w:r>
      <w:r w:rsidRPr="0065642D">
        <w:t xml:space="preserve">Ensure you spend enough time on making recommendations for </w:t>
      </w:r>
      <w:r>
        <w:t>action</w:t>
      </w:r>
      <w:r w:rsidRPr="0065642D">
        <w:t xml:space="preserve">; without this the PM/President would not find it much use and thus you will get lower grades. Make the recommendations as specific, detailed and contextualised as possible – generic suggestions such as ‘manage the media better’ are obviously not as good as ‘speak on such and such show during x month which will tie in with x policy announcement and focus the discussion on x themes to help the brand strategy.’ </w:t>
      </w:r>
    </w:p>
    <w:p w14:paraId="4B2E5AFB" w14:textId="77777777" w:rsidR="00B01993" w:rsidRDefault="00B01993" w:rsidP="00B01993">
      <w:pPr>
        <w:tabs>
          <w:tab w:val="left" w:pos="2231"/>
        </w:tabs>
        <w:jc w:val="both"/>
      </w:pPr>
    </w:p>
    <w:p w14:paraId="61EEC550" w14:textId="0DBAC990" w:rsidR="00B01993" w:rsidRPr="0065642D" w:rsidRDefault="00B01993" w:rsidP="00B01993">
      <w:pPr>
        <w:tabs>
          <w:tab w:val="left" w:pos="2231"/>
        </w:tabs>
        <w:jc w:val="both"/>
      </w:pPr>
      <w:r>
        <w:t xml:space="preserve">You can and should use from academic literature and theory; from </w:t>
      </w:r>
      <w:r w:rsidRPr="0065642D">
        <w:t xml:space="preserve">other governments </w:t>
      </w:r>
      <w:r>
        <w:t>e.g.</w:t>
      </w:r>
      <w:r w:rsidRPr="0065642D">
        <w:t xml:space="preserve"> ‘In Australia, John Howard did this when privatising Telstra, therefore you could do x, y, z.’; ‘Blair used this strategy to reconnect in his third term so given it’s your thi</w:t>
      </w:r>
      <w:r>
        <w:t xml:space="preserve">rd term you could do this too’; and </w:t>
      </w:r>
      <w:r w:rsidRPr="0065642D">
        <w:t xml:space="preserve">non-academic sources such as polling and opinion data, images, government reports, policy documents, websites, quotes from interviews with politicians/other practitioners within the report. </w:t>
      </w:r>
      <w:r>
        <w:t>But make it analytical and applied. A</w:t>
      </w:r>
      <w:r w:rsidRPr="0065642D">
        <w:t xml:space="preserve">void getting lost in the </w:t>
      </w:r>
      <w:r>
        <w:t>literature/</w:t>
      </w:r>
      <w:r w:rsidRPr="0065642D">
        <w:t xml:space="preserve">data/information and </w:t>
      </w:r>
      <w:r>
        <w:t xml:space="preserve">instead </w:t>
      </w:r>
      <w:r w:rsidRPr="0065642D">
        <w:t xml:space="preserve">keep the focus on the interpretation and implications. </w:t>
      </w:r>
    </w:p>
    <w:p w14:paraId="2EE04548" w14:textId="77777777" w:rsidR="0065642D" w:rsidRDefault="0065642D" w:rsidP="00B0440B">
      <w:pPr>
        <w:pStyle w:val="PlainText"/>
        <w:jc w:val="both"/>
        <w:rPr>
          <w:rFonts w:ascii="Times New Roman" w:hAnsi="Times New Roman" w:cs="Times New Roman"/>
          <w:sz w:val="24"/>
          <w:szCs w:val="24"/>
        </w:rPr>
      </w:pPr>
    </w:p>
    <w:p w14:paraId="7CAFB610" w14:textId="77777777" w:rsidR="00634D84" w:rsidRPr="00C37C44" w:rsidRDefault="00634D84" w:rsidP="00634D84">
      <w:pPr>
        <w:pStyle w:val="PlainText"/>
        <w:jc w:val="both"/>
        <w:rPr>
          <w:rFonts w:ascii="Times New Roman" w:hAnsi="Times New Roman" w:cs="Times New Roman"/>
          <w:b/>
          <w:sz w:val="24"/>
          <w:szCs w:val="24"/>
        </w:rPr>
      </w:pPr>
      <w:r>
        <w:rPr>
          <w:rFonts w:ascii="Times New Roman" w:hAnsi="Times New Roman" w:cs="Times New Roman"/>
          <w:b/>
          <w:sz w:val="24"/>
          <w:szCs w:val="24"/>
        </w:rPr>
        <w:t>Make the Report S</w:t>
      </w:r>
      <w:r w:rsidRPr="00C37C44">
        <w:rPr>
          <w:rFonts w:ascii="Times New Roman" w:hAnsi="Times New Roman" w:cs="Times New Roman"/>
          <w:b/>
          <w:sz w:val="24"/>
          <w:szCs w:val="24"/>
        </w:rPr>
        <w:t xml:space="preserve">pecific to your </w:t>
      </w:r>
      <w:r>
        <w:rPr>
          <w:rFonts w:ascii="Times New Roman" w:hAnsi="Times New Roman" w:cs="Times New Roman"/>
          <w:b/>
          <w:sz w:val="24"/>
          <w:szCs w:val="24"/>
        </w:rPr>
        <w:t>Political Manager R</w:t>
      </w:r>
      <w:r w:rsidRPr="00C37C44">
        <w:rPr>
          <w:rFonts w:ascii="Times New Roman" w:hAnsi="Times New Roman" w:cs="Times New Roman"/>
          <w:b/>
          <w:sz w:val="24"/>
          <w:szCs w:val="24"/>
        </w:rPr>
        <w:t>ole</w:t>
      </w:r>
    </w:p>
    <w:p w14:paraId="0797E113" w14:textId="0BCEC439" w:rsidR="002B7BB9" w:rsidRPr="00B01993" w:rsidRDefault="002B7BB9" w:rsidP="002B7BB9">
      <w:pPr>
        <w:pStyle w:val="PlainText"/>
        <w:jc w:val="both"/>
        <w:rPr>
          <w:rFonts w:ascii="Times New Roman" w:hAnsi="Times New Roman" w:cs="Times New Roman"/>
          <w:bCs/>
          <w:snapToGrid w:val="0"/>
          <w:sz w:val="24"/>
          <w:szCs w:val="24"/>
        </w:rPr>
      </w:pPr>
      <w:r>
        <w:rPr>
          <w:rFonts w:ascii="Times New Roman" w:hAnsi="Times New Roman" w:cs="Times New Roman"/>
          <w:sz w:val="24"/>
          <w:szCs w:val="24"/>
        </w:rPr>
        <w:t xml:space="preserve">As noted earlier, each report will be specific to your individual role. That is, don’t try to cover every area of political management (that would be too much work!), just your own role. </w:t>
      </w:r>
      <w:r w:rsidRPr="002B7BB9">
        <w:rPr>
          <w:rFonts w:ascii="Times New Roman" w:hAnsi="Times New Roman" w:cs="Times New Roman"/>
          <w:sz w:val="24"/>
          <w:szCs w:val="24"/>
        </w:rPr>
        <w:t>For example, for Report 3 if you are in the Strategy team and are the Director of Branding</w:t>
      </w:r>
      <w:r>
        <w:rPr>
          <w:rFonts w:ascii="Times New Roman" w:hAnsi="Times New Roman" w:cs="Times New Roman"/>
          <w:sz w:val="24"/>
          <w:szCs w:val="24"/>
        </w:rPr>
        <w:t xml:space="preserve"> </w:t>
      </w:r>
      <w:r w:rsidRPr="00B01993">
        <w:rPr>
          <w:rFonts w:ascii="Times New Roman" w:hAnsi="Times New Roman" w:cs="Times New Roman"/>
          <w:sz w:val="24"/>
          <w:szCs w:val="24"/>
        </w:rPr>
        <w:t xml:space="preserve">you will create a report with advice for Canadian Prime Minister Justin Trudeau on how to maintain/enhance/manage his brand. </w:t>
      </w:r>
      <w:r w:rsidRPr="00B01993">
        <w:rPr>
          <w:rFonts w:ascii="Times New Roman" w:hAnsi="Times New Roman" w:cs="Times New Roman"/>
          <w:bCs/>
          <w:snapToGrid w:val="0"/>
          <w:sz w:val="24"/>
          <w:szCs w:val="24"/>
        </w:rPr>
        <w:t>But if you are on the Communications Team but are Director of Communications then you will advise on a communications strategy for Trudeau.</w:t>
      </w:r>
    </w:p>
    <w:p w14:paraId="6FEF9F20" w14:textId="77777777" w:rsidR="002B7BB9" w:rsidRPr="00B01993" w:rsidRDefault="002B7BB9" w:rsidP="002B7BB9">
      <w:pPr>
        <w:pStyle w:val="PlainText"/>
        <w:tabs>
          <w:tab w:val="left" w:pos="2231"/>
        </w:tabs>
        <w:jc w:val="both"/>
        <w:rPr>
          <w:rFonts w:ascii="Times New Roman" w:hAnsi="Times New Roman" w:cs="Times New Roman"/>
          <w:sz w:val="24"/>
          <w:szCs w:val="24"/>
          <w:highlight w:val="yellow"/>
        </w:rPr>
      </w:pPr>
    </w:p>
    <w:p w14:paraId="09ED56AB" w14:textId="67EA0ADF" w:rsidR="002B7BB9" w:rsidRPr="00B01993" w:rsidRDefault="002B7BB9" w:rsidP="002B7BB9">
      <w:pPr>
        <w:pStyle w:val="PlainText"/>
        <w:jc w:val="both"/>
        <w:rPr>
          <w:rFonts w:ascii="Times New Roman" w:hAnsi="Times New Roman" w:cs="Times New Roman"/>
          <w:b/>
          <w:sz w:val="24"/>
          <w:szCs w:val="24"/>
        </w:rPr>
      </w:pPr>
      <w:r w:rsidRPr="00B01993">
        <w:rPr>
          <w:rFonts w:ascii="Times New Roman" w:hAnsi="Times New Roman" w:cs="Times New Roman"/>
          <w:b/>
          <w:sz w:val="24"/>
          <w:szCs w:val="24"/>
        </w:rPr>
        <w:t>Justin Trudeau and the Liberal Government</w:t>
      </w:r>
    </w:p>
    <w:p w14:paraId="2FDEC35E" w14:textId="77777777" w:rsidR="00B01993" w:rsidRPr="00E7379E" w:rsidRDefault="00B01993" w:rsidP="00FE4593">
      <w:pPr>
        <w:tabs>
          <w:tab w:val="left" w:pos="2231"/>
        </w:tabs>
        <w:jc w:val="both"/>
        <w:rPr>
          <w:b/>
          <w:i/>
        </w:rPr>
      </w:pPr>
      <w:r w:rsidRPr="00E7379E">
        <w:rPr>
          <w:b/>
          <w:i/>
        </w:rPr>
        <w:t>Context</w:t>
      </w:r>
    </w:p>
    <w:p w14:paraId="722BDE6C" w14:textId="71C1E426" w:rsidR="002B7BB9" w:rsidRPr="00E7379E" w:rsidRDefault="00336894" w:rsidP="00FE4593">
      <w:pPr>
        <w:tabs>
          <w:tab w:val="left" w:pos="2231"/>
        </w:tabs>
        <w:jc w:val="both"/>
      </w:pPr>
      <w:r w:rsidRPr="00E7379E">
        <w:t>Justin Trudeau won a strong victory in the 2015 Canadian Election against the early predictions of many polls, leading his Liberal Party from a</w:t>
      </w:r>
      <w:r w:rsidR="007566D6" w:rsidRPr="00E7379E">
        <w:t xml:space="preserve"> </w:t>
      </w:r>
      <w:r w:rsidRPr="00E7379E">
        <w:t>poor result into government. He did so</w:t>
      </w:r>
      <w:r w:rsidR="007566D6" w:rsidRPr="00E7379E">
        <w:t xml:space="preserve"> by embarking on a very market-oriente</w:t>
      </w:r>
      <w:r w:rsidR="00E7379E" w:rsidRPr="00E7379E">
        <w:t>d and voter friendly campaign; and this put him ahead in the polls for a long time until election year when the incumbent PM Stephen Harper started hitting home on delivery, the economy, and fighting terrorism. But in the actual campaign Trudeau suddenly moved ahead in the polls and won the actual election. He now faces the task of meeting very high expec</w:t>
      </w:r>
      <w:r w:rsidR="00FB4F0A">
        <w:t>ta</w:t>
      </w:r>
      <w:r w:rsidR="00E7379E" w:rsidRPr="00E7379E">
        <w:t>tions, and making a leadership approach that worked in opposition work within the challenges and constraints of government.</w:t>
      </w:r>
    </w:p>
    <w:p w14:paraId="1800C0C2" w14:textId="77777777" w:rsidR="002B7BB9" w:rsidRPr="00B01993" w:rsidRDefault="002B7BB9" w:rsidP="00FE4593">
      <w:pPr>
        <w:tabs>
          <w:tab w:val="left" w:pos="2231"/>
        </w:tabs>
        <w:jc w:val="both"/>
        <w:rPr>
          <w:b/>
          <w:highlight w:val="yellow"/>
        </w:rPr>
      </w:pPr>
    </w:p>
    <w:p w14:paraId="62394A54" w14:textId="77777777" w:rsidR="00FE4593" w:rsidRPr="00B01993" w:rsidRDefault="00FE4593" w:rsidP="00FE4593">
      <w:pPr>
        <w:tabs>
          <w:tab w:val="left" w:pos="2231"/>
        </w:tabs>
        <w:jc w:val="both"/>
        <w:rPr>
          <w:b/>
          <w:i/>
        </w:rPr>
      </w:pPr>
      <w:r w:rsidRPr="00B01993">
        <w:rPr>
          <w:b/>
          <w:i/>
        </w:rPr>
        <w:t>Themes</w:t>
      </w:r>
    </w:p>
    <w:p w14:paraId="4BF71AE0" w14:textId="0D0E2B95" w:rsidR="00336894" w:rsidRPr="00336894" w:rsidRDefault="00336894" w:rsidP="009D73B9">
      <w:pPr>
        <w:pStyle w:val="ListParagraph"/>
        <w:numPr>
          <w:ilvl w:val="0"/>
          <w:numId w:val="78"/>
        </w:numPr>
        <w:tabs>
          <w:tab w:val="left" w:pos="2231"/>
        </w:tabs>
        <w:jc w:val="both"/>
      </w:pPr>
      <w:r w:rsidRPr="00B01993">
        <w:t>Generic lessons from first</w:t>
      </w:r>
      <w:r w:rsidRPr="00336894">
        <w:t xml:space="preserve"> term governments – </w:t>
      </w:r>
      <w:proofErr w:type="spellStart"/>
      <w:r w:rsidRPr="00336894">
        <w:t>eg</w:t>
      </w:r>
      <w:proofErr w:type="spellEnd"/>
      <w:r w:rsidRPr="00336894">
        <w:t xml:space="preserve"> think UK New Labour – the potential for unachievable expectations on the new leader/government; the lack of experience of ministers and staff</w:t>
      </w:r>
    </w:p>
    <w:p w14:paraId="4A6F7EB5" w14:textId="77777777" w:rsidR="00336894" w:rsidRPr="00336894" w:rsidRDefault="00336894" w:rsidP="009D73B9">
      <w:pPr>
        <w:pStyle w:val="ListParagraph"/>
        <w:numPr>
          <w:ilvl w:val="0"/>
          <w:numId w:val="78"/>
        </w:numPr>
        <w:tabs>
          <w:tab w:val="left" w:pos="2231"/>
        </w:tabs>
        <w:jc w:val="both"/>
      </w:pPr>
      <w:r w:rsidRPr="00336894">
        <w:t>Legacy from the 2015 election: promises made and delivering on them in government, brand created and maintaining it  in power; political capital built up during the 2013-5 period</w:t>
      </w:r>
    </w:p>
    <w:p w14:paraId="1D443190" w14:textId="365A705B" w:rsidR="00336894" w:rsidRDefault="00336894" w:rsidP="009D73B9">
      <w:pPr>
        <w:pStyle w:val="ListParagraph"/>
        <w:numPr>
          <w:ilvl w:val="0"/>
          <w:numId w:val="78"/>
        </w:numPr>
        <w:tabs>
          <w:tab w:val="left" w:pos="2231"/>
        </w:tabs>
        <w:jc w:val="both"/>
      </w:pPr>
      <w:r w:rsidRPr="00336894">
        <w:t>Trudeau’s early successes: e.g. making half ministers women; new child benefit policies</w:t>
      </w:r>
      <w:r w:rsidR="00FB4F0A">
        <w:t>; declaring himself a feminist</w:t>
      </w:r>
    </w:p>
    <w:p w14:paraId="24054BF8" w14:textId="0D11A117" w:rsidR="00336894" w:rsidRPr="00336894" w:rsidRDefault="00336894" w:rsidP="009D73B9">
      <w:pPr>
        <w:pStyle w:val="ListParagraph"/>
        <w:numPr>
          <w:ilvl w:val="0"/>
          <w:numId w:val="78"/>
        </w:numPr>
        <w:tabs>
          <w:tab w:val="left" w:pos="2231"/>
        </w:tabs>
        <w:jc w:val="both"/>
      </w:pPr>
      <w:r>
        <w:lastRenderedPageBreak/>
        <w:t>His different leadership style – more interactive, people friendly, emotionally intelligent – especially compared with former PM Stephen Harper, and how this will help and hinder him in a governing context</w:t>
      </w:r>
    </w:p>
    <w:p w14:paraId="637DFC38" w14:textId="3679EA40" w:rsidR="00336894" w:rsidRPr="00336894" w:rsidRDefault="00336894" w:rsidP="009D73B9">
      <w:pPr>
        <w:pStyle w:val="ListParagraph"/>
        <w:numPr>
          <w:ilvl w:val="0"/>
          <w:numId w:val="78"/>
        </w:numPr>
        <w:tabs>
          <w:tab w:val="left" w:pos="2231"/>
        </w:tabs>
        <w:jc w:val="both"/>
      </w:pPr>
      <w:r w:rsidRPr="00336894">
        <w:t>His core staff e.g. Katie Telford, Gerald Butts</w:t>
      </w:r>
    </w:p>
    <w:p w14:paraId="1B0EC4C3" w14:textId="2F0E95BB" w:rsidR="00336894" w:rsidRPr="00336894" w:rsidRDefault="00336894" w:rsidP="009D73B9">
      <w:pPr>
        <w:pStyle w:val="ListParagraph"/>
        <w:numPr>
          <w:ilvl w:val="0"/>
          <w:numId w:val="78"/>
        </w:numPr>
        <w:tabs>
          <w:tab w:val="left" w:pos="2231"/>
        </w:tabs>
        <w:jc w:val="both"/>
      </w:pPr>
      <w:r w:rsidRPr="00336894">
        <w:t>Environmental conditions such as economic challenges</w:t>
      </w:r>
    </w:p>
    <w:p w14:paraId="13BFDEA2" w14:textId="23F0C3C6" w:rsidR="00336894" w:rsidRPr="00336894" w:rsidRDefault="00336894" w:rsidP="009D73B9">
      <w:pPr>
        <w:pStyle w:val="ListParagraph"/>
        <w:numPr>
          <w:ilvl w:val="0"/>
          <w:numId w:val="78"/>
        </w:numPr>
        <w:tabs>
          <w:tab w:val="left" w:pos="2231"/>
        </w:tabs>
        <w:jc w:val="both"/>
      </w:pPr>
      <w:r w:rsidRPr="00336894">
        <w:t>Trudeau’s strengths and weaknesses, and current public perception</w:t>
      </w:r>
    </w:p>
    <w:p w14:paraId="44F41C16" w14:textId="1548B0C7" w:rsidR="00336894" w:rsidRPr="00336894" w:rsidRDefault="00336894" w:rsidP="009D73B9">
      <w:pPr>
        <w:pStyle w:val="ListParagraph"/>
        <w:numPr>
          <w:ilvl w:val="0"/>
          <w:numId w:val="78"/>
        </w:numPr>
        <w:tabs>
          <w:tab w:val="left" w:pos="2231"/>
        </w:tabs>
        <w:jc w:val="both"/>
      </w:pPr>
      <w:r w:rsidRPr="00336894">
        <w:t xml:space="preserve">State of the </w:t>
      </w:r>
      <w:proofErr w:type="spellStart"/>
      <w:r w:rsidRPr="00336894">
        <w:t>oppostion</w:t>
      </w:r>
      <w:proofErr w:type="spellEnd"/>
      <w:r w:rsidRPr="00336894">
        <w:t xml:space="preserve"> from the NDP and Conservatives</w:t>
      </w:r>
    </w:p>
    <w:p w14:paraId="63E64DEF" w14:textId="66EDC34B" w:rsidR="00336894" w:rsidRPr="00336894" w:rsidRDefault="00336894" w:rsidP="009D73B9">
      <w:pPr>
        <w:pStyle w:val="ListParagraph"/>
        <w:numPr>
          <w:ilvl w:val="0"/>
          <w:numId w:val="78"/>
        </w:numPr>
        <w:tabs>
          <w:tab w:val="left" w:pos="2231"/>
        </w:tabs>
        <w:jc w:val="both"/>
      </w:pPr>
      <w:r w:rsidRPr="00336894">
        <w:t>Other key ministers in the Trudeau Government</w:t>
      </w:r>
    </w:p>
    <w:p w14:paraId="4270E888" w14:textId="77777777" w:rsidR="002B7BB9" w:rsidRDefault="002B7BB9" w:rsidP="00FE4593">
      <w:pPr>
        <w:tabs>
          <w:tab w:val="left" w:pos="2231"/>
        </w:tabs>
        <w:jc w:val="both"/>
        <w:rPr>
          <w:rStyle w:val="Hyperlink"/>
        </w:rPr>
      </w:pPr>
    </w:p>
    <w:p w14:paraId="3A9E2868" w14:textId="0BFC8689" w:rsidR="007F44BC" w:rsidRDefault="002B7BB9" w:rsidP="007F44BC">
      <w:pPr>
        <w:tabs>
          <w:tab w:val="left" w:pos="2231"/>
        </w:tabs>
        <w:jc w:val="both"/>
      </w:pPr>
      <w:r w:rsidRPr="00B01993">
        <w:rPr>
          <w:b/>
          <w:i/>
        </w:rPr>
        <w:t>Suggested sources to start research</w:t>
      </w:r>
    </w:p>
    <w:p w14:paraId="756D2A47" w14:textId="15AA3504" w:rsidR="002B7BB9" w:rsidRDefault="002B7BB9" w:rsidP="002B7BB9">
      <w:pPr>
        <w:tabs>
          <w:tab w:val="left" w:pos="2231"/>
        </w:tabs>
        <w:jc w:val="both"/>
      </w:pPr>
      <w:r>
        <w:t>As noted with Report 2, s</w:t>
      </w:r>
      <w:r w:rsidRPr="002B7BB9">
        <w:t>tudents ar</w:t>
      </w:r>
      <w:r>
        <w:t>e expected to research the case</w:t>
      </w:r>
      <w:r w:rsidRPr="002B7BB9">
        <w:t xml:space="preserve"> themselves, identifying sources beyond those </w:t>
      </w:r>
      <w:r>
        <w:t>provided as a start here, and should also share ideas with their team and the whole class</w:t>
      </w:r>
      <w:r w:rsidRPr="002B7BB9">
        <w:t xml:space="preserve">. </w:t>
      </w:r>
    </w:p>
    <w:p w14:paraId="57E34A6D" w14:textId="77777777" w:rsidR="00B0401F" w:rsidRDefault="00B0401F" w:rsidP="002B7BB9">
      <w:pPr>
        <w:tabs>
          <w:tab w:val="left" w:pos="2231"/>
        </w:tabs>
        <w:jc w:val="both"/>
      </w:pPr>
    </w:p>
    <w:p w14:paraId="4FE83A6D" w14:textId="77777777" w:rsidR="00B0401F" w:rsidRPr="002F3140" w:rsidRDefault="00B0401F" w:rsidP="00B0401F">
      <w:pPr>
        <w:pStyle w:val="PlainText"/>
        <w:tabs>
          <w:tab w:val="left" w:pos="386"/>
          <w:tab w:val="left" w:pos="6267"/>
        </w:tabs>
        <w:rPr>
          <w:rFonts w:ascii="Times New Roman" w:hAnsi="Times New Roman" w:cs="Times New Roman"/>
          <w:i/>
          <w:sz w:val="24"/>
          <w:szCs w:val="24"/>
        </w:rPr>
      </w:pPr>
      <w:r w:rsidRPr="002F3140">
        <w:rPr>
          <w:rFonts w:ascii="Times New Roman" w:hAnsi="Times New Roman" w:cs="Times New Roman"/>
          <w:i/>
          <w:sz w:val="24"/>
          <w:szCs w:val="24"/>
        </w:rPr>
        <w:t xml:space="preserve">Background to political marketing and management in Canada </w:t>
      </w:r>
    </w:p>
    <w:p w14:paraId="54D794B9" w14:textId="77777777" w:rsidR="002F3140" w:rsidRPr="002F3140" w:rsidRDefault="00B0401F" w:rsidP="009D73B9">
      <w:pPr>
        <w:pStyle w:val="ListParagraph"/>
        <w:numPr>
          <w:ilvl w:val="0"/>
          <w:numId w:val="66"/>
        </w:numPr>
        <w:rPr>
          <w:lang w:val="en-AU"/>
        </w:rPr>
      </w:pPr>
      <w:r w:rsidRPr="002F3140">
        <w:rPr>
          <w:lang w:val="en-AU"/>
        </w:rPr>
        <w:t xml:space="preserve">Alex </w:t>
      </w:r>
      <w:proofErr w:type="spellStart"/>
      <w:r w:rsidRPr="002F3140">
        <w:rPr>
          <w:lang w:val="en-AU"/>
        </w:rPr>
        <w:t>Marland</w:t>
      </w:r>
      <w:proofErr w:type="spellEnd"/>
      <w:r w:rsidRPr="002F3140">
        <w:rPr>
          <w:lang w:val="en-AU"/>
        </w:rPr>
        <w:t xml:space="preserve">, Thierry </w:t>
      </w:r>
      <w:proofErr w:type="spellStart"/>
      <w:r w:rsidRPr="002F3140">
        <w:rPr>
          <w:lang w:val="en-AU"/>
        </w:rPr>
        <w:t>Giasson</w:t>
      </w:r>
      <w:proofErr w:type="spellEnd"/>
      <w:r w:rsidRPr="002F3140">
        <w:rPr>
          <w:lang w:val="en-AU"/>
        </w:rPr>
        <w:t xml:space="preserve"> and Jennifer Lees-</w:t>
      </w:r>
      <w:proofErr w:type="spellStart"/>
      <w:r w:rsidRPr="002F3140">
        <w:rPr>
          <w:lang w:val="en-AU"/>
        </w:rPr>
        <w:t>Marshment</w:t>
      </w:r>
      <w:proofErr w:type="spellEnd"/>
      <w:r w:rsidRPr="002F3140">
        <w:rPr>
          <w:lang w:val="en-AU"/>
        </w:rPr>
        <w:t xml:space="preserve"> (</w:t>
      </w:r>
      <w:proofErr w:type="spellStart"/>
      <w:proofErr w:type="gramStart"/>
      <w:r w:rsidRPr="002F3140">
        <w:rPr>
          <w:lang w:val="en-AU"/>
        </w:rPr>
        <w:t>ed</w:t>
      </w:r>
      <w:proofErr w:type="spellEnd"/>
      <w:proofErr w:type="gramEnd"/>
      <w:r w:rsidRPr="002F3140">
        <w:rPr>
          <w:lang w:val="en-AU"/>
        </w:rPr>
        <w:t>)</w:t>
      </w:r>
      <w:r w:rsidRPr="002F3140">
        <w:rPr>
          <w:i/>
          <w:iCs/>
          <w:lang w:val="en-AU"/>
        </w:rPr>
        <w:t> Political Marketing in Canada</w:t>
      </w:r>
      <w:r w:rsidRPr="002F3140">
        <w:rPr>
          <w:lang w:val="en-AU"/>
        </w:rPr>
        <w:t>. Vancouver; UBC is the main book on PM in Canada although this was before Trudeau’s time</w:t>
      </w:r>
    </w:p>
    <w:p w14:paraId="051DDE5E" w14:textId="77777777" w:rsidR="002F3140" w:rsidRPr="002F3140" w:rsidRDefault="002F3140" w:rsidP="009D73B9">
      <w:pPr>
        <w:pStyle w:val="ListParagraph"/>
        <w:numPr>
          <w:ilvl w:val="0"/>
          <w:numId w:val="66"/>
        </w:numPr>
        <w:rPr>
          <w:lang w:val="en-AU"/>
        </w:rPr>
      </w:pPr>
      <w:r w:rsidRPr="002F3140">
        <w:rPr>
          <w:lang w:val="en-AU"/>
        </w:rPr>
        <w:t xml:space="preserve">Dufresne, Yannick and Alex </w:t>
      </w:r>
      <w:proofErr w:type="spellStart"/>
      <w:r w:rsidRPr="002F3140">
        <w:rPr>
          <w:lang w:val="en-AU"/>
        </w:rPr>
        <w:t>Marland</w:t>
      </w:r>
      <w:proofErr w:type="spellEnd"/>
      <w:r w:rsidRPr="002F3140">
        <w:rPr>
          <w:lang w:val="en-AU"/>
        </w:rPr>
        <w:t xml:space="preserve"> (2012), ‘The Canadian Political Market and the Rules of the Game' by Chapter 2 in </w:t>
      </w:r>
      <w:r w:rsidRPr="002F3140">
        <w:rPr>
          <w:i/>
          <w:iCs/>
          <w:lang w:val="en-AU"/>
        </w:rPr>
        <w:t>Political Marketing in Canada</w:t>
      </w:r>
      <w:r w:rsidRPr="002F3140">
        <w:rPr>
          <w:lang w:val="en-AU"/>
        </w:rPr>
        <w:t xml:space="preserve"> edited by Alex </w:t>
      </w:r>
      <w:proofErr w:type="spellStart"/>
      <w:r w:rsidRPr="002F3140">
        <w:rPr>
          <w:lang w:val="en-AU"/>
        </w:rPr>
        <w:t>Marland</w:t>
      </w:r>
      <w:proofErr w:type="spellEnd"/>
      <w:r w:rsidRPr="002F3140">
        <w:rPr>
          <w:lang w:val="en-AU"/>
        </w:rPr>
        <w:t xml:space="preserve">, Thierry </w:t>
      </w:r>
      <w:proofErr w:type="spellStart"/>
      <w:r w:rsidRPr="002F3140">
        <w:rPr>
          <w:lang w:val="en-AU"/>
        </w:rPr>
        <w:t>Giasson</w:t>
      </w:r>
      <w:proofErr w:type="spellEnd"/>
      <w:r w:rsidRPr="002F3140">
        <w:rPr>
          <w:lang w:val="en-AU"/>
        </w:rPr>
        <w:t xml:space="preserve"> and Jennifer Lees-</w:t>
      </w:r>
      <w:proofErr w:type="spellStart"/>
      <w:r w:rsidRPr="002F3140">
        <w:rPr>
          <w:lang w:val="en-AU"/>
        </w:rPr>
        <w:t>Marshment</w:t>
      </w:r>
      <w:proofErr w:type="spellEnd"/>
      <w:r w:rsidRPr="002F3140">
        <w:rPr>
          <w:lang w:val="en-AU"/>
        </w:rPr>
        <w:t>, UBC (</w:t>
      </w:r>
      <w:proofErr w:type="spellStart"/>
      <w:r w:rsidRPr="002F3140">
        <w:rPr>
          <w:lang w:val="en-AU"/>
        </w:rPr>
        <w:t>esp</w:t>
      </w:r>
      <w:proofErr w:type="spellEnd"/>
      <w:r w:rsidRPr="002F3140">
        <w:rPr>
          <w:lang w:val="en-AU"/>
        </w:rPr>
        <w:t xml:space="preserve"> for market research/rules)</w:t>
      </w:r>
    </w:p>
    <w:p w14:paraId="7035ECA4" w14:textId="65E8650F" w:rsidR="002F3140" w:rsidRPr="002F3140" w:rsidRDefault="002F3140" w:rsidP="009D73B9">
      <w:pPr>
        <w:pStyle w:val="ListParagraph"/>
        <w:numPr>
          <w:ilvl w:val="0"/>
          <w:numId w:val="66"/>
        </w:numPr>
        <w:rPr>
          <w:lang w:val="en-AU"/>
        </w:rPr>
      </w:pPr>
      <w:r w:rsidRPr="002F3140">
        <w:rPr>
          <w:lang w:val="en-AU"/>
        </w:rPr>
        <w:t xml:space="preserve">Cormack, Patricia (2012). "Double-double: branding, Tim Hortons, and the public sphere" Chapter 13 in Alex </w:t>
      </w:r>
      <w:proofErr w:type="spellStart"/>
      <w:r w:rsidRPr="002F3140">
        <w:rPr>
          <w:lang w:val="en-AU"/>
        </w:rPr>
        <w:t>Marland</w:t>
      </w:r>
      <w:proofErr w:type="spellEnd"/>
      <w:r w:rsidRPr="002F3140">
        <w:rPr>
          <w:lang w:val="en-AU"/>
        </w:rPr>
        <w:t xml:space="preserve">, Thierry </w:t>
      </w:r>
      <w:proofErr w:type="spellStart"/>
      <w:r w:rsidRPr="002F3140">
        <w:rPr>
          <w:lang w:val="en-AU"/>
        </w:rPr>
        <w:t>Giasson</w:t>
      </w:r>
      <w:proofErr w:type="spellEnd"/>
      <w:r w:rsidRPr="002F3140">
        <w:rPr>
          <w:lang w:val="en-AU"/>
        </w:rPr>
        <w:t xml:space="preserve"> and Jennifer Lees-</w:t>
      </w:r>
      <w:proofErr w:type="spellStart"/>
      <w:r w:rsidRPr="002F3140">
        <w:rPr>
          <w:lang w:val="en-AU"/>
        </w:rPr>
        <w:t>Marshment</w:t>
      </w:r>
      <w:proofErr w:type="spellEnd"/>
      <w:r w:rsidRPr="002F3140">
        <w:rPr>
          <w:lang w:val="en-AU"/>
        </w:rPr>
        <w:t xml:space="preserve"> (</w:t>
      </w:r>
      <w:proofErr w:type="spellStart"/>
      <w:proofErr w:type="gramStart"/>
      <w:r w:rsidRPr="002F3140">
        <w:rPr>
          <w:lang w:val="en-AU"/>
        </w:rPr>
        <w:t>ed</w:t>
      </w:r>
      <w:proofErr w:type="spellEnd"/>
      <w:proofErr w:type="gramEnd"/>
      <w:r w:rsidRPr="002F3140">
        <w:rPr>
          <w:lang w:val="en-AU"/>
        </w:rPr>
        <w:t>)</w:t>
      </w:r>
      <w:r w:rsidRPr="002F3140">
        <w:rPr>
          <w:i/>
          <w:iCs/>
          <w:lang w:val="en-AU"/>
        </w:rPr>
        <w:t> Political Marketing in Canada</w:t>
      </w:r>
      <w:r w:rsidRPr="002F3140">
        <w:rPr>
          <w:lang w:val="en-AU"/>
        </w:rPr>
        <w:t>. Vancouver; UBC: 209-223. (</w:t>
      </w:r>
      <w:proofErr w:type="gramStart"/>
      <w:r w:rsidRPr="002F3140">
        <w:rPr>
          <w:lang w:val="en-AU"/>
        </w:rPr>
        <w:t>to</w:t>
      </w:r>
      <w:proofErr w:type="gramEnd"/>
      <w:r w:rsidRPr="002F3140">
        <w:rPr>
          <w:lang w:val="en-AU"/>
        </w:rPr>
        <w:t xml:space="preserve"> understand Tim Hortons! For the PR manager))</w:t>
      </w:r>
    </w:p>
    <w:p w14:paraId="5846B104" w14:textId="0F75D662" w:rsidR="007414EA" w:rsidRPr="007414EA" w:rsidRDefault="007414EA" w:rsidP="009D73B9">
      <w:pPr>
        <w:pStyle w:val="ListParagraph"/>
        <w:numPr>
          <w:ilvl w:val="0"/>
          <w:numId w:val="66"/>
        </w:numPr>
        <w:tabs>
          <w:tab w:val="left" w:pos="2231"/>
        </w:tabs>
        <w:contextualSpacing/>
        <w:jc w:val="both"/>
        <w:rPr>
          <w:i/>
        </w:rPr>
      </w:pPr>
      <w:r w:rsidRPr="007414EA">
        <w:rPr>
          <w:i/>
        </w:rPr>
        <w:t>The Cana</w:t>
      </w:r>
      <w:r>
        <w:rPr>
          <w:i/>
        </w:rPr>
        <w:t xml:space="preserve">dian Federal Election of 2011 </w:t>
      </w:r>
      <w:r>
        <w:t xml:space="preserve">edited by Christopher Dornan and Jon H. </w:t>
      </w:r>
      <w:proofErr w:type="spellStart"/>
      <w:r w:rsidRPr="007414EA">
        <w:t>Pammett</w:t>
      </w:r>
      <w:proofErr w:type="spellEnd"/>
      <w:r w:rsidRPr="007414EA">
        <w:t xml:space="preserve"> (Dundurn Press)</w:t>
      </w:r>
    </w:p>
    <w:p w14:paraId="731CE5A7" w14:textId="77777777" w:rsidR="00336894" w:rsidRDefault="00336894" w:rsidP="002B7BB9">
      <w:pPr>
        <w:tabs>
          <w:tab w:val="left" w:pos="2231"/>
        </w:tabs>
        <w:jc w:val="both"/>
      </w:pPr>
    </w:p>
    <w:p w14:paraId="39805CF2" w14:textId="77777777" w:rsidR="00FB4F0A" w:rsidRPr="00B21DB5" w:rsidRDefault="00FB4F0A" w:rsidP="00FB4F0A">
      <w:pPr>
        <w:tabs>
          <w:tab w:val="left" w:pos="2231"/>
        </w:tabs>
        <w:jc w:val="both"/>
        <w:rPr>
          <w:i/>
        </w:rPr>
      </w:pPr>
      <w:r w:rsidRPr="00B21DB5">
        <w:rPr>
          <w:i/>
        </w:rPr>
        <w:t>Lessons from first term government OZ PM Rudd</w:t>
      </w:r>
    </w:p>
    <w:p w14:paraId="0C7A71A1" w14:textId="77777777" w:rsidR="00FB4F0A" w:rsidRPr="00B21DB5" w:rsidRDefault="00FB4F0A" w:rsidP="009D73B9">
      <w:pPr>
        <w:pStyle w:val="ListParagraph"/>
        <w:numPr>
          <w:ilvl w:val="0"/>
          <w:numId w:val="95"/>
        </w:numPr>
        <w:tabs>
          <w:tab w:val="left" w:pos="2231"/>
        </w:tabs>
        <w:jc w:val="both"/>
      </w:pPr>
      <w:r w:rsidRPr="00B21DB5">
        <w:t xml:space="preserve">Downer, </w:t>
      </w:r>
      <w:proofErr w:type="spellStart"/>
      <w:r w:rsidRPr="00B21DB5">
        <w:t>Lorann</w:t>
      </w:r>
      <w:proofErr w:type="spellEnd"/>
      <w:r w:rsidRPr="00B21DB5">
        <w:t xml:space="preserve"> (2015) </w:t>
      </w:r>
      <w:r w:rsidRPr="00B21DB5">
        <w:rPr>
          <w:i/>
        </w:rPr>
        <w:t>Political Branding Strategies: Campaigning and Governing in Australian Politics</w:t>
      </w:r>
      <w:r w:rsidRPr="00B21DB5">
        <w:t xml:space="preserve"> (Palgrave) – see chapter on Rudd in Government ‘Crafting and Crashing Kevin07’ and ‘The Lessons of Branded Politics’</w:t>
      </w:r>
    </w:p>
    <w:p w14:paraId="5065EC6D" w14:textId="77777777" w:rsidR="00FB4F0A" w:rsidRPr="00B21DB5" w:rsidRDefault="00FB4F0A" w:rsidP="009D73B9">
      <w:pPr>
        <w:pStyle w:val="ListParagraph"/>
        <w:numPr>
          <w:ilvl w:val="0"/>
          <w:numId w:val="20"/>
        </w:numPr>
      </w:pPr>
      <w:r w:rsidRPr="00B21DB5">
        <w:t xml:space="preserve">Kevin Rudd interviewed by Kerry O'Brien of ABC TV- 7.30 report about the “Loss of the Rudd Brand” </w:t>
      </w:r>
      <w:hyperlink r:id="rId72" w:history="1">
        <w:r w:rsidRPr="00B21DB5">
          <w:rPr>
            <w:rStyle w:val="Hyperlink"/>
          </w:rPr>
          <w:t>http://www.youtube.com/watch?v=RK3ncaxG308</w:t>
        </w:r>
      </w:hyperlink>
    </w:p>
    <w:p w14:paraId="712C019D" w14:textId="77777777" w:rsidR="00FB4F0A" w:rsidRDefault="00FB4F0A" w:rsidP="00FB4F0A">
      <w:pPr>
        <w:ind w:left="360"/>
      </w:pPr>
    </w:p>
    <w:p w14:paraId="4046D314" w14:textId="77777777" w:rsidR="00FB4F0A" w:rsidRPr="00B21DB5" w:rsidRDefault="00FB4F0A" w:rsidP="00FB4F0A">
      <w:pPr>
        <w:tabs>
          <w:tab w:val="left" w:pos="2231"/>
        </w:tabs>
        <w:jc w:val="both"/>
        <w:rPr>
          <w:i/>
        </w:rPr>
      </w:pPr>
      <w:r w:rsidRPr="00B21DB5">
        <w:rPr>
          <w:i/>
        </w:rPr>
        <w:t xml:space="preserve">Lessons from first term government UK New Labour/Blair 1997 </w:t>
      </w:r>
    </w:p>
    <w:p w14:paraId="781C8798" w14:textId="77777777" w:rsidR="00FB4F0A" w:rsidRPr="00B21DB5" w:rsidRDefault="00FB4F0A" w:rsidP="009D73B9">
      <w:pPr>
        <w:pStyle w:val="ListParagraph"/>
        <w:numPr>
          <w:ilvl w:val="0"/>
          <w:numId w:val="20"/>
        </w:numPr>
      </w:pPr>
      <w:r w:rsidRPr="00B21DB5">
        <w:t>Needham, Catherine (2005). ‘Brand leaders: Clinton, Blair and the limitations of the permanent campaign’. Political Studies, 53(2): 343–61.</w:t>
      </w:r>
    </w:p>
    <w:p w14:paraId="798AD08B" w14:textId="77777777" w:rsidR="00FB4F0A" w:rsidRPr="00B21DB5" w:rsidRDefault="00FB4F0A" w:rsidP="009D73B9">
      <w:pPr>
        <w:pStyle w:val="ListParagraph"/>
        <w:numPr>
          <w:ilvl w:val="0"/>
          <w:numId w:val="20"/>
        </w:numPr>
        <w:shd w:val="clear" w:color="auto" w:fill="FFFFFF"/>
        <w:spacing w:before="100" w:beforeAutospacing="1" w:after="100" w:afterAutospacing="1" w:line="273" w:lineRule="atLeast"/>
        <w:rPr>
          <w:color w:val="000000"/>
          <w:lang w:eastAsia="en-NZ"/>
        </w:rPr>
      </w:pPr>
      <w:r w:rsidRPr="00B21DB5">
        <w:rPr>
          <w:color w:val="000000"/>
          <w:lang w:eastAsia="en-NZ"/>
        </w:rPr>
        <w:t>Lees-</w:t>
      </w:r>
      <w:proofErr w:type="spellStart"/>
      <w:r w:rsidRPr="00B21DB5">
        <w:rPr>
          <w:color w:val="000000"/>
          <w:lang w:eastAsia="en-NZ"/>
        </w:rPr>
        <w:t>Marshment</w:t>
      </w:r>
      <w:proofErr w:type="spellEnd"/>
      <w:r w:rsidRPr="00B21DB5">
        <w:rPr>
          <w:color w:val="000000"/>
          <w:lang w:eastAsia="en-NZ"/>
        </w:rPr>
        <w:t>, Jennifer (2008) Managing a market-orientation in government: Cases in the U.K. and New Zealand. In Dennis W. Johnson (Ed.), </w:t>
      </w:r>
      <w:proofErr w:type="gramStart"/>
      <w:r w:rsidRPr="00B21DB5">
        <w:rPr>
          <w:i/>
          <w:iCs/>
          <w:color w:val="000000"/>
          <w:lang w:eastAsia="en-NZ"/>
        </w:rPr>
        <w:t>The</w:t>
      </w:r>
      <w:proofErr w:type="gramEnd"/>
      <w:r w:rsidRPr="00B21DB5">
        <w:rPr>
          <w:i/>
          <w:iCs/>
          <w:color w:val="000000"/>
          <w:lang w:eastAsia="en-NZ"/>
        </w:rPr>
        <w:t xml:space="preserve"> Routledge Handbook of Political Management</w:t>
      </w:r>
      <w:r w:rsidRPr="00B21DB5">
        <w:rPr>
          <w:color w:val="000000"/>
          <w:lang w:eastAsia="en-NZ"/>
        </w:rPr>
        <w:t>. USA, Taylor and Francis Group.</w:t>
      </w:r>
    </w:p>
    <w:p w14:paraId="5D6F6E4A" w14:textId="77777777" w:rsidR="00FB4F0A" w:rsidRPr="00B21DB5" w:rsidRDefault="00FB4F0A" w:rsidP="009D73B9">
      <w:pPr>
        <w:pStyle w:val="ListParagraph"/>
        <w:numPr>
          <w:ilvl w:val="0"/>
          <w:numId w:val="20"/>
        </w:numPr>
        <w:shd w:val="clear" w:color="auto" w:fill="FFFFFF"/>
        <w:spacing w:before="100" w:beforeAutospacing="1" w:after="100" w:afterAutospacing="1" w:line="273" w:lineRule="atLeast"/>
        <w:rPr>
          <w:color w:val="000000"/>
          <w:lang w:eastAsia="en-NZ"/>
        </w:rPr>
      </w:pPr>
      <w:r w:rsidRPr="00B21DB5">
        <w:rPr>
          <w:color w:val="000000"/>
          <w:lang w:eastAsia="en-NZ"/>
        </w:rPr>
        <w:t>Lees-</w:t>
      </w:r>
      <w:proofErr w:type="spellStart"/>
      <w:r w:rsidRPr="00B21DB5">
        <w:rPr>
          <w:color w:val="000000"/>
          <w:lang w:eastAsia="en-NZ"/>
        </w:rPr>
        <w:t>Marshment</w:t>
      </w:r>
      <w:proofErr w:type="spellEnd"/>
      <w:r w:rsidRPr="00B21DB5">
        <w:rPr>
          <w:color w:val="000000"/>
          <w:lang w:eastAsia="en-NZ"/>
        </w:rPr>
        <w:t>, J (2009)  'Marketing after the election: the potential and limitations of maintaining a market-orientation in government' ‘Rethinking Public Relations' special issue for </w:t>
      </w:r>
      <w:r w:rsidRPr="00B21DB5">
        <w:rPr>
          <w:i/>
          <w:iCs/>
          <w:color w:val="000000"/>
          <w:lang w:eastAsia="en-NZ"/>
        </w:rPr>
        <w:t>The Canadian Journal of Communication</w:t>
      </w:r>
      <w:r w:rsidRPr="00B21DB5">
        <w:rPr>
          <w:color w:val="000000"/>
          <w:lang w:eastAsia="en-NZ"/>
        </w:rPr>
        <w:t> </w:t>
      </w:r>
      <w:r w:rsidRPr="00B21DB5">
        <w:rPr>
          <w:i/>
          <w:iCs/>
          <w:color w:val="000000"/>
          <w:lang w:eastAsia="en-NZ"/>
        </w:rPr>
        <w:t>Vol 34 </w:t>
      </w:r>
      <w:r w:rsidRPr="00B21DB5">
        <w:rPr>
          <w:color w:val="000000"/>
          <w:lang w:eastAsia="en-NZ"/>
        </w:rPr>
        <w:t>pp 205-227</w:t>
      </w:r>
    </w:p>
    <w:p w14:paraId="46A5550B" w14:textId="7E72CC97" w:rsidR="00336894" w:rsidRPr="00336894" w:rsidRDefault="007F44BC" w:rsidP="002B7BB9">
      <w:pPr>
        <w:tabs>
          <w:tab w:val="left" w:pos="2231"/>
        </w:tabs>
        <w:jc w:val="both"/>
        <w:rPr>
          <w:i/>
        </w:rPr>
      </w:pPr>
      <w:r>
        <w:rPr>
          <w:i/>
        </w:rPr>
        <w:t xml:space="preserve">The </w:t>
      </w:r>
      <w:r w:rsidR="00336894" w:rsidRPr="00336894">
        <w:rPr>
          <w:i/>
        </w:rPr>
        <w:t>2015 victory</w:t>
      </w:r>
    </w:p>
    <w:p w14:paraId="08F34B4D" w14:textId="7F417837" w:rsidR="00062145" w:rsidRDefault="004C6621" w:rsidP="009D73B9">
      <w:pPr>
        <w:pStyle w:val="ListParagraph"/>
        <w:numPr>
          <w:ilvl w:val="0"/>
          <w:numId w:val="79"/>
        </w:numPr>
        <w:contextualSpacing/>
      </w:pPr>
      <w:hyperlink r:id="rId73" w:history="1">
        <w:r w:rsidR="00062145" w:rsidRPr="00AB60A3">
          <w:rPr>
            <w:rStyle w:val="Hyperlink"/>
          </w:rPr>
          <w:t>Understanding Canada’s 2015 Election Result: Listening Strategy and Political Marketing | Jennifer Lees-</w:t>
        </w:r>
        <w:proofErr w:type="spellStart"/>
        <w:r w:rsidR="00062145" w:rsidRPr="00AB60A3">
          <w:rPr>
            <w:rStyle w:val="Hyperlink"/>
          </w:rPr>
          <w:t>Marshment</w:t>
        </w:r>
        <w:proofErr w:type="spellEnd"/>
      </w:hyperlink>
      <w:r w:rsidR="00062145">
        <w:t xml:space="preserve"> – </w:t>
      </w:r>
      <w:r w:rsidR="00062145" w:rsidRPr="00062145">
        <w:rPr>
          <w:i/>
        </w:rPr>
        <w:t>Pacific Outlier</w:t>
      </w:r>
      <w:r w:rsidR="00062145">
        <w:t xml:space="preserve"> – blog discussing the 2015 </w:t>
      </w:r>
      <w:r w:rsidR="00062145">
        <w:lastRenderedPageBreak/>
        <w:t>Canadian election result in relation to the field of political marketing, particularly highlighting the importance of ‘listening’ or market-orientation.</w:t>
      </w:r>
    </w:p>
    <w:p w14:paraId="3F82C457" w14:textId="77777777" w:rsidR="007414EA" w:rsidRDefault="007414EA" w:rsidP="009D73B9">
      <w:pPr>
        <w:pStyle w:val="ListParagraph"/>
        <w:numPr>
          <w:ilvl w:val="0"/>
          <w:numId w:val="79"/>
        </w:numPr>
        <w:contextualSpacing/>
      </w:pPr>
      <w:r>
        <w:t xml:space="preserve">‘Canadian Election Analysis Communication, Strategy, and Democracy’ edited by Alex </w:t>
      </w:r>
      <w:proofErr w:type="spellStart"/>
      <w:r>
        <w:t>Marland</w:t>
      </w:r>
      <w:proofErr w:type="spellEnd"/>
      <w:r>
        <w:t xml:space="preserve"> and Thierry </w:t>
      </w:r>
      <w:proofErr w:type="spellStart"/>
      <w:r>
        <w:t>Giasson</w:t>
      </w:r>
      <w:proofErr w:type="spellEnd"/>
      <w:r>
        <w:t xml:space="preserve"> available online at </w:t>
      </w:r>
      <w:hyperlink r:id="rId74" w:history="1">
        <w:r w:rsidRPr="000F5D76">
          <w:rPr>
            <w:rStyle w:val="Hyperlink"/>
          </w:rPr>
          <w:t>http://www.ubcpress.ca/canadianelectionanalysis2015/CanadianElectionAnalysis2015.pdf</w:t>
        </w:r>
      </w:hyperlink>
    </w:p>
    <w:p w14:paraId="5051DD71" w14:textId="77777777" w:rsidR="00062145" w:rsidRDefault="004C6621" w:rsidP="009D73B9">
      <w:pPr>
        <w:pStyle w:val="ListParagraph"/>
        <w:numPr>
          <w:ilvl w:val="0"/>
          <w:numId w:val="79"/>
        </w:numPr>
        <w:contextualSpacing/>
      </w:pPr>
      <w:hyperlink r:id="rId75" w:history="1">
        <w:r w:rsidR="00062145" w:rsidRPr="00704358">
          <w:rPr>
            <w:rStyle w:val="Hyperlink"/>
          </w:rPr>
          <w:t>Canada Election 2015: Campaign Ads All About Leadership As Race Enters Decision Phase</w:t>
        </w:r>
      </w:hyperlink>
      <w:r w:rsidR="00062145">
        <w:t xml:space="preserve"> – </w:t>
      </w:r>
      <w:r w:rsidR="00062145" w:rsidRPr="00062145">
        <w:rPr>
          <w:i/>
        </w:rPr>
        <w:t>Huffington Post</w:t>
      </w:r>
      <w:r w:rsidR="00062145">
        <w:t xml:space="preserve"> </w:t>
      </w:r>
      <w:proofErr w:type="gramStart"/>
      <w:r w:rsidR="00062145">
        <w:t>–  discusses</w:t>
      </w:r>
      <w:proofErr w:type="gramEnd"/>
      <w:r w:rsidR="00062145">
        <w:t xml:space="preserve"> the campaign advertisements from the three main candidates in the final stages of the 2015 Canadian election, and how they are particularly focusing on leadership.</w:t>
      </w:r>
    </w:p>
    <w:p w14:paraId="4F33B7FC" w14:textId="7A86FAA9" w:rsidR="00062145" w:rsidRDefault="004C6621" w:rsidP="009D73B9">
      <w:pPr>
        <w:pStyle w:val="ListParagraph"/>
        <w:numPr>
          <w:ilvl w:val="0"/>
          <w:numId w:val="79"/>
        </w:numPr>
        <w:contextualSpacing/>
      </w:pPr>
      <w:hyperlink r:id="rId76" w:history="1">
        <w:r w:rsidR="00062145" w:rsidRPr="0054452B">
          <w:rPr>
            <w:rStyle w:val="Hyperlink"/>
          </w:rPr>
          <w:t xml:space="preserve">In Justin Trudeau’s Ottawa, the brand plays on: </w:t>
        </w:r>
        <w:proofErr w:type="spellStart"/>
        <w:r w:rsidR="00062145" w:rsidRPr="0054452B">
          <w:rPr>
            <w:rStyle w:val="Hyperlink"/>
          </w:rPr>
          <w:t>Delacourt</w:t>
        </w:r>
        <w:proofErr w:type="spellEnd"/>
      </w:hyperlink>
      <w:r w:rsidR="00062145">
        <w:t xml:space="preserve"> – </w:t>
      </w:r>
      <w:r w:rsidR="00062145" w:rsidRPr="00062145">
        <w:rPr>
          <w:i/>
        </w:rPr>
        <w:t>The Toronto Star</w:t>
      </w:r>
      <w:r w:rsidR="00BE672B">
        <w:t xml:space="preserve"> – discusse</w:t>
      </w:r>
      <w:r w:rsidR="00062145">
        <w:t xml:space="preserve">d the Trudeau government’s obsession with controlling its image/brand, and relates this to Alex </w:t>
      </w:r>
      <w:proofErr w:type="spellStart"/>
      <w:r w:rsidR="00062145">
        <w:t>Marland’s</w:t>
      </w:r>
      <w:proofErr w:type="spellEnd"/>
      <w:r w:rsidR="00062145">
        <w:t xml:space="preserve"> claim that this will make it difficult to decentralize power as Trudeau promised.</w:t>
      </w:r>
    </w:p>
    <w:p w14:paraId="16B30517" w14:textId="36F2BA02" w:rsidR="007414EA" w:rsidRDefault="007414EA" w:rsidP="009D73B9">
      <w:pPr>
        <w:pStyle w:val="ListParagraph"/>
        <w:numPr>
          <w:ilvl w:val="0"/>
          <w:numId w:val="79"/>
        </w:numPr>
        <w:contextualSpacing/>
      </w:pPr>
      <w:r>
        <w:t xml:space="preserve">Globe and Mail Federal Election 2015 - </w:t>
      </w:r>
      <w:hyperlink r:id="rId77" w:history="1">
        <w:r w:rsidRPr="000F5D76">
          <w:rPr>
            <w:rStyle w:val="Hyperlink"/>
          </w:rPr>
          <w:t>http://www.theglobeandmail.com/news/politics/federal-election-2015/</w:t>
        </w:r>
      </w:hyperlink>
    </w:p>
    <w:p w14:paraId="7390E4D8" w14:textId="02EF6C01" w:rsidR="007414EA" w:rsidRPr="00FB4F0A" w:rsidRDefault="007414EA" w:rsidP="009D73B9">
      <w:pPr>
        <w:pStyle w:val="ListParagraph"/>
        <w:numPr>
          <w:ilvl w:val="0"/>
          <w:numId w:val="79"/>
        </w:numPr>
        <w:tabs>
          <w:tab w:val="left" w:pos="2231"/>
        </w:tabs>
        <w:contextualSpacing/>
        <w:jc w:val="both"/>
        <w:rPr>
          <w:i/>
        </w:rPr>
      </w:pPr>
      <w:r w:rsidRPr="007414EA">
        <w:rPr>
          <w:i/>
        </w:rPr>
        <w:t>The Canadian Federal Election of 2015</w:t>
      </w:r>
      <w:r>
        <w:t xml:space="preserve"> edited by Christopher Dornan and Jon H. </w:t>
      </w:r>
      <w:proofErr w:type="spellStart"/>
      <w:r>
        <w:t>Pammett</w:t>
      </w:r>
      <w:proofErr w:type="spellEnd"/>
      <w:r>
        <w:t xml:space="preserve"> (Dundurn, 2016) [NB expected publication June 2016]</w:t>
      </w:r>
    </w:p>
    <w:p w14:paraId="4C710D79" w14:textId="55D97422" w:rsidR="007414EA" w:rsidRPr="00FB4F0A" w:rsidRDefault="004C6621" w:rsidP="009D73B9">
      <w:pPr>
        <w:pStyle w:val="ListParagraph"/>
        <w:numPr>
          <w:ilvl w:val="0"/>
          <w:numId w:val="79"/>
        </w:numPr>
        <w:tabs>
          <w:tab w:val="left" w:pos="2231"/>
        </w:tabs>
        <w:contextualSpacing/>
        <w:jc w:val="both"/>
      </w:pPr>
      <w:hyperlink r:id="rId78" w:history="1">
        <w:r w:rsidR="00FB4F0A" w:rsidRPr="00FB4F0A">
          <w:rPr>
            <w:rStyle w:val="Hyperlink"/>
          </w:rPr>
          <w:t>http://www.theglobeandmail.com/opinion/the-emotional-complexities-of-justin-trudeau/article29409595/</w:t>
        </w:r>
      </w:hyperlink>
    </w:p>
    <w:p w14:paraId="3169F820" w14:textId="77777777" w:rsidR="00FB4F0A" w:rsidRPr="00FB4F0A" w:rsidRDefault="00FB4F0A" w:rsidP="00FB4F0A">
      <w:pPr>
        <w:pStyle w:val="ListParagraph"/>
        <w:tabs>
          <w:tab w:val="left" w:pos="2231"/>
        </w:tabs>
        <w:ind w:left="720"/>
        <w:contextualSpacing/>
        <w:jc w:val="both"/>
        <w:rPr>
          <w:i/>
        </w:rPr>
      </w:pPr>
    </w:p>
    <w:p w14:paraId="25085365" w14:textId="77777777" w:rsidR="007414EA" w:rsidRDefault="007414EA" w:rsidP="007414EA">
      <w:pPr>
        <w:tabs>
          <w:tab w:val="left" w:pos="2231"/>
        </w:tabs>
        <w:jc w:val="both"/>
        <w:rPr>
          <w:i/>
        </w:rPr>
      </w:pPr>
      <w:r>
        <w:rPr>
          <w:i/>
        </w:rPr>
        <w:t xml:space="preserve">Justin </w:t>
      </w:r>
      <w:r w:rsidRPr="00336894">
        <w:rPr>
          <w:i/>
        </w:rPr>
        <w:t xml:space="preserve">Trudeau </w:t>
      </w:r>
    </w:p>
    <w:p w14:paraId="4B7418D1" w14:textId="77777777" w:rsidR="007414EA" w:rsidRDefault="004C6621" w:rsidP="009D73B9">
      <w:pPr>
        <w:pStyle w:val="ListParagraph"/>
        <w:numPr>
          <w:ilvl w:val="0"/>
          <w:numId w:val="66"/>
        </w:numPr>
        <w:rPr>
          <w:lang w:val="en-AU"/>
        </w:rPr>
      </w:pPr>
      <w:hyperlink r:id="rId79" w:history="1">
        <w:r w:rsidR="007414EA" w:rsidRPr="00081002">
          <w:rPr>
            <w:rStyle w:val="Hyperlink"/>
            <w:lang w:val="en-AU"/>
          </w:rPr>
          <w:t>http://www.cpsa-acsp.ca/papers-2013/marland.pdf</w:t>
        </w:r>
      </w:hyperlink>
      <w:r w:rsidR="007414EA">
        <w:rPr>
          <w:lang w:val="en-AU"/>
        </w:rPr>
        <w:t xml:space="preserve"> paper on Justin Trudeau the Liberal leader’s brand</w:t>
      </w:r>
    </w:p>
    <w:p w14:paraId="3FE8DC92" w14:textId="77777777" w:rsidR="007414EA" w:rsidRDefault="004C6621" w:rsidP="009D73B9">
      <w:pPr>
        <w:pStyle w:val="ListParagraph"/>
        <w:numPr>
          <w:ilvl w:val="0"/>
          <w:numId w:val="66"/>
        </w:numPr>
        <w:rPr>
          <w:lang w:val="en-AU"/>
        </w:rPr>
      </w:pPr>
      <w:hyperlink r:id="rId80" w:history="1">
        <w:r w:rsidR="007414EA" w:rsidRPr="00081002">
          <w:rPr>
            <w:rStyle w:val="Hyperlink"/>
            <w:lang w:val="en-AU"/>
          </w:rPr>
          <w:t>http://policymagazine.ca/pdf/PolicyMagazine_April_May_2013.pdf</w:t>
        </w:r>
      </w:hyperlink>
      <w:r w:rsidR="007414EA">
        <w:rPr>
          <w:lang w:val="en-AU"/>
        </w:rPr>
        <w:t xml:space="preserve"> is a very useful discussion of Justin</w:t>
      </w:r>
    </w:p>
    <w:p w14:paraId="6362B44A" w14:textId="77777777" w:rsidR="007414EA" w:rsidRPr="00062145" w:rsidRDefault="007414EA" w:rsidP="009D73B9">
      <w:pPr>
        <w:pStyle w:val="ListParagraph"/>
        <w:numPr>
          <w:ilvl w:val="0"/>
          <w:numId w:val="66"/>
        </w:numPr>
        <w:rPr>
          <w:rStyle w:val="Hyperlink"/>
          <w:color w:val="auto"/>
          <w:u w:val="none"/>
          <w:lang w:val="en-AU"/>
        </w:rPr>
      </w:pPr>
      <w:r>
        <w:rPr>
          <w:lang w:val="en-AU"/>
        </w:rPr>
        <w:t xml:space="preserve">His website at </w:t>
      </w:r>
      <w:hyperlink r:id="rId81" w:history="1">
        <w:r w:rsidRPr="00081002">
          <w:rPr>
            <w:rStyle w:val="Hyperlink"/>
            <w:lang w:val="en-AU"/>
          </w:rPr>
          <w:t>http://justin.ca/</w:t>
        </w:r>
      </w:hyperlink>
    </w:p>
    <w:p w14:paraId="5CAB6042" w14:textId="77777777" w:rsidR="007414EA" w:rsidRDefault="004C6621" w:rsidP="009D73B9">
      <w:pPr>
        <w:pStyle w:val="ListParagraph"/>
        <w:numPr>
          <w:ilvl w:val="0"/>
          <w:numId w:val="66"/>
        </w:numPr>
        <w:contextualSpacing/>
      </w:pPr>
      <w:hyperlink r:id="rId82" w:history="1">
        <w:r w:rsidR="007414EA" w:rsidRPr="00C06912">
          <w:rPr>
            <w:rStyle w:val="Hyperlink"/>
          </w:rPr>
          <w:t>What Justin Trudeau gains in brand, he may lack in policy</w:t>
        </w:r>
      </w:hyperlink>
      <w:r w:rsidR="007414EA">
        <w:t xml:space="preserve"> – </w:t>
      </w:r>
      <w:r w:rsidR="007414EA" w:rsidRPr="00062145">
        <w:rPr>
          <w:i/>
        </w:rPr>
        <w:t>The Globe and Mail</w:t>
      </w:r>
      <w:r w:rsidR="007414EA">
        <w:t xml:space="preserve"> – video interview with a political correspondent pointing out the effectiveness of Trudeau’s branding, whilst also highlighting how he is ‘light’ on policy.</w:t>
      </w:r>
    </w:p>
    <w:p w14:paraId="1C81ED8C" w14:textId="77777777" w:rsidR="007414EA" w:rsidRPr="00062145" w:rsidRDefault="007414EA" w:rsidP="009D73B9">
      <w:pPr>
        <w:pStyle w:val="ListParagraph"/>
        <w:numPr>
          <w:ilvl w:val="0"/>
          <w:numId w:val="66"/>
        </w:numPr>
        <w:contextualSpacing/>
        <w:rPr>
          <w:rStyle w:val="Hyperlink"/>
          <w:color w:val="auto"/>
          <w:u w:val="none"/>
        </w:rPr>
      </w:pPr>
      <w:r>
        <w:t xml:space="preserve">‘What I've learned about Justin Trudeau: </w:t>
      </w:r>
      <w:proofErr w:type="spellStart"/>
      <w:r>
        <w:t>Delacourt</w:t>
      </w:r>
      <w:proofErr w:type="spellEnd"/>
      <w:r>
        <w:t xml:space="preserve">’ - Star journalist Susan </w:t>
      </w:r>
      <w:proofErr w:type="spellStart"/>
      <w:r>
        <w:t>Delacourt</w:t>
      </w:r>
      <w:proofErr w:type="spellEnd"/>
      <w:r>
        <w:t xml:space="preserve"> reveals what she's learned about prime minister-designate Justin Trudeau over the years - </w:t>
      </w:r>
      <w:hyperlink r:id="rId83" w:history="1">
        <w:r w:rsidRPr="000036D5">
          <w:rPr>
            <w:rStyle w:val="Hyperlink"/>
          </w:rPr>
          <w:t>http://www.thestar.com/news/insight/2015/10/23/what-ive-learned-about-justin-trudeau-delacourt.html</w:t>
        </w:r>
      </w:hyperlink>
    </w:p>
    <w:p w14:paraId="3598BAF7" w14:textId="77777777" w:rsidR="007414EA" w:rsidRDefault="007414EA" w:rsidP="007414EA">
      <w:pPr>
        <w:pStyle w:val="ListParagraph"/>
        <w:ind w:left="720"/>
        <w:rPr>
          <w:lang w:val="en-AU"/>
        </w:rPr>
      </w:pPr>
    </w:p>
    <w:p w14:paraId="5EE0306C" w14:textId="1689F284" w:rsidR="00E7379E" w:rsidRPr="00B0401F" w:rsidRDefault="00E7379E" w:rsidP="00E7379E">
      <w:pPr>
        <w:tabs>
          <w:tab w:val="left" w:pos="2231"/>
        </w:tabs>
        <w:jc w:val="both"/>
        <w:rPr>
          <w:i/>
        </w:rPr>
      </w:pPr>
      <w:r w:rsidRPr="00B0401F">
        <w:rPr>
          <w:i/>
        </w:rPr>
        <w:t>Canadian polls</w:t>
      </w:r>
    </w:p>
    <w:p w14:paraId="6A3E5AE7" w14:textId="77777777" w:rsidR="00FB4F0A" w:rsidRDefault="00FB4F0A" w:rsidP="009D73B9">
      <w:pPr>
        <w:pStyle w:val="PlainText"/>
        <w:numPr>
          <w:ilvl w:val="0"/>
          <w:numId w:val="97"/>
        </w:numPr>
        <w:rPr>
          <w:rFonts w:ascii="Times New Roman" w:hAnsi="Times New Roman" w:cs="Times New Roman"/>
          <w:sz w:val="24"/>
          <w:szCs w:val="24"/>
        </w:rPr>
      </w:pPr>
      <w:r w:rsidRPr="00FB4F0A">
        <w:rPr>
          <w:rStyle w:val="Hyperlink"/>
          <w:rFonts w:ascii="Times New Roman" w:hAnsi="Times New Roman" w:cs="Times New Roman"/>
          <w:color w:val="auto"/>
          <w:sz w:val="24"/>
          <w:szCs w:val="24"/>
          <w:u w:val="none"/>
        </w:rPr>
        <w:t>Is Trudeau's popularity waning? Nik Nanos on some troubling numbers for the PM</w:t>
      </w:r>
      <w:r>
        <w:rPr>
          <w:rStyle w:val="Hyperlink"/>
          <w:rFonts w:ascii="Times New Roman" w:hAnsi="Times New Roman" w:cs="Times New Roman"/>
          <w:color w:val="auto"/>
          <w:sz w:val="24"/>
          <w:szCs w:val="24"/>
          <w:u w:val="none"/>
        </w:rPr>
        <w:t xml:space="preserve"> - </w:t>
      </w:r>
      <w:hyperlink r:id="rId84" w:history="1">
        <w:r w:rsidRPr="000F5D76">
          <w:rPr>
            <w:rStyle w:val="Hyperlink"/>
            <w:rFonts w:ascii="Times New Roman" w:hAnsi="Times New Roman" w:cs="Times New Roman"/>
            <w:sz w:val="24"/>
            <w:szCs w:val="24"/>
          </w:rPr>
          <w:t>http://www.theglobeandmail.com/news/news-video/video-is-the-honeymoon-over-with-trudeau-nik-nanos-weighs-in/article29471171/</w:t>
        </w:r>
      </w:hyperlink>
    </w:p>
    <w:p w14:paraId="753237B1" w14:textId="77777777" w:rsidR="00FB4F0A" w:rsidRDefault="00FB4F0A" w:rsidP="00E7379E">
      <w:pPr>
        <w:tabs>
          <w:tab w:val="left" w:pos="2231"/>
        </w:tabs>
        <w:jc w:val="both"/>
      </w:pPr>
    </w:p>
    <w:p w14:paraId="4C3C623D" w14:textId="1731EEDE" w:rsidR="00CF78D3" w:rsidRDefault="00FB4F0A" w:rsidP="00E7379E">
      <w:pPr>
        <w:tabs>
          <w:tab w:val="left" w:pos="2231"/>
        </w:tabs>
        <w:jc w:val="both"/>
      </w:pPr>
      <w:r>
        <w:t>And c</w:t>
      </w:r>
      <w:r w:rsidR="00E7379E" w:rsidRPr="00B0401F">
        <w:t xml:space="preserve">heck out </w:t>
      </w:r>
      <w:r w:rsidR="00CF78D3">
        <w:t>these sites</w:t>
      </w:r>
      <w:r>
        <w:t>:</w:t>
      </w:r>
    </w:p>
    <w:p w14:paraId="617F1A5F" w14:textId="76EF0FC1" w:rsidR="00CF78D3" w:rsidRDefault="004C6621" w:rsidP="009D73B9">
      <w:pPr>
        <w:pStyle w:val="ListParagraph"/>
        <w:numPr>
          <w:ilvl w:val="0"/>
          <w:numId w:val="97"/>
        </w:numPr>
        <w:tabs>
          <w:tab w:val="left" w:pos="2231"/>
        </w:tabs>
        <w:jc w:val="both"/>
      </w:pPr>
      <w:hyperlink r:id="rId85" w:history="1">
        <w:r w:rsidR="00CF78D3" w:rsidRPr="000F5D76">
          <w:rPr>
            <w:rStyle w:val="Hyperlink"/>
          </w:rPr>
          <w:t>http://ipsos-na.com/news-polls/canada/</w:t>
        </w:r>
      </w:hyperlink>
    </w:p>
    <w:p w14:paraId="42C911F3" w14:textId="40789D68" w:rsidR="00CF78D3" w:rsidRDefault="004C6621" w:rsidP="009D73B9">
      <w:pPr>
        <w:pStyle w:val="ListParagraph"/>
        <w:numPr>
          <w:ilvl w:val="0"/>
          <w:numId w:val="97"/>
        </w:numPr>
        <w:tabs>
          <w:tab w:val="left" w:pos="2231"/>
        </w:tabs>
        <w:jc w:val="both"/>
      </w:pPr>
      <w:hyperlink r:id="rId86" w:history="1">
        <w:r w:rsidR="00CF78D3" w:rsidRPr="000F5D76">
          <w:rPr>
            <w:rStyle w:val="Hyperlink"/>
          </w:rPr>
          <w:t>http://www.cbc.ca/news2/interactives/poll-tracker/2015/</w:t>
        </w:r>
      </w:hyperlink>
    </w:p>
    <w:p w14:paraId="6E3B6D74" w14:textId="00D7E11E" w:rsidR="00CF78D3" w:rsidRDefault="004C6621" w:rsidP="009D73B9">
      <w:pPr>
        <w:pStyle w:val="ListParagraph"/>
        <w:numPr>
          <w:ilvl w:val="0"/>
          <w:numId w:val="97"/>
        </w:numPr>
        <w:tabs>
          <w:tab w:val="left" w:pos="2231"/>
        </w:tabs>
        <w:jc w:val="both"/>
      </w:pPr>
      <w:hyperlink r:id="rId87" w:history="1">
        <w:r w:rsidR="00CF78D3" w:rsidRPr="000F5D76">
          <w:rPr>
            <w:rStyle w:val="Hyperlink"/>
          </w:rPr>
          <w:t>http://www.theglobeandmail.com/news/politics/topic/Canadian-Political-Polls</w:t>
        </w:r>
      </w:hyperlink>
    </w:p>
    <w:p w14:paraId="4078BE22" w14:textId="1D1A1E2F" w:rsidR="00E7379E" w:rsidRDefault="00E7379E" w:rsidP="009D73B9">
      <w:pPr>
        <w:pStyle w:val="PlainText"/>
        <w:numPr>
          <w:ilvl w:val="0"/>
          <w:numId w:val="97"/>
        </w:numPr>
        <w:rPr>
          <w:rStyle w:val="Hyperlink"/>
          <w:rFonts w:ascii="Times New Roman" w:hAnsi="Times New Roman" w:cs="Times New Roman"/>
          <w:sz w:val="24"/>
          <w:szCs w:val="24"/>
        </w:rPr>
      </w:pPr>
      <w:r w:rsidRPr="00B0401F">
        <w:rPr>
          <w:rFonts w:ascii="Times New Roman" w:hAnsi="Times New Roman" w:cs="Times New Roman"/>
          <w:sz w:val="24"/>
          <w:szCs w:val="24"/>
        </w:rPr>
        <w:t xml:space="preserve">Abacus data - e.g. </w:t>
      </w:r>
      <w:proofErr w:type="spellStart"/>
      <w:r w:rsidRPr="00B0401F">
        <w:rPr>
          <w:rFonts w:ascii="Times New Roman" w:hAnsi="Times New Roman" w:cs="Times New Roman"/>
          <w:sz w:val="24"/>
          <w:szCs w:val="24"/>
        </w:rPr>
        <w:t>pre election</w:t>
      </w:r>
      <w:proofErr w:type="spellEnd"/>
      <w:r w:rsidRPr="00B0401F">
        <w:rPr>
          <w:rFonts w:ascii="Times New Roman" w:hAnsi="Times New Roman" w:cs="Times New Roman"/>
          <w:sz w:val="24"/>
          <w:szCs w:val="24"/>
        </w:rPr>
        <w:t xml:space="preserve"> see Very insightful data on how leaders are perceived on a range of aspects, February 2014 </w:t>
      </w:r>
      <w:hyperlink r:id="rId88" w:history="1">
        <w:r w:rsidRPr="00B0401F">
          <w:rPr>
            <w:rStyle w:val="Hyperlink"/>
            <w:rFonts w:ascii="Times New Roman" w:hAnsi="Times New Roman" w:cs="Times New Roman"/>
            <w:sz w:val="24"/>
            <w:szCs w:val="24"/>
          </w:rPr>
          <w:t>http://abacusdata.ca/party-leaders-are-people-too/</w:t>
        </w:r>
      </w:hyperlink>
    </w:p>
    <w:p w14:paraId="0C06487B" w14:textId="2FF0F397" w:rsidR="00FB4F0A" w:rsidRDefault="00FB4F0A" w:rsidP="009D73B9">
      <w:pPr>
        <w:pStyle w:val="PlainText"/>
        <w:numPr>
          <w:ilvl w:val="0"/>
          <w:numId w:val="97"/>
        </w:numPr>
        <w:rPr>
          <w:rStyle w:val="Hyperlink"/>
          <w:rFonts w:ascii="Times New Roman" w:hAnsi="Times New Roman" w:cs="Times New Roman"/>
          <w:sz w:val="24"/>
          <w:szCs w:val="24"/>
        </w:rPr>
      </w:pPr>
      <w:r w:rsidRPr="00FB4F0A">
        <w:rPr>
          <w:rStyle w:val="Hyperlink"/>
          <w:rFonts w:ascii="Times New Roman" w:hAnsi="Times New Roman" w:cs="Times New Roman"/>
          <w:sz w:val="24"/>
          <w:szCs w:val="24"/>
        </w:rPr>
        <w:t>http://poll.forumresearch.com/</w:t>
      </w:r>
    </w:p>
    <w:p w14:paraId="71A571F1" w14:textId="39083C83" w:rsidR="00FB4F0A" w:rsidRDefault="00FB4F0A" w:rsidP="009D73B9">
      <w:pPr>
        <w:pStyle w:val="PlainText"/>
        <w:numPr>
          <w:ilvl w:val="0"/>
          <w:numId w:val="97"/>
        </w:numPr>
        <w:rPr>
          <w:rStyle w:val="Hyperlink"/>
          <w:rFonts w:ascii="Times New Roman" w:hAnsi="Times New Roman" w:cs="Times New Roman"/>
          <w:sz w:val="24"/>
          <w:szCs w:val="24"/>
        </w:rPr>
      </w:pPr>
      <w:r w:rsidRPr="00FB4F0A">
        <w:rPr>
          <w:rStyle w:val="Hyperlink"/>
          <w:rFonts w:ascii="Times New Roman" w:hAnsi="Times New Roman" w:cs="Times New Roman"/>
          <w:sz w:val="24"/>
          <w:szCs w:val="24"/>
        </w:rPr>
        <w:lastRenderedPageBreak/>
        <w:t>http://www.ctvnews.ca/politics/election/nanos-polls</w:t>
      </w:r>
    </w:p>
    <w:p w14:paraId="5BCBDCF6" w14:textId="77777777" w:rsidR="00FB4F0A" w:rsidRDefault="00FB4F0A" w:rsidP="002B7BB9">
      <w:pPr>
        <w:tabs>
          <w:tab w:val="left" w:pos="2231"/>
        </w:tabs>
        <w:jc w:val="both"/>
        <w:rPr>
          <w:i/>
        </w:rPr>
      </w:pPr>
    </w:p>
    <w:p w14:paraId="5600F976" w14:textId="3762F646" w:rsidR="002B7BB9" w:rsidRDefault="00062145" w:rsidP="002B7BB9">
      <w:pPr>
        <w:tabs>
          <w:tab w:val="left" w:pos="2231"/>
        </w:tabs>
        <w:jc w:val="both"/>
        <w:rPr>
          <w:i/>
        </w:rPr>
      </w:pPr>
      <w:r>
        <w:rPr>
          <w:i/>
        </w:rPr>
        <w:t>T</w:t>
      </w:r>
      <w:r w:rsidR="002B7BB9">
        <w:rPr>
          <w:i/>
        </w:rPr>
        <w:t xml:space="preserve">he </w:t>
      </w:r>
      <w:r w:rsidR="002B7BB9" w:rsidRPr="009E5B05">
        <w:rPr>
          <w:i/>
        </w:rPr>
        <w:t>Trudeau Government</w:t>
      </w:r>
      <w:r w:rsidRPr="009E5B05">
        <w:rPr>
          <w:i/>
        </w:rPr>
        <w:t xml:space="preserve"> so far</w:t>
      </w:r>
    </w:p>
    <w:p w14:paraId="01C18D57" w14:textId="3D68EA8C" w:rsidR="00FB4F0A" w:rsidRPr="00FB4F0A" w:rsidRDefault="00FB4F0A" w:rsidP="002B7BB9">
      <w:pPr>
        <w:tabs>
          <w:tab w:val="left" w:pos="2231"/>
        </w:tabs>
        <w:jc w:val="both"/>
      </w:pPr>
      <w:r w:rsidRPr="00FB4F0A">
        <w:t>[NB: search completed April 2016; by the time we get to this case there will have been more developments so you need to do your own searches too]</w:t>
      </w:r>
    </w:p>
    <w:p w14:paraId="6641913E" w14:textId="62928D72" w:rsidR="001271ED" w:rsidRDefault="001271ED" w:rsidP="009D73B9">
      <w:pPr>
        <w:pStyle w:val="ListParagraph"/>
        <w:numPr>
          <w:ilvl w:val="0"/>
          <w:numId w:val="93"/>
        </w:numPr>
        <w:tabs>
          <w:tab w:val="left" w:pos="2231"/>
        </w:tabs>
        <w:jc w:val="both"/>
      </w:pPr>
      <w:r w:rsidRPr="009E5B05">
        <w:t xml:space="preserve">Background/introduction see CBC Behind-the-scenes of Justin Trudeau's first day as Prime Minister – 25m programme - </w:t>
      </w:r>
      <w:hyperlink r:id="rId89" w:history="1">
        <w:r w:rsidRPr="001B13FD">
          <w:rPr>
            <w:rStyle w:val="Hyperlink"/>
          </w:rPr>
          <w:t>https://www.youtube.com/watch?v=VE1WHg5-Hws</w:t>
        </w:r>
      </w:hyperlink>
    </w:p>
    <w:p w14:paraId="5C5BF634" w14:textId="77777777" w:rsidR="001271ED" w:rsidRDefault="004C6621" w:rsidP="009D73B9">
      <w:pPr>
        <w:pStyle w:val="ListParagraph"/>
        <w:numPr>
          <w:ilvl w:val="0"/>
          <w:numId w:val="93"/>
        </w:numPr>
        <w:contextualSpacing/>
      </w:pPr>
      <w:hyperlink r:id="rId90" w:history="1">
        <w:r w:rsidR="001271ED" w:rsidRPr="009E5B05">
          <w:rPr>
            <w:rStyle w:val="Hyperlink"/>
            <w:color w:val="auto"/>
          </w:rPr>
          <w:t xml:space="preserve">In Justin Trudeau’s Ottawa, the brand plays on: </w:t>
        </w:r>
        <w:proofErr w:type="spellStart"/>
        <w:r w:rsidR="001271ED" w:rsidRPr="009E5B05">
          <w:rPr>
            <w:rStyle w:val="Hyperlink"/>
            <w:color w:val="auto"/>
          </w:rPr>
          <w:t>Delacourt</w:t>
        </w:r>
        <w:proofErr w:type="spellEnd"/>
      </w:hyperlink>
      <w:r w:rsidR="001271ED" w:rsidRPr="009E5B05">
        <w:t xml:space="preserve"> – </w:t>
      </w:r>
      <w:r w:rsidR="001271ED" w:rsidRPr="009E5B05">
        <w:rPr>
          <w:i/>
        </w:rPr>
        <w:t>The Toronto Star</w:t>
      </w:r>
      <w:r w:rsidR="001271ED" w:rsidRPr="009E5B05">
        <w:t xml:space="preserve"> – article discussing </w:t>
      </w:r>
      <w:r w:rsidR="001271ED">
        <w:t xml:space="preserve">the Trudeau government’s obsession with controlling its image/brand, and relates this to Alex </w:t>
      </w:r>
      <w:proofErr w:type="spellStart"/>
      <w:r w:rsidR="001271ED">
        <w:t>Marland’s</w:t>
      </w:r>
      <w:proofErr w:type="spellEnd"/>
      <w:r w:rsidR="001271ED">
        <w:t xml:space="preserve"> claim that this will make it difficult to decentralize power as Trudeau promised.</w:t>
      </w:r>
    </w:p>
    <w:p w14:paraId="4F012353" w14:textId="77777777" w:rsidR="001271ED" w:rsidRPr="004811FD" w:rsidRDefault="001271ED" w:rsidP="009D73B9">
      <w:pPr>
        <w:numPr>
          <w:ilvl w:val="0"/>
          <w:numId w:val="93"/>
        </w:numPr>
        <w:contextualSpacing/>
        <w:rPr>
          <w:lang w:val="en-NZ"/>
        </w:rPr>
      </w:pPr>
      <w:r w:rsidRPr="004811FD">
        <w:rPr>
          <w:lang w:val="en-NZ"/>
        </w:rPr>
        <w:t xml:space="preserve">PM Trudeau in video listening conversations with the CBC - see article  </w:t>
      </w:r>
      <w:hyperlink r:id="rId91" w:history="1">
        <w:r w:rsidRPr="004811FD">
          <w:rPr>
            <w:rStyle w:val="Hyperlink"/>
            <w:lang w:val="en-NZ"/>
          </w:rPr>
          <w:t>http://www.cbc.ca/news/politics/mansbridge-face-to-face-trudeau-1.3424017</w:t>
        </w:r>
      </w:hyperlink>
      <w:r w:rsidRPr="004811FD">
        <w:rPr>
          <w:lang w:val="en-NZ"/>
        </w:rPr>
        <w:t xml:space="preserve"> and one hour CBS special </w:t>
      </w:r>
      <w:hyperlink r:id="rId92" w:history="1">
        <w:r w:rsidRPr="004811FD">
          <w:rPr>
            <w:rStyle w:val="Hyperlink"/>
            <w:lang w:val="en-NZ"/>
          </w:rPr>
          <w:t>http://www.cbc.ca/news/politics/face-to-face-prime-minister-1.3427890</w:t>
        </w:r>
      </w:hyperlink>
    </w:p>
    <w:p w14:paraId="7E567630" w14:textId="7E6EFE9A" w:rsidR="002B7BB9" w:rsidRDefault="002B7BB9" w:rsidP="009D73B9">
      <w:pPr>
        <w:pStyle w:val="ListParagraph"/>
        <w:numPr>
          <w:ilvl w:val="0"/>
          <w:numId w:val="93"/>
        </w:numPr>
        <w:tabs>
          <w:tab w:val="left" w:pos="2231"/>
        </w:tabs>
        <w:jc w:val="both"/>
        <w:rPr>
          <w:rStyle w:val="Hyperlink"/>
          <w:color w:val="auto"/>
        </w:rPr>
      </w:pPr>
      <w:r w:rsidRPr="009E5B05">
        <w:t xml:space="preserve">Public servants flock to PCO’s first-ever behavioural economics briefing </w:t>
      </w:r>
      <w:hyperlink r:id="rId93" w:history="1">
        <w:r w:rsidRPr="009E5B05">
          <w:rPr>
            <w:rStyle w:val="Hyperlink"/>
            <w:color w:val="auto"/>
          </w:rPr>
          <w:t>http://www.hilltimes.com/2016/03/14/public-servants-flock-to-pcos-first-ever-behavioural-economics-briefing/53384</w:t>
        </w:r>
      </w:hyperlink>
    </w:p>
    <w:p w14:paraId="16E6E839" w14:textId="71740CF5" w:rsidR="00FB4F0A" w:rsidRDefault="004C6621" w:rsidP="009D73B9">
      <w:pPr>
        <w:pStyle w:val="ListParagraph"/>
        <w:numPr>
          <w:ilvl w:val="0"/>
          <w:numId w:val="93"/>
        </w:numPr>
        <w:tabs>
          <w:tab w:val="left" w:pos="2231"/>
        </w:tabs>
        <w:jc w:val="both"/>
        <w:rPr>
          <w:rStyle w:val="Hyperlink"/>
          <w:color w:val="auto"/>
        </w:rPr>
      </w:pPr>
      <w:hyperlink r:id="rId94" w:history="1">
        <w:r w:rsidR="00FB4F0A" w:rsidRPr="000F5D76">
          <w:rPr>
            <w:rStyle w:val="Hyperlink"/>
          </w:rPr>
          <w:t>http://www.macleans.ca/politics/ottawa/justin-trudeaus-first-100-days/</w:t>
        </w:r>
      </w:hyperlink>
    </w:p>
    <w:p w14:paraId="45618945" w14:textId="717DDC15" w:rsidR="00FB4F0A" w:rsidRDefault="004C6621" w:rsidP="009D73B9">
      <w:pPr>
        <w:pStyle w:val="ListParagraph"/>
        <w:numPr>
          <w:ilvl w:val="0"/>
          <w:numId w:val="93"/>
        </w:numPr>
        <w:tabs>
          <w:tab w:val="left" w:pos="2231"/>
        </w:tabs>
        <w:jc w:val="both"/>
        <w:rPr>
          <w:rStyle w:val="Hyperlink"/>
          <w:color w:val="auto"/>
        </w:rPr>
      </w:pPr>
      <w:hyperlink r:id="rId95" w:history="1">
        <w:r w:rsidR="00FB4F0A" w:rsidRPr="000F5D76">
          <w:rPr>
            <w:rStyle w:val="Hyperlink"/>
          </w:rPr>
          <w:t>http://www.cbc.ca/news/politics/trudeau-100-days-1.3442968</w:t>
        </w:r>
      </w:hyperlink>
    </w:p>
    <w:p w14:paraId="770C735C" w14:textId="6D41EFEE" w:rsidR="00FB4F0A" w:rsidRDefault="004C6621" w:rsidP="009D73B9">
      <w:pPr>
        <w:pStyle w:val="ListParagraph"/>
        <w:numPr>
          <w:ilvl w:val="0"/>
          <w:numId w:val="93"/>
        </w:numPr>
        <w:tabs>
          <w:tab w:val="left" w:pos="2231"/>
        </w:tabs>
        <w:jc w:val="both"/>
        <w:rPr>
          <w:rStyle w:val="Hyperlink"/>
          <w:color w:val="auto"/>
        </w:rPr>
      </w:pPr>
      <w:hyperlink r:id="rId96" w:history="1">
        <w:r w:rsidR="00FB4F0A" w:rsidRPr="000F5D76">
          <w:rPr>
            <w:rStyle w:val="Hyperlink"/>
          </w:rPr>
          <w:t>http://www.theguardian.com/world/2016/jan/22/embrace-feminism-to-improve-decision-making-says-justin-trudeau</w:t>
        </w:r>
      </w:hyperlink>
    </w:p>
    <w:p w14:paraId="3F33CFDF" w14:textId="55A9A336" w:rsidR="00FB4F0A" w:rsidRDefault="004C6621" w:rsidP="009D73B9">
      <w:pPr>
        <w:pStyle w:val="ListParagraph"/>
        <w:numPr>
          <w:ilvl w:val="0"/>
          <w:numId w:val="93"/>
        </w:numPr>
        <w:tabs>
          <w:tab w:val="left" w:pos="2231"/>
        </w:tabs>
        <w:jc w:val="both"/>
        <w:rPr>
          <w:rStyle w:val="Hyperlink"/>
          <w:color w:val="auto"/>
        </w:rPr>
      </w:pPr>
      <w:hyperlink r:id="rId97" w:history="1">
        <w:r w:rsidR="00FB4F0A" w:rsidRPr="000F5D76">
          <w:rPr>
            <w:rStyle w:val="Hyperlink"/>
          </w:rPr>
          <w:t>http://www.huffingtonpost.com/entry/justin-trudeau-feminism-fatherhood_us_56f448a1e4b014d3fe22a29f</w:t>
        </w:r>
      </w:hyperlink>
    </w:p>
    <w:p w14:paraId="1EF4B2E3" w14:textId="41F4C698" w:rsidR="00FB4F0A" w:rsidRDefault="00FB4F0A" w:rsidP="009D73B9">
      <w:pPr>
        <w:pStyle w:val="ListParagraph"/>
        <w:numPr>
          <w:ilvl w:val="0"/>
          <w:numId w:val="93"/>
        </w:numPr>
        <w:tabs>
          <w:tab w:val="left" w:pos="2231"/>
        </w:tabs>
        <w:jc w:val="both"/>
        <w:rPr>
          <w:rStyle w:val="Hyperlink"/>
          <w:color w:val="auto"/>
        </w:rPr>
      </w:pPr>
      <w:r w:rsidRPr="00FB4F0A">
        <w:rPr>
          <w:rStyle w:val="Hyperlink"/>
          <w:color w:val="auto"/>
        </w:rPr>
        <w:t>http://qz.com/602073/we-shouldnt-be-afraid-of-the-word-feminist-canadas-justin-trudeau-talks-gender-equality-at-davos/</w:t>
      </w:r>
    </w:p>
    <w:p w14:paraId="05D453D8" w14:textId="350EEEB4" w:rsidR="00FB4F0A" w:rsidRDefault="004C6621" w:rsidP="009D73B9">
      <w:pPr>
        <w:pStyle w:val="ListParagraph"/>
        <w:numPr>
          <w:ilvl w:val="0"/>
          <w:numId w:val="93"/>
        </w:numPr>
        <w:tabs>
          <w:tab w:val="left" w:pos="2231"/>
        </w:tabs>
        <w:jc w:val="both"/>
        <w:rPr>
          <w:rStyle w:val="Hyperlink"/>
          <w:color w:val="auto"/>
        </w:rPr>
      </w:pPr>
      <w:hyperlink r:id="rId98" w:history="1">
        <w:r w:rsidR="00FB4F0A" w:rsidRPr="000F5D76">
          <w:rPr>
            <w:rStyle w:val="Hyperlink"/>
          </w:rPr>
          <w:t>http://rabble.ca/blogs/bloggers/sarahbee/2016/03/feminist-justin-trudeau-delivers-deeply-unfeminist-first-budget</w:t>
        </w:r>
      </w:hyperlink>
    </w:p>
    <w:p w14:paraId="66739679" w14:textId="73186ACE" w:rsidR="00FB4F0A" w:rsidRDefault="004C6621" w:rsidP="009D73B9">
      <w:pPr>
        <w:pStyle w:val="ListParagraph"/>
        <w:numPr>
          <w:ilvl w:val="0"/>
          <w:numId w:val="93"/>
        </w:numPr>
        <w:tabs>
          <w:tab w:val="left" w:pos="2231"/>
        </w:tabs>
        <w:jc w:val="both"/>
        <w:rPr>
          <w:rStyle w:val="Hyperlink"/>
          <w:color w:val="auto"/>
        </w:rPr>
      </w:pPr>
      <w:hyperlink r:id="rId99" w:history="1">
        <w:r w:rsidR="00FB4F0A" w:rsidRPr="000F5D76">
          <w:rPr>
            <w:rStyle w:val="Hyperlink"/>
          </w:rPr>
          <w:t>http://www.huffingtonpost.ca/2016/03/31/trudeau-in-washington-speech-white-house-meeting-today-on-nuke-safety_n_9580016.html</w:t>
        </w:r>
      </w:hyperlink>
    </w:p>
    <w:p w14:paraId="487AB339" w14:textId="7E7C4DCC" w:rsidR="00062145" w:rsidRPr="00FB4F0A" w:rsidRDefault="004C6621" w:rsidP="009D73B9">
      <w:pPr>
        <w:pStyle w:val="ListParagraph"/>
        <w:numPr>
          <w:ilvl w:val="0"/>
          <w:numId w:val="93"/>
        </w:numPr>
        <w:tabs>
          <w:tab w:val="left" w:pos="2231"/>
        </w:tabs>
        <w:contextualSpacing/>
        <w:jc w:val="both"/>
        <w:rPr>
          <w:rStyle w:val="Hyperlink"/>
          <w:color w:val="auto"/>
          <w:u w:val="none"/>
        </w:rPr>
      </w:pPr>
      <w:hyperlink r:id="rId100" w:history="1">
        <w:r w:rsidR="00FB4F0A" w:rsidRPr="000F5D76">
          <w:rPr>
            <w:rStyle w:val="Hyperlink"/>
          </w:rPr>
          <w:t>http://www.ctvnews.ca/world/pm-trudeau-talks-fear-frustration-and-u-s-politics-1.2839839</w:t>
        </w:r>
      </w:hyperlink>
    </w:p>
    <w:p w14:paraId="5ACDB9C4" w14:textId="77777777" w:rsidR="00FB4F0A" w:rsidRPr="00FB4F0A" w:rsidRDefault="00FB4F0A" w:rsidP="00FB4F0A">
      <w:pPr>
        <w:pStyle w:val="ListParagraph"/>
        <w:tabs>
          <w:tab w:val="left" w:pos="2231"/>
        </w:tabs>
        <w:ind w:left="720"/>
        <w:contextualSpacing/>
        <w:jc w:val="both"/>
        <w:rPr>
          <w:rStyle w:val="Hyperlink"/>
          <w:color w:val="auto"/>
          <w:u w:val="none"/>
        </w:rPr>
      </w:pPr>
    </w:p>
    <w:p w14:paraId="00958A25" w14:textId="77777777" w:rsidR="002B7BB9" w:rsidRDefault="002B7BB9" w:rsidP="00FE4593">
      <w:pPr>
        <w:tabs>
          <w:tab w:val="left" w:pos="2231"/>
        </w:tabs>
        <w:jc w:val="both"/>
      </w:pPr>
    </w:p>
    <w:p w14:paraId="76FF1258" w14:textId="77777777" w:rsidR="00935943" w:rsidRPr="00FE4593" w:rsidRDefault="00935943" w:rsidP="007260DE">
      <w:pPr>
        <w:tabs>
          <w:tab w:val="left" w:pos="2231"/>
        </w:tabs>
        <w:jc w:val="both"/>
        <w:rPr>
          <w:highlight w:val="yellow"/>
          <w:lang w:val="en-NZ"/>
        </w:rPr>
      </w:pPr>
    </w:p>
    <w:p w14:paraId="29C1B147" w14:textId="77777777" w:rsidR="00FE4593" w:rsidRDefault="00FE4593" w:rsidP="00935943">
      <w:pPr>
        <w:jc w:val="both"/>
      </w:pPr>
    </w:p>
    <w:p w14:paraId="58DF4336" w14:textId="77777777" w:rsidR="0056465A" w:rsidRDefault="0056465A" w:rsidP="009B5EA2">
      <w:pPr>
        <w:tabs>
          <w:tab w:val="left" w:pos="2231"/>
        </w:tabs>
      </w:pPr>
    </w:p>
    <w:p w14:paraId="38455748" w14:textId="0D99A356" w:rsidR="009B5EA2" w:rsidRPr="00A67EEB" w:rsidRDefault="00FE4593" w:rsidP="009B5EA2">
      <w:pPr>
        <w:pStyle w:val="PlainText"/>
        <w:jc w:val="center"/>
        <w:rPr>
          <w:rFonts w:ascii="Times New Roman" w:hAnsi="Times New Roman" w:cs="Times New Roman"/>
          <w:b/>
          <w:sz w:val="32"/>
          <w:szCs w:val="32"/>
          <w:lang w:val="en-GB"/>
        </w:rPr>
      </w:pPr>
      <w:r>
        <w:rPr>
          <w:rFonts w:ascii="Times New Roman" w:hAnsi="Times New Roman" w:cs="Times New Roman"/>
          <w:b/>
          <w:sz w:val="32"/>
          <w:szCs w:val="32"/>
          <w:lang w:val="en-GB"/>
        </w:rPr>
        <w:br w:type="column"/>
      </w:r>
      <w:r w:rsidR="009B5EA2" w:rsidRPr="00A67EEB">
        <w:rPr>
          <w:rFonts w:ascii="Times New Roman" w:hAnsi="Times New Roman" w:cs="Times New Roman"/>
          <w:b/>
          <w:sz w:val="32"/>
          <w:szCs w:val="32"/>
          <w:lang w:val="en-GB"/>
        </w:rPr>
        <w:lastRenderedPageBreak/>
        <w:t xml:space="preserve">Submitting </w:t>
      </w:r>
      <w:r w:rsidR="0074631E">
        <w:rPr>
          <w:rFonts w:ascii="Times New Roman" w:hAnsi="Times New Roman" w:cs="Times New Roman"/>
          <w:b/>
          <w:sz w:val="32"/>
          <w:szCs w:val="32"/>
          <w:lang w:val="en-GB"/>
        </w:rPr>
        <w:t>Assignments</w:t>
      </w:r>
      <w:r w:rsidRPr="00A67EEB">
        <w:rPr>
          <w:rFonts w:ascii="Times New Roman" w:hAnsi="Times New Roman" w:cs="Times New Roman"/>
          <w:b/>
          <w:sz w:val="32"/>
          <w:szCs w:val="32"/>
          <w:lang w:val="en-GB"/>
        </w:rPr>
        <w:t>, Penalisation</w:t>
      </w:r>
      <w:r>
        <w:rPr>
          <w:rFonts w:ascii="Times New Roman" w:hAnsi="Times New Roman" w:cs="Times New Roman"/>
          <w:b/>
          <w:sz w:val="32"/>
          <w:szCs w:val="32"/>
          <w:lang w:val="en-GB"/>
        </w:rPr>
        <w:t>s for Late Work and</w:t>
      </w:r>
      <w:r w:rsidRPr="00FE4593">
        <w:rPr>
          <w:rFonts w:ascii="Times New Roman" w:hAnsi="Times New Roman" w:cs="Times New Roman"/>
          <w:b/>
          <w:sz w:val="32"/>
          <w:szCs w:val="32"/>
          <w:lang w:val="en-GB"/>
        </w:rPr>
        <w:t xml:space="preserve"> </w:t>
      </w:r>
      <w:r w:rsidRPr="00A67EEB">
        <w:rPr>
          <w:rFonts w:ascii="Times New Roman" w:hAnsi="Times New Roman" w:cs="Times New Roman"/>
          <w:b/>
          <w:sz w:val="32"/>
          <w:szCs w:val="32"/>
          <w:lang w:val="en-GB"/>
        </w:rPr>
        <w:t xml:space="preserve">Extensions </w:t>
      </w:r>
    </w:p>
    <w:p w14:paraId="57322E23" w14:textId="77777777" w:rsidR="009D496D" w:rsidRDefault="009D496D" w:rsidP="00060732">
      <w:pPr>
        <w:jc w:val="both"/>
        <w:rPr>
          <w:lang w:val="en-US"/>
        </w:rPr>
      </w:pPr>
    </w:p>
    <w:p w14:paraId="3B20CB68" w14:textId="46D7F6B6" w:rsidR="009D496D" w:rsidRPr="00FE4593" w:rsidRDefault="009D496D" w:rsidP="00FE4593">
      <w:pPr>
        <w:jc w:val="center"/>
        <w:rPr>
          <w:b/>
          <w:sz w:val="28"/>
          <w:szCs w:val="28"/>
          <w:lang w:val="en-US"/>
        </w:rPr>
      </w:pPr>
      <w:r w:rsidRPr="00FE4593">
        <w:rPr>
          <w:b/>
          <w:sz w:val="28"/>
          <w:szCs w:val="28"/>
          <w:lang w:val="en-US"/>
        </w:rPr>
        <w:t>The correct procedure to follow</w:t>
      </w:r>
      <w:r w:rsidR="003C04A9" w:rsidRPr="00FE4593">
        <w:rPr>
          <w:b/>
          <w:sz w:val="28"/>
          <w:szCs w:val="28"/>
          <w:lang w:val="en-US"/>
        </w:rPr>
        <w:t>: submit electronically via Canvas</w:t>
      </w:r>
    </w:p>
    <w:p w14:paraId="31E033EA" w14:textId="0888EB19" w:rsidR="00A57CEE" w:rsidRDefault="007A11D8" w:rsidP="007A11D8">
      <w:pPr>
        <w:jc w:val="both"/>
        <w:rPr>
          <w:spacing w:val="-2"/>
          <w:lang w:val="en-US"/>
        </w:rPr>
      </w:pPr>
      <w:r w:rsidRPr="003C04A9">
        <w:rPr>
          <w:lang w:val="en-US"/>
        </w:rPr>
        <w:t>All reports</w:t>
      </w:r>
      <w:r w:rsidR="009B5EA2" w:rsidRPr="003C04A9">
        <w:rPr>
          <w:lang w:val="en-US"/>
        </w:rPr>
        <w:t xml:space="preserve"> </w:t>
      </w:r>
      <w:r w:rsidR="009B5EA2" w:rsidRPr="003C04A9">
        <w:rPr>
          <w:spacing w:val="-2"/>
          <w:lang w:val="en-US"/>
        </w:rPr>
        <w:t xml:space="preserve">should all be submitted </w:t>
      </w:r>
      <w:r w:rsidR="00A57CEE">
        <w:rPr>
          <w:spacing w:val="-2"/>
          <w:lang w:val="en-US"/>
        </w:rPr>
        <w:t xml:space="preserve">electronically </w:t>
      </w:r>
      <w:r w:rsidR="009B5EA2" w:rsidRPr="003C04A9">
        <w:rPr>
          <w:spacing w:val="-2"/>
          <w:lang w:val="en-US"/>
        </w:rPr>
        <w:t xml:space="preserve">via </w:t>
      </w:r>
      <w:r w:rsidRPr="003C04A9">
        <w:rPr>
          <w:spacing w:val="-2"/>
          <w:lang w:val="en-US"/>
        </w:rPr>
        <w:t>Canvas</w:t>
      </w:r>
      <w:r w:rsidR="00A57CEE">
        <w:rPr>
          <w:spacing w:val="-2"/>
          <w:lang w:val="en-US"/>
        </w:rPr>
        <w:t xml:space="preserve"> (see links to assignments). </w:t>
      </w:r>
    </w:p>
    <w:p w14:paraId="07AFD768" w14:textId="77777777" w:rsidR="00A57CEE" w:rsidRDefault="00A57CEE" w:rsidP="007A11D8">
      <w:pPr>
        <w:jc w:val="both"/>
        <w:rPr>
          <w:spacing w:val="-2"/>
          <w:lang w:val="en-US"/>
        </w:rPr>
      </w:pPr>
    </w:p>
    <w:p w14:paraId="7BB50BEE" w14:textId="724BBCD5" w:rsidR="009B5EA2" w:rsidRDefault="007A11D8" w:rsidP="007A11D8">
      <w:pPr>
        <w:jc w:val="both"/>
        <w:rPr>
          <w:lang w:val="en-NZ"/>
        </w:rPr>
      </w:pPr>
      <w:r>
        <w:rPr>
          <w:spacing w:val="-2"/>
          <w:lang w:val="en-US"/>
        </w:rPr>
        <w:t>They will then go through T</w:t>
      </w:r>
      <w:proofErr w:type="spellStart"/>
      <w:r w:rsidR="009B5EA2" w:rsidRPr="00A67EEB">
        <w:rPr>
          <w:lang w:val="en-NZ"/>
        </w:rPr>
        <w:t>urnitin</w:t>
      </w:r>
      <w:proofErr w:type="spellEnd"/>
      <w:r>
        <w:rPr>
          <w:lang w:val="en-NZ"/>
        </w:rPr>
        <w:t xml:space="preserve">. </w:t>
      </w:r>
      <w:proofErr w:type="spellStart"/>
      <w:r>
        <w:rPr>
          <w:lang w:val="en-NZ"/>
        </w:rPr>
        <w:t>Turnitin</w:t>
      </w:r>
      <w:proofErr w:type="spellEnd"/>
      <w:r w:rsidR="009B5EA2" w:rsidRPr="00A67EEB">
        <w:rPr>
          <w:lang w:val="en-NZ"/>
        </w:rPr>
        <w:t xml:space="preserve"> is a procedure designed to detect academic dishonesty, therefore ensuring students who do original work get the credit fo</w:t>
      </w:r>
      <w:r w:rsidR="0074631E">
        <w:rPr>
          <w:lang w:val="en-NZ"/>
        </w:rPr>
        <w:t>r it and those who copy do not.</w:t>
      </w:r>
    </w:p>
    <w:p w14:paraId="7AB4899F" w14:textId="77777777" w:rsidR="007A11D8" w:rsidRDefault="007A11D8" w:rsidP="007A11D8">
      <w:pPr>
        <w:jc w:val="both"/>
        <w:rPr>
          <w:lang w:val="en-NZ"/>
        </w:rPr>
      </w:pPr>
    </w:p>
    <w:p w14:paraId="7623AD0A" w14:textId="77777777" w:rsidR="009B5EA2" w:rsidRPr="00FE4593" w:rsidRDefault="009D496D" w:rsidP="00FE4593">
      <w:pPr>
        <w:widowControl w:val="0"/>
        <w:jc w:val="center"/>
        <w:rPr>
          <w:b/>
          <w:sz w:val="28"/>
          <w:szCs w:val="28"/>
          <w:lang w:val="en-NZ"/>
        </w:rPr>
      </w:pPr>
      <w:r w:rsidRPr="00FE4593">
        <w:rPr>
          <w:b/>
          <w:sz w:val="28"/>
          <w:szCs w:val="28"/>
          <w:lang w:val="en-US"/>
        </w:rPr>
        <w:t>Late or incomplete submissions</w:t>
      </w:r>
    </w:p>
    <w:p w14:paraId="51B25F0E" w14:textId="7AA84C83" w:rsidR="00585448" w:rsidRDefault="004F45F2" w:rsidP="00F71235">
      <w:pPr>
        <w:widowControl w:val="0"/>
        <w:rPr>
          <w:lang w:val="en-NZ"/>
        </w:rPr>
      </w:pPr>
      <w:r w:rsidRPr="00C45AE6">
        <w:rPr>
          <w:lang w:val="en-GB"/>
        </w:rPr>
        <w:t>Any work submitted after the deadline will be marked as late and grade penalties will apply</w:t>
      </w:r>
      <w:r w:rsidR="00FE4593">
        <w:rPr>
          <w:lang w:val="en-NZ"/>
        </w:rPr>
        <w:t>.</w:t>
      </w:r>
    </w:p>
    <w:p w14:paraId="457A3EF2" w14:textId="77777777" w:rsidR="00E36A4A" w:rsidRPr="00E36A4A" w:rsidRDefault="00E36A4A" w:rsidP="00E36A4A">
      <w:pPr>
        <w:pStyle w:val="ListParagraph"/>
        <w:autoSpaceDE w:val="0"/>
        <w:autoSpaceDN w:val="0"/>
        <w:adjustRightInd w:val="0"/>
        <w:ind w:left="720"/>
        <w:rPr>
          <w:rFonts w:eastAsia="Batang"/>
          <w:b/>
          <w:lang w:eastAsia="ko-KR"/>
        </w:rPr>
      </w:pPr>
    </w:p>
    <w:tbl>
      <w:tblPr>
        <w:tblStyle w:val="TableGrid"/>
        <w:tblW w:w="0" w:type="auto"/>
        <w:tblLook w:val="04A0" w:firstRow="1" w:lastRow="0" w:firstColumn="1" w:lastColumn="0" w:noHBand="0" w:noVBand="1"/>
      </w:tblPr>
      <w:tblGrid>
        <w:gridCol w:w="4503"/>
        <w:gridCol w:w="4513"/>
      </w:tblGrid>
      <w:tr w:rsidR="00E36A4A" w14:paraId="093757CA" w14:textId="77777777" w:rsidTr="007441AF">
        <w:tc>
          <w:tcPr>
            <w:tcW w:w="4621" w:type="dxa"/>
          </w:tcPr>
          <w:p w14:paraId="7DCDB090" w14:textId="77777777" w:rsidR="00E36A4A" w:rsidRDefault="00E36A4A" w:rsidP="007441AF">
            <w:pPr>
              <w:autoSpaceDE w:val="0"/>
              <w:autoSpaceDN w:val="0"/>
              <w:adjustRightInd w:val="0"/>
              <w:rPr>
                <w:rFonts w:eastAsia="Batang"/>
                <w:b/>
                <w:lang w:eastAsia="ko-KR"/>
              </w:rPr>
            </w:pPr>
            <w:r>
              <w:rPr>
                <w:rFonts w:eastAsia="Batang"/>
                <w:b/>
                <w:lang w:eastAsia="ko-KR"/>
              </w:rPr>
              <w:t xml:space="preserve">Days late </w:t>
            </w:r>
          </w:p>
        </w:tc>
        <w:tc>
          <w:tcPr>
            <w:tcW w:w="4621" w:type="dxa"/>
          </w:tcPr>
          <w:p w14:paraId="56FB7EAB" w14:textId="77777777" w:rsidR="00E36A4A" w:rsidRDefault="00E36A4A" w:rsidP="007441AF">
            <w:pPr>
              <w:autoSpaceDE w:val="0"/>
              <w:autoSpaceDN w:val="0"/>
              <w:adjustRightInd w:val="0"/>
              <w:rPr>
                <w:rFonts w:eastAsia="Batang"/>
                <w:b/>
                <w:lang w:eastAsia="ko-KR"/>
              </w:rPr>
            </w:pPr>
            <w:r>
              <w:rPr>
                <w:rFonts w:eastAsia="Batang"/>
                <w:b/>
                <w:lang w:eastAsia="ko-KR"/>
              </w:rPr>
              <w:t>Penalty</w:t>
            </w:r>
          </w:p>
        </w:tc>
      </w:tr>
      <w:tr w:rsidR="00E36A4A" w14:paraId="06C74BE3" w14:textId="77777777" w:rsidTr="007441AF">
        <w:tc>
          <w:tcPr>
            <w:tcW w:w="4621" w:type="dxa"/>
          </w:tcPr>
          <w:p w14:paraId="2B2FA8EA" w14:textId="77777777" w:rsidR="00E36A4A" w:rsidRPr="0055377E" w:rsidRDefault="00E36A4A" w:rsidP="007441AF">
            <w:pPr>
              <w:autoSpaceDE w:val="0"/>
              <w:autoSpaceDN w:val="0"/>
              <w:adjustRightInd w:val="0"/>
              <w:rPr>
                <w:rFonts w:eastAsia="Batang"/>
                <w:lang w:eastAsia="ko-KR"/>
              </w:rPr>
            </w:pPr>
            <w:r>
              <w:t>U</w:t>
            </w:r>
            <w:r w:rsidRPr="0055377E">
              <w:t>p to 2 days late</w:t>
            </w:r>
          </w:p>
        </w:tc>
        <w:tc>
          <w:tcPr>
            <w:tcW w:w="4621" w:type="dxa"/>
          </w:tcPr>
          <w:p w14:paraId="5E6FEC40" w14:textId="77777777" w:rsidR="00E36A4A" w:rsidRPr="0055377E" w:rsidRDefault="00E36A4A" w:rsidP="007441AF">
            <w:pPr>
              <w:autoSpaceDE w:val="0"/>
              <w:autoSpaceDN w:val="0"/>
              <w:adjustRightInd w:val="0"/>
              <w:rPr>
                <w:rFonts w:eastAsia="Batang"/>
                <w:lang w:eastAsia="ko-KR"/>
              </w:rPr>
            </w:pPr>
            <w:r w:rsidRPr="0055377E">
              <w:t>Lose 5 marks</w:t>
            </w:r>
          </w:p>
        </w:tc>
      </w:tr>
      <w:tr w:rsidR="00E36A4A" w14:paraId="1CC4D864" w14:textId="77777777" w:rsidTr="007441AF">
        <w:tc>
          <w:tcPr>
            <w:tcW w:w="4621" w:type="dxa"/>
          </w:tcPr>
          <w:p w14:paraId="26B707E0" w14:textId="77777777" w:rsidR="00E36A4A" w:rsidRPr="0055377E" w:rsidRDefault="00E36A4A" w:rsidP="007441AF">
            <w:pPr>
              <w:autoSpaceDE w:val="0"/>
              <w:autoSpaceDN w:val="0"/>
              <w:adjustRightInd w:val="0"/>
              <w:rPr>
                <w:rFonts w:eastAsia="Batang"/>
                <w:lang w:eastAsia="ko-KR"/>
              </w:rPr>
            </w:pPr>
            <w:r w:rsidRPr="0055377E">
              <w:t>3-5 days late</w:t>
            </w:r>
          </w:p>
        </w:tc>
        <w:tc>
          <w:tcPr>
            <w:tcW w:w="4621" w:type="dxa"/>
          </w:tcPr>
          <w:p w14:paraId="56B5EFFE" w14:textId="77777777" w:rsidR="00E36A4A" w:rsidRPr="0055377E" w:rsidRDefault="00E36A4A" w:rsidP="007441AF">
            <w:pPr>
              <w:autoSpaceDE w:val="0"/>
              <w:autoSpaceDN w:val="0"/>
              <w:adjustRightInd w:val="0"/>
              <w:rPr>
                <w:rFonts w:eastAsia="Batang"/>
                <w:lang w:eastAsia="ko-KR"/>
              </w:rPr>
            </w:pPr>
            <w:r w:rsidRPr="0055377E">
              <w:t>Lose 10 marks</w:t>
            </w:r>
          </w:p>
        </w:tc>
      </w:tr>
      <w:tr w:rsidR="00E36A4A" w14:paraId="052C9EFA" w14:textId="77777777" w:rsidTr="007441AF">
        <w:tc>
          <w:tcPr>
            <w:tcW w:w="4621" w:type="dxa"/>
          </w:tcPr>
          <w:p w14:paraId="46AE2422" w14:textId="77777777" w:rsidR="00E36A4A" w:rsidRPr="0055377E" w:rsidRDefault="00E36A4A" w:rsidP="007441AF">
            <w:pPr>
              <w:autoSpaceDE w:val="0"/>
              <w:autoSpaceDN w:val="0"/>
              <w:adjustRightInd w:val="0"/>
              <w:rPr>
                <w:rFonts w:eastAsia="Batang"/>
                <w:lang w:eastAsia="ko-KR"/>
              </w:rPr>
            </w:pPr>
            <w:r w:rsidRPr="0055377E">
              <w:rPr>
                <w:rFonts w:eastAsia="Batang"/>
                <w:lang w:eastAsia="ko-KR"/>
              </w:rPr>
              <w:t>6-10 days late</w:t>
            </w:r>
          </w:p>
        </w:tc>
        <w:tc>
          <w:tcPr>
            <w:tcW w:w="4621" w:type="dxa"/>
          </w:tcPr>
          <w:p w14:paraId="21AD01D9" w14:textId="77777777" w:rsidR="00E36A4A" w:rsidRPr="0055377E" w:rsidRDefault="00E36A4A" w:rsidP="007441AF">
            <w:pPr>
              <w:autoSpaceDE w:val="0"/>
              <w:autoSpaceDN w:val="0"/>
              <w:adjustRightInd w:val="0"/>
              <w:rPr>
                <w:rFonts w:eastAsia="Batang"/>
                <w:lang w:eastAsia="ko-KR"/>
              </w:rPr>
            </w:pPr>
            <w:r w:rsidRPr="0055377E">
              <w:rPr>
                <w:rFonts w:eastAsia="Batang"/>
                <w:lang w:eastAsia="ko-KR"/>
              </w:rPr>
              <w:t>Lose 25 marks</w:t>
            </w:r>
          </w:p>
        </w:tc>
      </w:tr>
      <w:tr w:rsidR="00E36A4A" w14:paraId="3243484D" w14:textId="77777777" w:rsidTr="007441AF">
        <w:tc>
          <w:tcPr>
            <w:tcW w:w="4621" w:type="dxa"/>
          </w:tcPr>
          <w:p w14:paraId="1BDB98B1" w14:textId="77777777" w:rsidR="00E36A4A" w:rsidRPr="0055377E" w:rsidRDefault="00E36A4A" w:rsidP="007441AF">
            <w:pPr>
              <w:autoSpaceDE w:val="0"/>
              <w:autoSpaceDN w:val="0"/>
              <w:adjustRightInd w:val="0"/>
              <w:rPr>
                <w:rFonts w:eastAsia="Batang"/>
                <w:lang w:eastAsia="ko-KR"/>
              </w:rPr>
            </w:pPr>
            <w:r w:rsidRPr="0055377E">
              <w:rPr>
                <w:rFonts w:eastAsia="Batang"/>
                <w:lang w:eastAsia="ko-KR"/>
              </w:rPr>
              <w:t>Over 10 days late</w:t>
            </w:r>
          </w:p>
        </w:tc>
        <w:tc>
          <w:tcPr>
            <w:tcW w:w="4621" w:type="dxa"/>
          </w:tcPr>
          <w:p w14:paraId="527D76CC" w14:textId="77777777" w:rsidR="00E36A4A" w:rsidRPr="0055377E" w:rsidRDefault="00E36A4A" w:rsidP="007441AF">
            <w:pPr>
              <w:autoSpaceDE w:val="0"/>
              <w:autoSpaceDN w:val="0"/>
              <w:adjustRightInd w:val="0"/>
              <w:rPr>
                <w:rFonts w:eastAsia="Batang"/>
                <w:lang w:eastAsia="ko-KR"/>
              </w:rPr>
            </w:pPr>
            <w:r w:rsidRPr="0055377E">
              <w:rPr>
                <w:rFonts w:eastAsia="Batang"/>
                <w:lang w:eastAsia="ko-KR"/>
              </w:rPr>
              <w:t>Not marked; 0 grade  or DNS awarded</w:t>
            </w:r>
          </w:p>
        </w:tc>
      </w:tr>
    </w:tbl>
    <w:p w14:paraId="5A3983CB" w14:textId="77777777" w:rsidR="00E36A4A" w:rsidRDefault="00E36A4A" w:rsidP="00E36A4A">
      <w:pPr>
        <w:pStyle w:val="ListParagraph"/>
        <w:ind w:left="720"/>
        <w:jc w:val="both"/>
      </w:pPr>
    </w:p>
    <w:p w14:paraId="6B81EA12" w14:textId="77777777" w:rsidR="00E36A4A" w:rsidRDefault="00E36A4A" w:rsidP="00E36A4A">
      <w:pPr>
        <w:jc w:val="both"/>
      </w:pPr>
      <w:r>
        <w:t xml:space="preserve">NB: days include the weekends i.e. Saturday and Sunday. </w:t>
      </w:r>
    </w:p>
    <w:p w14:paraId="7264E247" w14:textId="77777777" w:rsidR="00F71235" w:rsidRDefault="00F71235" w:rsidP="00F71235">
      <w:pPr>
        <w:widowControl w:val="0"/>
        <w:rPr>
          <w:lang w:val="en-GB"/>
        </w:rPr>
      </w:pPr>
    </w:p>
    <w:p w14:paraId="2349BDFF" w14:textId="1E809379" w:rsidR="00F71235" w:rsidRPr="00F71235" w:rsidRDefault="00F71235" w:rsidP="00F71235">
      <w:pPr>
        <w:widowControl w:val="0"/>
        <w:rPr>
          <w:i/>
          <w:lang w:val="en-GB"/>
        </w:rPr>
      </w:pPr>
      <w:r w:rsidRPr="00F71235">
        <w:rPr>
          <w:i/>
          <w:lang w:val="en-GB"/>
        </w:rPr>
        <w:t>Why are penalties given for late work?</w:t>
      </w:r>
    </w:p>
    <w:p w14:paraId="441E53EE" w14:textId="3A47090E" w:rsidR="00F71235" w:rsidRDefault="00F71235" w:rsidP="00F71235">
      <w:pPr>
        <w:widowControl w:val="0"/>
        <w:rPr>
          <w:lang w:val="en-GB"/>
        </w:rPr>
      </w:pPr>
      <w:r>
        <w:rPr>
          <w:lang w:val="en-GB"/>
        </w:rPr>
        <w:t>In the workplace t</w:t>
      </w:r>
      <w:proofErr w:type="spellStart"/>
      <w:r w:rsidRPr="00C45AE6">
        <w:rPr>
          <w:lang w:val="en-CA"/>
        </w:rPr>
        <w:t>imeliness</w:t>
      </w:r>
      <w:proofErr w:type="spellEnd"/>
      <w:r w:rsidRPr="00C45AE6">
        <w:rPr>
          <w:lang w:val="en-CA"/>
        </w:rPr>
        <w:t xml:space="preserve"> </w:t>
      </w:r>
      <w:r>
        <w:rPr>
          <w:lang w:val="en-CA"/>
        </w:rPr>
        <w:t xml:space="preserve">and following instructions </w:t>
      </w:r>
      <w:r w:rsidRPr="00C45AE6">
        <w:rPr>
          <w:lang w:val="en-CA"/>
        </w:rPr>
        <w:t xml:space="preserve">matters, and </w:t>
      </w:r>
      <w:r w:rsidRPr="00C45AE6">
        <w:rPr>
          <w:lang w:val="en-GB"/>
        </w:rPr>
        <w:t>it is crucial to follow all processes and policies down to great detail.</w:t>
      </w:r>
      <w:r>
        <w:rPr>
          <w:lang w:val="en-GB"/>
        </w:rPr>
        <w:t xml:space="preserve"> For example:</w:t>
      </w:r>
    </w:p>
    <w:p w14:paraId="3C12659B" w14:textId="77777777" w:rsidR="00A068C3" w:rsidRPr="00C45AE6" w:rsidRDefault="00A068C3" w:rsidP="00F71235">
      <w:pPr>
        <w:widowControl w:val="0"/>
        <w:rPr>
          <w:lang w:val="en-NZ"/>
        </w:rPr>
      </w:pPr>
    </w:p>
    <w:p w14:paraId="5A869BCA" w14:textId="77777777" w:rsidR="00F71235" w:rsidRPr="00C45AE6" w:rsidRDefault="00F71235" w:rsidP="009D73B9">
      <w:pPr>
        <w:widowControl w:val="0"/>
        <w:numPr>
          <w:ilvl w:val="0"/>
          <w:numId w:val="61"/>
        </w:numPr>
        <w:rPr>
          <w:lang w:val="en-NZ"/>
        </w:rPr>
      </w:pPr>
      <w:r w:rsidRPr="00C45AE6">
        <w:rPr>
          <w:lang w:val="en-GB"/>
        </w:rPr>
        <w:t xml:space="preserve">If a policy advisor fails to get </w:t>
      </w:r>
      <w:r w:rsidRPr="00C45AE6">
        <w:rPr>
          <w:lang w:val="en-CA"/>
        </w:rPr>
        <w:t xml:space="preserve">a briefing note for to the minister </w:t>
      </w:r>
      <w:r w:rsidRPr="00C45AE6">
        <w:rPr>
          <w:u w:val="single"/>
          <w:lang w:val="en-CA"/>
        </w:rPr>
        <w:t xml:space="preserve">after </w:t>
      </w:r>
      <w:r w:rsidRPr="00C45AE6">
        <w:rPr>
          <w:lang w:val="en-CA"/>
        </w:rPr>
        <w:t xml:space="preserve">the driver has left for the night with that night's reading file, then the note is not </w:t>
      </w:r>
      <w:r w:rsidRPr="00C45AE6">
        <w:rPr>
          <w:u w:val="single"/>
          <w:lang w:val="en-CA"/>
        </w:rPr>
        <w:t xml:space="preserve">late </w:t>
      </w:r>
      <w:r w:rsidRPr="00C45AE6">
        <w:rPr>
          <w:lang w:val="en-CA"/>
        </w:rPr>
        <w:t xml:space="preserve">but </w:t>
      </w:r>
      <w:r w:rsidRPr="00C45AE6">
        <w:rPr>
          <w:u w:val="single"/>
          <w:lang w:val="en-CA"/>
        </w:rPr>
        <w:t>useless</w:t>
      </w:r>
      <w:r w:rsidRPr="00C45AE6">
        <w:rPr>
          <w:lang w:val="en-CA"/>
        </w:rPr>
        <w:t xml:space="preserve">. If a communications adviser finishes talking points on a breaking crisis for her minister </w:t>
      </w:r>
      <w:r w:rsidRPr="00C45AE6">
        <w:rPr>
          <w:u w:val="single"/>
          <w:lang w:val="en-CA"/>
        </w:rPr>
        <w:t xml:space="preserve">after </w:t>
      </w:r>
      <w:r w:rsidRPr="00C45AE6">
        <w:rPr>
          <w:lang w:val="en-CA"/>
        </w:rPr>
        <w:t xml:space="preserve">Question Period has begun, then she risks the minister making up answers on the fly--which could not only embarrass the minister and the Prime Minister but, conceivably, cost the government billions of dollars.  </w:t>
      </w:r>
    </w:p>
    <w:p w14:paraId="79137569" w14:textId="77777777" w:rsidR="00F71235" w:rsidRDefault="00F71235" w:rsidP="009D73B9">
      <w:pPr>
        <w:widowControl w:val="0"/>
        <w:numPr>
          <w:ilvl w:val="0"/>
          <w:numId w:val="61"/>
        </w:numPr>
        <w:rPr>
          <w:lang w:val="en-NZ"/>
        </w:rPr>
      </w:pPr>
      <w:r w:rsidRPr="00C45AE6">
        <w:rPr>
          <w:lang w:val="en-CA"/>
        </w:rPr>
        <w:t>If an error is made in a government process and something is missing it can risk the process stalling and going back to the drawing board; or can cause big political problems developing as it turns out a part of the procedure was not followed</w:t>
      </w:r>
    </w:p>
    <w:p w14:paraId="7A8C45F6" w14:textId="77777777" w:rsidR="00F71235" w:rsidRDefault="00F71235" w:rsidP="00F71235">
      <w:pPr>
        <w:widowControl w:val="0"/>
        <w:ind w:left="1440"/>
        <w:rPr>
          <w:lang w:val="en-NZ"/>
        </w:rPr>
      </w:pPr>
    </w:p>
    <w:p w14:paraId="2A11F11E" w14:textId="52314E91" w:rsidR="009B5EA2" w:rsidRPr="00FE4593" w:rsidRDefault="009B5EA2" w:rsidP="00FE4593">
      <w:pPr>
        <w:jc w:val="center"/>
        <w:rPr>
          <w:b/>
          <w:sz w:val="28"/>
          <w:szCs w:val="28"/>
          <w:lang w:val="en-NZ"/>
        </w:rPr>
      </w:pPr>
      <w:r w:rsidRPr="00FE4593">
        <w:rPr>
          <w:b/>
          <w:sz w:val="28"/>
          <w:szCs w:val="28"/>
          <w:lang w:val="en-NZ"/>
        </w:rPr>
        <w:t>Extension</w:t>
      </w:r>
      <w:r w:rsidR="009D496D" w:rsidRPr="00FE4593">
        <w:rPr>
          <w:b/>
          <w:sz w:val="28"/>
          <w:szCs w:val="28"/>
          <w:lang w:val="en-NZ"/>
        </w:rPr>
        <w:t>s</w:t>
      </w:r>
    </w:p>
    <w:p w14:paraId="56DC65A9" w14:textId="5C775D3E" w:rsidR="009B5EA2" w:rsidRPr="00942D7B" w:rsidRDefault="00F71235" w:rsidP="00E86E78">
      <w:pPr>
        <w:jc w:val="both"/>
        <w:rPr>
          <w:rFonts w:eastAsia="Batang"/>
          <w:lang w:eastAsia="ko-KR"/>
        </w:rPr>
      </w:pPr>
      <w:r>
        <w:rPr>
          <w:rFonts w:eastAsia="Batang"/>
          <w:lang w:eastAsia="ko-KR"/>
        </w:rPr>
        <w:t>However, j</w:t>
      </w:r>
      <w:r w:rsidR="009D496D">
        <w:rPr>
          <w:rFonts w:eastAsia="Batang"/>
          <w:lang w:eastAsia="ko-KR"/>
        </w:rPr>
        <w:t>ust as in the workplace</w:t>
      </w:r>
      <w:r>
        <w:rPr>
          <w:rFonts w:eastAsia="Batang"/>
          <w:lang w:eastAsia="ko-KR"/>
        </w:rPr>
        <w:t xml:space="preserve"> also</w:t>
      </w:r>
      <w:r w:rsidR="009D496D">
        <w:rPr>
          <w:rFonts w:eastAsia="Batang"/>
          <w:lang w:eastAsia="ko-KR"/>
        </w:rPr>
        <w:t>, there can be circumstances which warrant granting an extension.</w:t>
      </w:r>
      <w:r>
        <w:rPr>
          <w:rFonts w:eastAsia="Batang"/>
          <w:lang w:eastAsia="ko-KR"/>
        </w:rPr>
        <w:t xml:space="preserve"> </w:t>
      </w:r>
      <w:r w:rsidR="009B5EA2" w:rsidRPr="00942D7B">
        <w:rPr>
          <w:rFonts w:eastAsia="Batang"/>
          <w:lang w:eastAsia="ko-KR"/>
        </w:rPr>
        <w:t>If you have a problem with completing your work on time because of personal of health issues then you should seek an extension in advance of the deadline from your course convenor. An extension wi</w:t>
      </w:r>
      <w:r w:rsidR="00E86E78">
        <w:rPr>
          <w:rFonts w:eastAsia="Batang"/>
          <w:lang w:eastAsia="ko-KR"/>
        </w:rPr>
        <w:t>ll be granted w</w:t>
      </w:r>
      <w:r w:rsidR="009B5EA2" w:rsidRPr="00942D7B">
        <w:rPr>
          <w:rFonts w:eastAsia="Batang"/>
          <w:lang w:eastAsia="ko-KR"/>
        </w:rPr>
        <w:t>here there is</w:t>
      </w:r>
      <w:r w:rsidR="009B5EA2" w:rsidRPr="00942D7B">
        <w:t xml:space="preserve"> 'good cause', backed up by documentary evidence if required by the convenor.</w:t>
      </w:r>
      <w:r w:rsidR="00E86E78">
        <w:t xml:space="preserve"> It is entirely at the </w:t>
      </w:r>
      <w:r w:rsidR="009B5EA2" w:rsidRPr="00942D7B">
        <w:t>discretion</w:t>
      </w:r>
      <w:r w:rsidR="00E86E78">
        <w:t xml:space="preserve"> of the convenor whether to grant an extension and if so for how long.</w:t>
      </w:r>
    </w:p>
    <w:p w14:paraId="66867DBE" w14:textId="77777777" w:rsidR="009B5EA2" w:rsidRPr="00942D7B" w:rsidRDefault="009B5EA2" w:rsidP="009B5EA2">
      <w:pPr>
        <w:autoSpaceDE w:val="0"/>
        <w:autoSpaceDN w:val="0"/>
        <w:adjustRightInd w:val="0"/>
        <w:jc w:val="both"/>
      </w:pPr>
    </w:p>
    <w:p w14:paraId="5092DCFB" w14:textId="77777777" w:rsidR="009B5EA2" w:rsidRPr="00942D7B" w:rsidRDefault="009B5EA2" w:rsidP="009B5EA2">
      <w:pPr>
        <w:autoSpaceDE w:val="0"/>
        <w:autoSpaceDN w:val="0"/>
        <w:adjustRightInd w:val="0"/>
        <w:jc w:val="both"/>
      </w:pPr>
      <w:r w:rsidRPr="00437C86">
        <w:rPr>
          <w:highlight w:val="lightGray"/>
        </w:rPr>
        <w:t>Good cause covers genuine cases</w:t>
      </w:r>
      <w:r w:rsidRPr="00942D7B">
        <w:t xml:space="preserve"> which are not related to your academic work, such as sudden illness (supported by medical certificate), death in the family, official leave of absence or similar circumstances</w:t>
      </w:r>
    </w:p>
    <w:p w14:paraId="2D3465CC" w14:textId="77777777" w:rsidR="009B5EA2" w:rsidRPr="00942D7B" w:rsidRDefault="009B5EA2" w:rsidP="009B5EA2">
      <w:pPr>
        <w:jc w:val="both"/>
      </w:pPr>
    </w:p>
    <w:p w14:paraId="4E320A11" w14:textId="77777777" w:rsidR="009B5EA2" w:rsidRPr="00437C86" w:rsidRDefault="009B5EA2" w:rsidP="009B5EA2">
      <w:pPr>
        <w:jc w:val="both"/>
      </w:pPr>
      <w:r w:rsidRPr="00437C86">
        <w:rPr>
          <w:highlight w:val="lightGray"/>
        </w:rPr>
        <w:t>Bad cause includes reasons such as the following:</w:t>
      </w:r>
    </w:p>
    <w:p w14:paraId="70B90889" w14:textId="77777777" w:rsidR="009B5EA2" w:rsidRPr="00942D7B" w:rsidRDefault="009B5EA2" w:rsidP="009B5EA2">
      <w:pPr>
        <w:keepNext/>
        <w:numPr>
          <w:ilvl w:val="0"/>
          <w:numId w:val="1"/>
        </w:numPr>
        <w:tabs>
          <w:tab w:val="clear" w:pos="360"/>
          <w:tab w:val="num" w:pos="-360"/>
        </w:tabs>
        <w:ind w:left="0" w:firstLine="0"/>
        <w:jc w:val="both"/>
        <w:rPr>
          <w:bCs/>
        </w:rPr>
      </w:pPr>
      <w:r w:rsidRPr="00942D7B">
        <w:rPr>
          <w:bCs/>
        </w:rPr>
        <w:lastRenderedPageBreak/>
        <w:t>‘I had lots of other essays to submit at the same time.’</w:t>
      </w:r>
    </w:p>
    <w:p w14:paraId="05897239" w14:textId="77777777" w:rsidR="009B5EA2" w:rsidRDefault="009B5EA2" w:rsidP="009B5EA2">
      <w:pPr>
        <w:jc w:val="both"/>
      </w:pPr>
      <w:r w:rsidRPr="00942D7B">
        <w:t xml:space="preserve">One of the key skills you must learn </w:t>
      </w:r>
      <w:r w:rsidR="006F381E">
        <w:t xml:space="preserve">if you are to succeed in government </w:t>
      </w:r>
      <w:r w:rsidRPr="00942D7B">
        <w:t>is time management. You must expect that deadlines will coincide and plan your research and writing time well in advance accordingly.</w:t>
      </w:r>
      <w:r w:rsidR="006F381E">
        <w:t xml:space="preserve"> </w:t>
      </w:r>
      <w:r w:rsidR="009D496D">
        <w:t>The workplace and especially politics and g</w:t>
      </w:r>
      <w:r w:rsidR="006F381E">
        <w:t>overnment will be even more pressured.</w:t>
      </w:r>
    </w:p>
    <w:p w14:paraId="04EFB154" w14:textId="77777777" w:rsidR="006F381E" w:rsidRDefault="006F381E" w:rsidP="009B5EA2">
      <w:pPr>
        <w:jc w:val="both"/>
      </w:pPr>
    </w:p>
    <w:p w14:paraId="7A7294F7" w14:textId="77777777" w:rsidR="009B5EA2" w:rsidRPr="00942D7B" w:rsidRDefault="009B5EA2" w:rsidP="009B5EA2">
      <w:pPr>
        <w:numPr>
          <w:ilvl w:val="0"/>
          <w:numId w:val="1"/>
        </w:numPr>
        <w:tabs>
          <w:tab w:val="clear" w:pos="360"/>
          <w:tab w:val="num" w:pos="-360"/>
        </w:tabs>
        <w:ind w:left="0" w:firstLine="0"/>
        <w:jc w:val="both"/>
        <w:rPr>
          <w:bCs/>
        </w:rPr>
      </w:pPr>
      <w:r w:rsidRPr="00942D7B">
        <w:rPr>
          <w:bCs/>
        </w:rPr>
        <w:t>‘I've been feeling a bit unwell recently.’</w:t>
      </w:r>
    </w:p>
    <w:p w14:paraId="18C9C371" w14:textId="77777777" w:rsidR="009B5EA2" w:rsidRPr="00942D7B" w:rsidRDefault="009B5EA2" w:rsidP="009B5EA2">
      <w:pPr>
        <w:jc w:val="both"/>
      </w:pPr>
      <w:r w:rsidRPr="00942D7B">
        <w:t>If you have been seriously ill in the days preceding the deadline and have the appropriate medical certificates to support your case, then this may constitute grounds for an extension. If you have a long-term medical condition it is your responsibility to make sure that the department, tutors and convenors know about this well in advance of the deadline.</w:t>
      </w:r>
    </w:p>
    <w:p w14:paraId="0F5B7555" w14:textId="77777777" w:rsidR="009B5EA2" w:rsidRPr="00942D7B" w:rsidRDefault="009B5EA2" w:rsidP="009B5EA2">
      <w:pPr>
        <w:jc w:val="both"/>
      </w:pPr>
    </w:p>
    <w:p w14:paraId="42B108F5" w14:textId="77777777" w:rsidR="009B5EA2" w:rsidRPr="00942D7B" w:rsidRDefault="009B5EA2" w:rsidP="009B5EA2">
      <w:pPr>
        <w:numPr>
          <w:ilvl w:val="0"/>
          <w:numId w:val="2"/>
        </w:numPr>
        <w:tabs>
          <w:tab w:val="clear" w:pos="2340"/>
        </w:tabs>
        <w:ind w:left="0" w:firstLine="0"/>
        <w:jc w:val="both"/>
      </w:pPr>
      <w:r w:rsidRPr="00942D7B">
        <w:rPr>
          <w:bCs/>
        </w:rPr>
        <w:t>‘I couldn't get the books from the library.’</w:t>
      </w:r>
    </w:p>
    <w:p w14:paraId="1CB178FF" w14:textId="77777777" w:rsidR="009B5EA2" w:rsidRPr="00942D7B" w:rsidRDefault="009B5EA2" w:rsidP="009B5EA2">
      <w:pPr>
        <w:jc w:val="both"/>
      </w:pPr>
      <w:r w:rsidRPr="00942D7B">
        <w:t>The solution here is not to leave work to the last minute. Convenors make every effort to ensure that texts are available in sufficient numbers, but inevitably there is a pressure on material as the deadline looms. If there is a genuine problem with availability of source materials contact the module the tutor (or convenor) well in advance of the deadline.</w:t>
      </w:r>
    </w:p>
    <w:p w14:paraId="5F7B87E1" w14:textId="77777777" w:rsidR="009B5EA2" w:rsidRPr="00942D7B" w:rsidRDefault="009B5EA2" w:rsidP="009B5EA2">
      <w:pPr>
        <w:jc w:val="both"/>
      </w:pPr>
    </w:p>
    <w:p w14:paraId="2118BA40" w14:textId="77777777" w:rsidR="009B5EA2" w:rsidRPr="00942D7B" w:rsidRDefault="009B5EA2" w:rsidP="009B5EA2">
      <w:pPr>
        <w:keepNext/>
        <w:numPr>
          <w:ilvl w:val="0"/>
          <w:numId w:val="1"/>
        </w:numPr>
        <w:tabs>
          <w:tab w:val="clear" w:pos="360"/>
          <w:tab w:val="num" w:pos="-360"/>
        </w:tabs>
        <w:ind w:left="0" w:firstLine="0"/>
        <w:jc w:val="both"/>
        <w:rPr>
          <w:bCs/>
        </w:rPr>
      </w:pPr>
      <w:r w:rsidRPr="00942D7B">
        <w:rPr>
          <w:bCs/>
        </w:rPr>
        <w:t>‘I couldn't get on the computers/internet/use the printers/use the copier.’</w:t>
      </w:r>
    </w:p>
    <w:p w14:paraId="4CADF839" w14:textId="63FA5BB9" w:rsidR="009B5EA2" w:rsidRPr="00942D7B" w:rsidRDefault="009B5EA2" w:rsidP="009B5EA2">
      <w:pPr>
        <w:jc w:val="both"/>
      </w:pPr>
      <w:r w:rsidRPr="00942D7B">
        <w:t xml:space="preserve">You must expect that problems like this will arise, particularly towards the end of the semester. Allow good time to do both the necessary research and to prepare the finished </w:t>
      </w:r>
      <w:r w:rsidR="00217F29">
        <w:t>assignment</w:t>
      </w:r>
      <w:r w:rsidRPr="00942D7B">
        <w:t xml:space="preserve"> document. </w:t>
      </w:r>
      <w:r w:rsidR="006F381E">
        <w:t>Time management is crucial when working in government.</w:t>
      </w:r>
    </w:p>
    <w:p w14:paraId="49188DC8" w14:textId="77777777" w:rsidR="009B5EA2" w:rsidRPr="00942D7B" w:rsidRDefault="009B5EA2" w:rsidP="009B5EA2">
      <w:pPr>
        <w:jc w:val="both"/>
      </w:pPr>
    </w:p>
    <w:p w14:paraId="4E03FAC9" w14:textId="77777777" w:rsidR="009B5EA2" w:rsidRPr="00942D7B" w:rsidRDefault="00AA3E34" w:rsidP="009B5EA2">
      <w:pPr>
        <w:numPr>
          <w:ilvl w:val="0"/>
          <w:numId w:val="1"/>
        </w:numPr>
        <w:tabs>
          <w:tab w:val="clear" w:pos="360"/>
          <w:tab w:val="num" w:pos="-360"/>
        </w:tabs>
        <w:ind w:left="0" w:firstLine="0"/>
        <w:jc w:val="both"/>
        <w:rPr>
          <w:bCs/>
        </w:rPr>
      </w:pPr>
      <w:r>
        <w:rPr>
          <w:bCs/>
        </w:rPr>
        <w:t>‘I accidentally deleted my file</w:t>
      </w:r>
      <w:r w:rsidR="009B5EA2" w:rsidRPr="00942D7B">
        <w:rPr>
          <w:bCs/>
        </w:rPr>
        <w:t xml:space="preserve"> before handing it in.’</w:t>
      </w:r>
    </w:p>
    <w:p w14:paraId="09B8D5A7" w14:textId="77777777" w:rsidR="009B5EA2" w:rsidRPr="00942D7B" w:rsidRDefault="009B5EA2" w:rsidP="009B5EA2">
      <w:pPr>
        <w:jc w:val="both"/>
      </w:pPr>
      <w:r w:rsidRPr="00942D7B">
        <w:t>It is your responsibility to look after your own work. It is good practice to keep back-up</w:t>
      </w:r>
      <w:r w:rsidR="00437C86">
        <w:t xml:space="preserve"> copies of important documents. As you draft work</w:t>
      </w:r>
      <w:r w:rsidRPr="00942D7B">
        <w:t>, email your essay to yourself and save the email.</w:t>
      </w:r>
    </w:p>
    <w:p w14:paraId="12E918F9" w14:textId="77777777" w:rsidR="009B5EA2" w:rsidRPr="00942D7B" w:rsidRDefault="009B5EA2" w:rsidP="009B5EA2">
      <w:pPr>
        <w:jc w:val="both"/>
      </w:pPr>
    </w:p>
    <w:p w14:paraId="136FCFDE" w14:textId="77777777" w:rsidR="009B5EA2" w:rsidRPr="00942D7B" w:rsidRDefault="009B5EA2" w:rsidP="009B5EA2">
      <w:pPr>
        <w:numPr>
          <w:ilvl w:val="0"/>
          <w:numId w:val="1"/>
        </w:numPr>
        <w:tabs>
          <w:tab w:val="clear" w:pos="360"/>
          <w:tab w:val="num" w:pos="-360"/>
        </w:tabs>
        <w:ind w:left="0" w:firstLine="0"/>
        <w:jc w:val="both"/>
        <w:rPr>
          <w:bCs/>
        </w:rPr>
      </w:pPr>
      <w:r w:rsidRPr="00942D7B">
        <w:rPr>
          <w:bCs/>
        </w:rPr>
        <w:t>‘I sent you an email/left a message on your answer phone asking for an extension.’</w:t>
      </w:r>
    </w:p>
    <w:p w14:paraId="43862F18" w14:textId="77777777" w:rsidR="009B5EA2" w:rsidRPr="00942D7B" w:rsidRDefault="009B5EA2" w:rsidP="009B5EA2">
      <w:pPr>
        <w:jc w:val="both"/>
      </w:pPr>
      <w:r w:rsidRPr="00942D7B">
        <w:t>If you apply for an extension, you must ensure that you talk to the tutor responsible for granting that extension and have their signature on the extension form. It is your responsibility to ensure that the request for extension has been properly received.</w:t>
      </w:r>
    </w:p>
    <w:p w14:paraId="0DC99572" w14:textId="77777777" w:rsidR="009B5EA2" w:rsidRPr="00942D7B" w:rsidRDefault="009B5EA2" w:rsidP="009B5EA2">
      <w:pPr>
        <w:jc w:val="both"/>
      </w:pPr>
    </w:p>
    <w:p w14:paraId="0976F535" w14:textId="77777777" w:rsidR="009B5EA2" w:rsidRDefault="009B5EA2" w:rsidP="009B5EA2">
      <w:pPr>
        <w:numPr>
          <w:ilvl w:val="0"/>
          <w:numId w:val="1"/>
        </w:numPr>
        <w:tabs>
          <w:tab w:val="clear" w:pos="360"/>
          <w:tab w:val="num" w:pos="-360"/>
        </w:tabs>
        <w:ind w:left="0" w:firstLine="0"/>
        <w:jc w:val="both"/>
        <w:rPr>
          <w:bCs/>
        </w:rPr>
      </w:pPr>
      <w:r w:rsidRPr="00942D7B">
        <w:rPr>
          <w:bCs/>
        </w:rPr>
        <w:t>‘</w:t>
      </w:r>
      <w:r w:rsidR="00AA3E34">
        <w:rPr>
          <w:bCs/>
        </w:rPr>
        <w:t>I couldn't make it in that day’ or ‘I had a power cut’</w:t>
      </w:r>
    </w:p>
    <w:p w14:paraId="15E00B47" w14:textId="77777777" w:rsidR="0014723B" w:rsidRDefault="0014723B" w:rsidP="00AA3E34">
      <w:pPr>
        <w:jc w:val="both"/>
        <w:rPr>
          <w:bCs/>
        </w:rPr>
      </w:pPr>
    </w:p>
    <w:p w14:paraId="33A9ADF9" w14:textId="77777777" w:rsidR="00AA3E34" w:rsidRPr="00942D7B" w:rsidRDefault="00AA3E34" w:rsidP="00AA3E34">
      <w:pPr>
        <w:jc w:val="both"/>
        <w:rPr>
          <w:bCs/>
        </w:rPr>
      </w:pPr>
      <w:r>
        <w:rPr>
          <w:bCs/>
        </w:rPr>
        <w:t>Submission is now online so you do not need to come into university; but you should also aim to submit ahead of deadline to avoid there being any issue in the event of a power cut.</w:t>
      </w:r>
    </w:p>
    <w:p w14:paraId="55293BAC" w14:textId="77777777" w:rsidR="009B5EA2" w:rsidRPr="00942D7B" w:rsidRDefault="009B5EA2" w:rsidP="009B5EA2">
      <w:pPr>
        <w:autoSpaceDE w:val="0"/>
        <w:autoSpaceDN w:val="0"/>
        <w:adjustRightInd w:val="0"/>
        <w:jc w:val="both"/>
        <w:rPr>
          <w:rFonts w:eastAsia="Batang"/>
          <w:lang w:eastAsia="ko-KR"/>
        </w:rPr>
      </w:pPr>
    </w:p>
    <w:p w14:paraId="6C2C0C61" w14:textId="77777777" w:rsidR="002B7BB9" w:rsidRDefault="00FE4593" w:rsidP="002B7BB9">
      <w:pPr>
        <w:autoSpaceDE w:val="0"/>
        <w:autoSpaceDN w:val="0"/>
        <w:adjustRightInd w:val="0"/>
        <w:jc w:val="center"/>
        <w:rPr>
          <w:b/>
          <w:sz w:val="32"/>
          <w:szCs w:val="32"/>
          <w:lang w:val="en-NZ"/>
        </w:rPr>
      </w:pPr>
      <w:r>
        <w:rPr>
          <w:b/>
          <w:sz w:val="28"/>
          <w:szCs w:val="28"/>
          <w:lang w:val="en-NZ"/>
        </w:rPr>
        <w:br w:type="column"/>
      </w:r>
      <w:r w:rsidR="009B5EA2" w:rsidRPr="00FE4593">
        <w:rPr>
          <w:b/>
          <w:sz w:val="32"/>
          <w:szCs w:val="32"/>
          <w:lang w:val="en-NZ"/>
        </w:rPr>
        <w:lastRenderedPageBreak/>
        <w:t>Grading criteria</w:t>
      </w:r>
      <w:r w:rsidR="00A773E1">
        <w:rPr>
          <w:b/>
          <w:sz w:val="32"/>
          <w:szCs w:val="32"/>
          <w:lang w:val="en-NZ"/>
        </w:rPr>
        <w:t xml:space="preserve"> for Written Assignments</w:t>
      </w:r>
    </w:p>
    <w:p w14:paraId="6D73A502" w14:textId="77777777" w:rsidR="002B7BB9" w:rsidRDefault="002B7BB9" w:rsidP="002B7BB9">
      <w:pPr>
        <w:autoSpaceDE w:val="0"/>
        <w:autoSpaceDN w:val="0"/>
        <w:adjustRightInd w:val="0"/>
        <w:jc w:val="center"/>
        <w:rPr>
          <w:b/>
          <w:sz w:val="32"/>
          <w:szCs w:val="32"/>
          <w:lang w:val="en-NZ"/>
        </w:rPr>
      </w:pPr>
    </w:p>
    <w:p w14:paraId="6838DAA7" w14:textId="70E3C7C4" w:rsidR="00FE4593" w:rsidRPr="002B7BB9" w:rsidRDefault="00A773E1" w:rsidP="002B7BB9">
      <w:pPr>
        <w:autoSpaceDE w:val="0"/>
        <w:autoSpaceDN w:val="0"/>
        <w:adjustRightInd w:val="0"/>
        <w:jc w:val="center"/>
        <w:rPr>
          <w:b/>
          <w:sz w:val="32"/>
          <w:szCs w:val="32"/>
          <w:lang w:val="en-NZ"/>
        </w:rPr>
      </w:pPr>
      <w:r>
        <w:rPr>
          <w:b/>
          <w:sz w:val="28"/>
          <w:szCs w:val="28"/>
        </w:rPr>
        <w:t>Feedback forms for Reports 1, and 2/3</w:t>
      </w:r>
    </w:p>
    <w:p w14:paraId="682935CC" w14:textId="637E6A7D" w:rsidR="00FE4593" w:rsidRDefault="00FE4593" w:rsidP="00FE4593">
      <w:pPr>
        <w:tabs>
          <w:tab w:val="left" w:pos="2988"/>
          <w:tab w:val="left" w:pos="5628"/>
        </w:tabs>
        <w:rPr>
          <w:lang w:val="en-US"/>
        </w:rPr>
      </w:pPr>
      <w:r w:rsidRPr="00F71235">
        <w:rPr>
          <w:lang w:val="en-US"/>
        </w:rPr>
        <w:t xml:space="preserve">The written </w:t>
      </w:r>
      <w:r w:rsidR="00217F29">
        <w:rPr>
          <w:lang w:val="en-US"/>
        </w:rPr>
        <w:t>assignment</w:t>
      </w:r>
      <w:r w:rsidR="00A773E1">
        <w:rPr>
          <w:lang w:val="en-US"/>
        </w:rPr>
        <w:t>s</w:t>
      </w:r>
      <w:r w:rsidRPr="00F71235">
        <w:rPr>
          <w:lang w:val="en-US"/>
        </w:rPr>
        <w:t xml:space="preserve"> </w:t>
      </w:r>
      <w:r w:rsidR="00894AE0">
        <w:rPr>
          <w:lang w:val="en-US"/>
        </w:rPr>
        <w:t xml:space="preserve">and participation </w:t>
      </w:r>
      <w:r w:rsidRPr="00F71235">
        <w:rPr>
          <w:lang w:val="en-US"/>
        </w:rPr>
        <w:t xml:space="preserve">will be graded using </w:t>
      </w:r>
      <w:r w:rsidR="002B7BB9" w:rsidRPr="00EC148A">
        <w:rPr>
          <w:shd w:val="clear" w:color="auto" w:fill="4BACC6" w:themeFill="accent5"/>
          <w:lang w:val="en-US"/>
        </w:rPr>
        <w:t>feedback forms.</w:t>
      </w:r>
      <w:r w:rsidR="002B7BB9">
        <w:rPr>
          <w:lang w:val="en-US"/>
        </w:rPr>
        <w:t xml:space="preserve"> There is</w:t>
      </w:r>
      <w:r>
        <w:rPr>
          <w:lang w:val="en-US"/>
        </w:rPr>
        <w:t xml:space="preserve"> one for Report 1, and another for Reports 2 and 3</w:t>
      </w:r>
      <w:r w:rsidR="00894AE0">
        <w:rPr>
          <w:lang w:val="en-US"/>
        </w:rPr>
        <w:t>; and simplistic one for participation</w:t>
      </w:r>
      <w:r>
        <w:rPr>
          <w:lang w:val="en-US"/>
        </w:rPr>
        <w:t xml:space="preserve">. </w:t>
      </w:r>
      <w:r w:rsidR="00A773E1">
        <w:rPr>
          <w:lang w:val="en-US"/>
        </w:rPr>
        <w:t>Blank feedback forms are on canvas under files.</w:t>
      </w:r>
    </w:p>
    <w:p w14:paraId="29A63480" w14:textId="77777777" w:rsidR="00FE4593" w:rsidRPr="00FE4593" w:rsidRDefault="00FE4593" w:rsidP="00FE4593">
      <w:pPr>
        <w:autoSpaceDE w:val="0"/>
        <w:autoSpaceDN w:val="0"/>
        <w:adjustRightInd w:val="0"/>
        <w:jc w:val="center"/>
        <w:rPr>
          <w:b/>
          <w:sz w:val="32"/>
          <w:szCs w:val="32"/>
          <w:lang w:val="en-NZ"/>
        </w:rPr>
      </w:pPr>
    </w:p>
    <w:p w14:paraId="3928CBD5" w14:textId="1177C14C" w:rsidR="00FE4593" w:rsidRPr="00FE4593" w:rsidRDefault="00FE4593" w:rsidP="00FE4593">
      <w:pPr>
        <w:autoSpaceDE w:val="0"/>
        <w:autoSpaceDN w:val="0"/>
        <w:adjustRightInd w:val="0"/>
        <w:jc w:val="center"/>
        <w:rPr>
          <w:b/>
          <w:sz w:val="28"/>
          <w:szCs w:val="28"/>
          <w:lang w:val="en-NZ"/>
        </w:rPr>
      </w:pPr>
      <w:r w:rsidRPr="00FE4593">
        <w:rPr>
          <w:b/>
          <w:sz w:val="28"/>
          <w:szCs w:val="28"/>
          <w:lang w:val="en-NZ"/>
        </w:rPr>
        <w:t>Grade descriptors</w:t>
      </w:r>
    </w:p>
    <w:p w14:paraId="032A76D7" w14:textId="77777777" w:rsidR="009B5EA2" w:rsidRPr="00942D7B" w:rsidRDefault="009B5EA2" w:rsidP="009B5EA2">
      <w:pPr>
        <w:autoSpaceDE w:val="0"/>
        <w:autoSpaceDN w:val="0"/>
        <w:adjustRightInd w:val="0"/>
        <w:jc w:val="both"/>
        <w:rPr>
          <w:lang w:val="en-NZ"/>
        </w:rPr>
      </w:pPr>
      <w:r w:rsidRPr="00942D7B">
        <w:rPr>
          <w:lang w:val="en-NZ"/>
        </w:rPr>
        <w:t>The following grade descriptors recommended by the faculty will be used in this course:</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BACC6" w:themeFill="accent5"/>
        <w:tblLayout w:type="fixed"/>
        <w:tblLook w:val="01E0" w:firstRow="1" w:lastRow="1" w:firstColumn="1" w:lastColumn="1" w:noHBand="0" w:noVBand="0"/>
      </w:tblPr>
      <w:tblGrid>
        <w:gridCol w:w="709"/>
        <w:gridCol w:w="1134"/>
        <w:gridCol w:w="6946"/>
      </w:tblGrid>
      <w:tr w:rsidR="009B5EA2" w:rsidRPr="00942D7B" w14:paraId="1C889D95" w14:textId="77777777" w:rsidTr="00EC148A">
        <w:trPr>
          <w:trHeight w:hRule="exact" w:val="454"/>
        </w:trPr>
        <w:tc>
          <w:tcPr>
            <w:tcW w:w="709" w:type="dxa"/>
            <w:tcBorders>
              <w:bottom w:val="single" w:sz="12" w:space="0" w:color="auto"/>
            </w:tcBorders>
            <w:shd w:val="clear" w:color="auto" w:fill="4BACC6" w:themeFill="accent5"/>
            <w:vAlign w:val="center"/>
          </w:tcPr>
          <w:p w14:paraId="0F1DB880" w14:textId="77777777" w:rsidR="009B5EA2" w:rsidRPr="00942D7B" w:rsidRDefault="009B5EA2" w:rsidP="009B5EA2">
            <w:pPr>
              <w:keepNext/>
              <w:ind w:right="1433"/>
              <w:jc w:val="center"/>
              <w:rPr>
                <w:b/>
              </w:rPr>
            </w:pPr>
          </w:p>
        </w:tc>
        <w:tc>
          <w:tcPr>
            <w:tcW w:w="1134" w:type="dxa"/>
            <w:tcBorders>
              <w:bottom w:val="single" w:sz="12" w:space="0" w:color="auto"/>
            </w:tcBorders>
            <w:shd w:val="clear" w:color="auto" w:fill="4BACC6" w:themeFill="accent5"/>
            <w:vAlign w:val="center"/>
          </w:tcPr>
          <w:p w14:paraId="023BC84B" w14:textId="77777777" w:rsidR="009B5EA2" w:rsidRPr="00942D7B" w:rsidRDefault="009B5EA2" w:rsidP="009B5EA2">
            <w:pPr>
              <w:keepNext/>
              <w:ind w:left="8" w:right="1433"/>
              <w:rPr>
                <w:b/>
              </w:rPr>
            </w:pPr>
            <w:r w:rsidRPr="00942D7B">
              <w:rPr>
                <w:b/>
              </w:rPr>
              <w:t>% VALUE</w:t>
            </w:r>
          </w:p>
        </w:tc>
        <w:tc>
          <w:tcPr>
            <w:tcW w:w="6946" w:type="dxa"/>
            <w:tcBorders>
              <w:bottom w:val="single" w:sz="12" w:space="0" w:color="auto"/>
            </w:tcBorders>
            <w:shd w:val="clear" w:color="auto" w:fill="4BACC6" w:themeFill="accent5"/>
            <w:vAlign w:val="center"/>
          </w:tcPr>
          <w:p w14:paraId="4A7F9BCB" w14:textId="77777777" w:rsidR="009B5EA2" w:rsidRPr="00942D7B" w:rsidRDefault="009B5EA2" w:rsidP="009B5EA2">
            <w:pPr>
              <w:keepNext/>
              <w:ind w:left="16" w:right="1433"/>
              <w:rPr>
                <w:b/>
              </w:rPr>
            </w:pPr>
            <w:r w:rsidRPr="00942D7B">
              <w:rPr>
                <w:b/>
              </w:rPr>
              <w:t>DESCRIPTION</w:t>
            </w:r>
          </w:p>
        </w:tc>
      </w:tr>
      <w:tr w:rsidR="009B5EA2" w:rsidRPr="00942D7B" w14:paraId="5ECCDDE4" w14:textId="77777777" w:rsidTr="00EC148A">
        <w:tc>
          <w:tcPr>
            <w:tcW w:w="709" w:type="dxa"/>
            <w:tcBorders>
              <w:top w:val="single" w:sz="12" w:space="0" w:color="auto"/>
            </w:tcBorders>
            <w:shd w:val="clear" w:color="auto" w:fill="4BACC6" w:themeFill="accent5"/>
            <w:vAlign w:val="center"/>
          </w:tcPr>
          <w:p w14:paraId="401217A6" w14:textId="77777777" w:rsidR="009B5EA2" w:rsidRPr="00942D7B" w:rsidRDefault="009B5EA2" w:rsidP="009B5EA2">
            <w:pPr>
              <w:keepNext/>
              <w:ind w:right="-108"/>
            </w:pPr>
            <w:r w:rsidRPr="00942D7B">
              <w:t>A +</w:t>
            </w:r>
          </w:p>
          <w:p w14:paraId="11220FD4" w14:textId="77777777" w:rsidR="009B5EA2" w:rsidRPr="00942D7B" w:rsidRDefault="009B5EA2" w:rsidP="009B5EA2">
            <w:pPr>
              <w:keepNext/>
              <w:ind w:right="-108"/>
            </w:pPr>
            <w:r w:rsidRPr="00942D7B">
              <w:t>A</w:t>
            </w:r>
          </w:p>
          <w:p w14:paraId="62C5E74B" w14:textId="77777777" w:rsidR="009B5EA2" w:rsidRPr="00942D7B" w:rsidRDefault="009B5EA2" w:rsidP="009B5EA2">
            <w:pPr>
              <w:keepNext/>
              <w:ind w:right="-108"/>
            </w:pPr>
            <w:r w:rsidRPr="00942D7B">
              <w:t>A -</w:t>
            </w:r>
          </w:p>
        </w:tc>
        <w:tc>
          <w:tcPr>
            <w:tcW w:w="1134" w:type="dxa"/>
            <w:tcBorders>
              <w:top w:val="single" w:sz="12" w:space="0" w:color="auto"/>
            </w:tcBorders>
            <w:shd w:val="clear" w:color="auto" w:fill="4BACC6" w:themeFill="accent5"/>
            <w:vAlign w:val="center"/>
          </w:tcPr>
          <w:p w14:paraId="5D4719B0" w14:textId="77777777" w:rsidR="009B5EA2" w:rsidRPr="00942D7B" w:rsidRDefault="009B5EA2" w:rsidP="009B5EA2">
            <w:pPr>
              <w:keepNext/>
              <w:ind w:left="34" w:right="-108" w:hanging="26"/>
              <w:jc w:val="both"/>
            </w:pPr>
            <w:r w:rsidRPr="00942D7B">
              <w:t>90– 100</w:t>
            </w:r>
          </w:p>
          <w:p w14:paraId="0BB14EEE" w14:textId="77777777" w:rsidR="009B5EA2" w:rsidRPr="00942D7B" w:rsidRDefault="009B5EA2" w:rsidP="009B5EA2">
            <w:pPr>
              <w:keepNext/>
              <w:ind w:left="34" w:right="-108" w:hanging="26"/>
              <w:jc w:val="both"/>
            </w:pPr>
            <w:r w:rsidRPr="00942D7B">
              <w:t>85– 89</w:t>
            </w:r>
          </w:p>
          <w:p w14:paraId="2C2DB9B5" w14:textId="77777777" w:rsidR="009B5EA2" w:rsidRPr="00942D7B" w:rsidRDefault="009B5EA2" w:rsidP="009B5EA2">
            <w:pPr>
              <w:keepNext/>
              <w:ind w:left="34" w:right="-108" w:hanging="26"/>
              <w:jc w:val="both"/>
            </w:pPr>
            <w:r w:rsidRPr="00942D7B">
              <w:t>80 - 84</w:t>
            </w:r>
          </w:p>
        </w:tc>
        <w:tc>
          <w:tcPr>
            <w:tcW w:w="6946" w:type="dxa"/>
            <w:tcBorders>
              <w:top w:val="single" w:sz="12" w:space="0" w:color="auto"/>
            </w:tcBorders>
            <w:shd w:val="clear" w:color="auto" w:fill="4BACC6" w:themeFill="accent5"/>
            <w:vAlign w:val="center"/>
          </w:tcPr>
          <w:p w14:paraId="713A25E6" w14:textId="77777777" w:rsidR="009B5EA2" w:rsidRPr="00942D7B" w:rsidRDefault="009B5EA2" w:rsidP="009B5EA2">
            <w:pPr>
              <w:keepNext/>
              <w:ind w:left="17" w:right="34"/>
              <w:jc w:val="both"/>
            </w:pPr>
            <w:r w:rsidRPr="00942D7B">
              <w:t xml:space="preserve">Work of high to exceptionally high quality showing excellent knowledge and understanding of subject matter and appreciation of issues; well formulated arguments based on strong and sustained evidence; maps and diagrams, graphs and tables, </w:t>
            </w:r>
            <w:proofErr w:type="spellStart"/>
            <w:r w:rsidRPr="00942D7B">
              <w:t>etc</w:t>
            </w:r>
            <w:proofErr w:type="spellEnd"/>
            <w:r w:rsidRPr="00942D7B">
              <w:t xml:space="preserve"> included where appropriate; relevant literature referenced; high level of creative ability, originality and critical thinking; excellent communication and presentation skills.</w:t>
            </w:r>
          </w:p>
        </w:tc>
      </w:tr>
      <w:tr w:rsidR="009B5EA2" w:rsidRPr="00942D7B" w14:paraId="3D99A65F" w14:textId="77777777" w:rsidTr="00EC148A">
        <w:tc>
          <w:tcPr>
            <w:tcW w:w="709" w:type="dxa"/>
            <w:shd w:val="clear" w:color="auto" w:fill="4BACC6" w:themeFill="accent5"/>
            <w:vAlign w:val="center"/>
          </w:tcPr>
          <w:p w14:paraId="74695F0C" w14:textId="77777777" w:rsidR="009B5EA2" w:rsidRPr="00942D7B" w:rsidRDefault="009B5EA2" w:rsidP="009B5EA2">
            <w:pPr>
              <w:keepNext/>
              <w:ind w:right="-108"/>
            </w:pPr>
            <w:r w:rsidRPr="00942D7B">
              <w:t>B +</w:t>
            </w:r>
          </w:p>
          <w:p w14:paraId="09704CCB" w14:textId="77777777" w:rsidR="009B5EA2" w:rsidRPr="00942D7B" w:rsidRDefault="009B5EA2" w:rsidP="009B5EA2">
            <w:pPr>
              <w:keepNext/>
              <w:ind w:right="-108"/>
            </w:pPr>
            <w:r w:rsidRPr="00942D7B">
              <w:t>B</w:t>
            </w:r>
          </w:p>
          <w:p w14:paraId="343EBDEC" w14:textId="77777777" w:rsidR="009B5EA2" w:rsidRPr="00942D7B" w:rsidRDefault="009B5EA2" w:rsidP="009B5EA2">
            <w:pPr>
              <w:keepNext/>
              <w:ind w:right="-108"/>
            </w:pPr>
            <w:r w:rsidRPr="00942D7B">
              <w:t>B -</w:t>
            </w:r>
          </w:p>
        </w:tc>
        <w:tc>
          <w:tcPr>
            <w:tcW w:w="1134" w:type="dxa"/>
            <w:shd w:val="clear" w:color="auto" w:fill="4BACC6" w:themeFill="accent5"/>
          </w:tcPr>
          <w:p w14:paraId="6608C6B9" w14:textId="77777777" w:rsidR="009B5EA2" w:rsidRPr="00942D7B" w:rsidRDefault="009B5EA2" w:rsidP="009B5EA2">
            <w:pPr>
              <w:keepNext/>
              <w:ind w:left="34" w:right="-108" w:hanging="26"/>
              <w:jc w:val="both"/>
            </w:pPr>
          </w:p>
          <w:p w14:paraId="79BC85B0" w14:textId="77777777" w:rsidR="009B5EA2" w:rsidRPr="00942D7B" w:rsidRDefault="009B5EA2" w:rsidP="009B5EA2">
            <w:pPr>
              <w:keepNext/>
              <w:ind w:left="34" w:right="-108" w:hanging="26"/>
              <w:jc w:val="both"/>
            </w:pPr>
            <w:r w:rsidRPr="00942D7B">
              <w:t>75 – 79</w:t>
            </w:r>
          </w:p>
          <w:p w14:paraId="5061B303" w14:textId="77777777" w:rsidR="009B5EA2" w:rsidRPr="00942D7B" w:rsidRDefault="009B5EA2" w:rsidP="009B5EA2">
            <w:pPr>
              <w:keepNext/>
              <w:ind w:left="34" w:right="-108" w:hanging="26"/>
              <w:jc w:val="both"/>
            </w:pPr>
            <w:r w:rsidRPr="00942D7B">
              <w:t>70 – 74</w:t>
            </w:r>
          </w:p>
          <w:p w14:paraId="4F1D6084" w14:textId="77777777" w:rsidR="009B5EA2" w:rsidRPr="00942D7B" w:rsidRDefault="009B5EA2" w:rsidP="009B5EA2">
            <w:pPr>
              <w:keepNext/>
              <w:ind w:left="34" w:right="-108" w:hanging="26"/>
              <w:jc w:val="both"/>
            </w:pPr>
            <w:r w:rsidRPr="00942D7B">
              <w:t>65 - 69</w:t>
            </w:r>
          </w:p>
        </w:tc>
        <w:tc>
          <w:tcPr>
            <w:tcW w:w="6946" w:type="dxa"/>
            <w:shd w:val="clear" w:color="auto" w:fill="4BACC6" w:themeFill="accent5"/>
            <w:vAlign w:val="center"/>
          </w:tcPr>
          <w:p w14:paraId="350C8D68" w14:textId="77777777" w:rsidR="009B5EA2" w:rsidRPr="00942D7B" w:rsidRDefault="009B5EA2" w:rsidP="009B5EA2">
            <w:pPr>
              <w:keepNext/>
              <w:ind w:left="17" w:right="34"/>
              <w:jc w:val="both"/>
            </w:pPr>
            <w:r w:rsidRPr="00942D7B">
              <w:t>Work showing good to strong grasp of subject matter and understanding of major issues though not necessarily of the finer points; arguments clearly developed and based on convincing evidence; relevant literature referenced; evidence of creative ability, originality and critical thinking; good communication and presentation skills.</w:t>
            </w:r>
          </w:p>
        </w:tc>
      </w:tr>
      <w:tr w:rsidR="009B5EA2" w:rsidRPr="00942D7B" w14:paraId="679CDBCA" w14:textId="77777777" w:rsidTr="00EC148A">
        <w:tc>
          <w:tcPr>
            <w:tcW w:w="709" w:type="dxa"/>
            <w:shd w:val="clear" w:color="auto" w:fill="4BACC6" w:themeFill="accent5"/>
            <w:vAlign w:val="center"/>
          </w:tcPr>
          <w:p w14:paraId="4A907150" w14:textId="77777777" w:rsidR="009B5EA2" w:rsidRPr="00942D7B" w:rsidRDefault="009B5EA2" w:rsidP="009B5EA2">
            <w:pPr>
              <w:keepNext/>
              <w:ind w:right="-108"/>
            </w:pPr>
            <w:r w:rsidRPr="00942D7B">
              <w:t>C +</w:t>
            </w:r>
          </w:p>
          <w:p w14:paraId="2257EBFF" w14:textId="77777777" w:rsidR="009B5EA2" w:rsidRPr="00942D7B" w:rsidRDefault="009B5EA2" w:rsidP="009B5EA2">
            <w:pPr>
              <w:keepNext/>
              <w:ind w:right="-108"/>
            </w:pPr>
            <w:r w:rsidRPr="00942D7B">
              <w:t>C</w:t>
            </w:r>
          </w:p>
          <w:p w14:paraId="220558A0" w14:textId="77777777" w:rsidR="009B5EA2" w:rsidRPr="00942D7B" w:rsidRDefault="009B5EA2" w:rsidP="009B5EA2">
            <w:pPr>
              <w:keepNext/>
              <w:ind w:right="-108"/>
            </w:pPr>
            <w:r w:rsidRPr="00942D7B">
              <w:t>C -</w:t>
            </w:r>
          </w:p>
        </w:tc>
        <w:tc>
          <w:tcPr>
            <w:tcW w:w="1134" w:type="dxa"/>
            <w:shd w:val="clear" w:color="auto" w:fill="4BACC6" w:themeFill="accent5"/>
          </w:tcPr>
          <w:p w14:paraId="4225B470" w14:textId="77777777" w:rsidR="009B5EA2" w:rsidRPr="00942D7B" w:rsidRDefault="009B5EA2" w:rsidP="009B5EA2">
            <w:pPr>
              <w:keepNext/>
              <w:ind w:left="8" w:right="-108"/>
            </w:pPr>
          </w:p>
          <w:p w14:paraId="3B87FD03" w14:textId="77777777" w:rsidR="009B5EA2" w:rsidRPr="00942D7B" w:rsidRDefault="009B5EA2" w:rsidP="009B5EA2">
            <w:pPr>
              <w:keepNext/>
              <w:ind w:left="8" w:right="-108"/>
            </w:pPr>
            <w:r w:rsidRPr="00942D7B">
              <w:t>60 – 64</w:t>
            </w:r>
          </w:p>
          <w:p w14:paraId="6B022B23" w14:textId="77777777" w:rsidR="009B5EA2" w:rsidRPr="00942D7B" w:rsidRDefault="009B5EA2" w:rsidP="009B5EA2">
            <w:pPr>
              <w:keepNext/>
              <w:ind w:left="8" w:right="-108"/>
            </w:pPr>
            <w:r w:rsidRPr="00942D7B">
              <w:t>55 – 59</w:t>
            </w:r>
          </w:p>
          <w:p w14:paraId="4D3DCFC1" w14:textId="77777777" w:rsidR="009B5EA2" w:rsidRPr="00942D7B" w:rsidRDefault="009B5EA2" w:rsidP="009B5EA2">
            <w:pPr>
              <w:keepNext/>
              <w:ind w:left="8" w:right="-108"/>
            </w:pPr>
            <w:r w:rsidRPr="00942D7B">
              <w:t>50 - 54</w:t>
            </w:r>
          </w:p>
        </w:tc>
        <w:tc>
          <w:tcPr>
            <w:tcW w:w="6946" w:type="dxa"/>
            <w:shd w:val="clear" w:color="auto" w:fill="4BACC6" w:themeFill="accent5"/>
            <w:vAlign w:val="center"/>
          </w:tcPr>
          <w:p w14:paraId="57580AA2" w14:textId="77777777" w:rsidR="009B5EA2" w:rsidRPr="00942D7B" w:rsidRDefault="009B5EA2" w:rsidP="009B5EA2">
            <w:pPr>
              <w:keepNext/>
              <w:ind w:left="17" w:right="34"/>
              <w:jc w:val="both"/>
            </w:pPr>
            <w:r w:rsidRPr="00942D7B">
              <w:t>Work showing a knowledge of subject matter and appreciation of main issues though possibly with some lapses and inadequacies; arguments developed and supported by some evidence and references; creative ability, originality and critical thinking present but limited; adequate communication and presentation skills.</w:t>
            </w:r>
          </w:p>
        </w:tc>
      </w:tr>
      <w:tr w:rsidR="009B5EA2" w:rsidRPr="00942D7B" w14:paraId="58B4B92A" w14:textId="77777777" w:rsidTr="00EC148A">
        <w:tc>
          <w:tcPr>
            <w:tcW w:w="709" w:type="dxa"/>
            <w:shd w:val="clear" w:color="auto" w:fill="4BACC6" w:themeFill="accent5"/>
            <w:vAlign w:val="center"/>
          </w:tcPr>
          <w:p w14:paraId="07A8C6A7" w14:textId="77777777" w:rsidR="009B5EA2" w:rsidRPr="00942D7B" w:rsidRDefault="009B5EA2" w:rsidP="009B5EA2">
            <w:pPr>
              <w:ind w:right="-108"/>
            </w:pPr>
            <w:r w:rsidRPr="00942D7B">
              <w:t>D +</w:t>
            </w:r>
          </w:p>
          <w:p w14:paraId="70D9A837" w14:textId="77777777" w:rsidR="009B5EA2" w:rsidRPr="00942D7B" w:rsidRDefault="009B5EA2" w:rsidP="009B5EA2">
            <w:pPr>
              <w:ind w:right="-108"/>
            </w:pPr>
            <w:r w:rsidRPr="00942D7B">
              <w:t>D</w:t>
            </w:r>
          </w:p>
        </w:tc>
        <w:tc>
          <w:tcPr>
            <w:tcW w:w="1134" w:type="dxa"/>
            <w:shd w:val="clear" w:color="auto" w:fill="4BACC6" w:themeFill="accent5"/>
            <w:vAlign w:val="center"/>
          </w:tcPr>
          <w:p w14:paraId="691744FB" w14:textId="77777777" w:rsidR="009B5EA2" w:rsidRPr="00942D7B" w:rsidRDefault="009B5EA2" w:rsidP="009B5EA2">
            <w:pPr>
              <w:ind w:left="8" w:right="-108"/>
            </w:pPr>
            <w:r w:rsidRPr="00942D7B">
              <w:t>45 – 49</w:t>
            </w:r>
          </w:p>
          <w:p w14:paraId="3CBE4CE4" w14:textId="77777777" w:rsidR="009B5EA2" w:rsidRPr="00942D7B" w:rsidRDefault="009B5EA2" w:rsidP="009B5EA2">
            <w:pPr>
              <w:ind w:left="8" w:right="-108"/>
            </w:pPr>
            <w:r w:rsidRPr="00942D7B">
              <w:t>40 - 44</w:t>
            </w:r>
          </w:p>
        </w:tc>
        <w:tc>
          <w:tcPr>
            <w:tcW w:w="6946" w:type="dxa"/>
            <w:shd w:val="clear" w:color="auto" w:fill="4BACC6" w:themeFill="accent5"/>
            <w:vAlign w:val="center"/>
          </w:tcPr>
          <w:p w14:paraId="6B989C65" w14:textId="77777777" w:rsidR="009B5EA2" w:rsidRPr="00942D7B" w:rsidRDefault="009B5EA2" w:rsidP="009B5EA2">
            <w:pPr>
              <w:ind w:left="17" w:right="34"/>
              <w:jc w:val="both"/>
            </w:pPr>
            <w:r w:rsidRPr="00942D7B">
              <w:t>Work lacking breadth and depth. Work generally has gaps. Frequently work of this grade takes a simple factual approach and understanding and coverage of material is inadequate; does not attempt to interpret the material; at the lower end, indicates a need for considerable effort to achieve improvement; communication and presentation skills are poor.</w:t>
            </w:r>
          </w:p>
        </w:tc>
      </w:tr>
      <w:tr w:rsidR="009B5EA2" w:rsidRPr="00942D7B" w14:paraId="1367B1DA" w14:textId="77777777" w:rsidTr="00EC148A">
        <w:tc>
          <w:tcPr>
            <w:tcW w:w="709" w:type="dxa"/>
            <w:shd w:val="clear" w:color="auto" w:fill="4BACC6" w:themeFill="accent5"/>
            <w:vAlign w:val="center"/>
          </w:tcPr>
          <w:p w14:paraId="28305E72" w14:textId="77777777" w:rsidR="009B5EA2" w:rsidRPr="00942D7B" w:rsidRDefault="009B5EA2" w:rsidP="009B5EA2">
            <w:pPr>
              <w:ind w:right="-108"/>
            </w:pPr>
            <w:r w:rsidRPr="00942D7B">
              <w:t>D-</w:t>
            </w:r>
          </w:p>
        </w:tc>
        <w:tc>
          <w:tcPr>
            <w:tcW w:w="1134" w:type="dxa"/>
            <w:shd w:val="clear" w:color="auto" w:fill="4BACC6" w:themeFill="accent5"/>
            <w:vAlign w:val="center"/>
          </w:tcPr>
          <w:p w14:paraId="62A3FB40" w14:textId="77777777" w:rsidR="009B5EA2" w:rsidRPr="00942D7B" w:rsidRDefault="009B5EA2" w:rsidP="009B5EA2">
            <w:pPr>
              <w:ind w:left="8" w:right="-108"/>
            </w:pPr>
            <w:r w:rsidRPr="00942D7B">
              <w:t>0 - 39</w:t>
            </w:r>
          </w:p>
        </w:tc>
        <w:tc>
          <w:tcPr>
            <w:tcW w:w="6946" w:type="dxa"/>
            <w:shd w:val="clear" w:color="auto" w:fill="4BACC6" w:themeFill="accent5"/>
            <w:vAlign w:val="center"/>
          </w:tcPr>
          <w:p w14:paraId="47EABD29" w14:textId="77777777" w:rsidR="009B5EA2" w:rsidRPr="00942D7B" w:rsidRDefault="009B5EA2" w:rsidP="009B5EA2">
            <w:pPr>
              <w:ind w:left="17" w:right="34"/>
              <w:jc w:val="both"/>
            </w:pPr>
            <w:r w:rsidRPr="00942D7B">
              <w:t>Highly unsatisfactory. Work shows a lack of knowledge about and understanding of the topic. Inadequate in degree of relevance, sometimes completeness, sometimes both.  Communication and presentation skills are weak.</w:t>
            </w:r>
          </w:p>
        </w:tc>
      </w:tr>
    </w:tbl>
    <w:p w14:paraId="0C1EB783" w14:textId="77777777" w:rsidR="009B5EA2" w:rsidRPr="00942D7B" w:rsidRDefault="009B5EA2" w:rsidP="009B5EA2">
      <w:pPr>
        <w:spacing w:after="200" w:line="276" w:lineRule="auto"/>
      </w:pPr>
    </w:p>
    <w:p w14:paraId="1172E2BA" w14:textId="77777777" w:rsidR="009B5EA2" w:rsidRPr="00942D7B" w:rsidRDefault="009B5EA2" w:rsidP="009B5EA2">
      <w:pPr>
        <w:rPr>
          <w:b/>
        </w:rPr>
      </w:pPr>
      <w:r w:rsidRPr="00942D7B">
        <w:rPr>
          <w:b/>
        </w:rPr>
        <w:t>Provisional marks</w:t>
      </w:r>
    </w:p>
    <w:p w14:paraId="7F70ADA4" w14:textId="77777777" w:rsidR="009B5EA2" w:rsidRPr="00942D7B" w:rsidRDefault="009B5EA2" w:rsidP="009B5EA2">
      <w:pPr>
        <w:jc w:val="both"/>
      </w:pPr>
      <w:r w:rsidRPr="00942D7B">
        <w:t>Please note that marks may be changed through university examination processes – for example graduate work may be sent to an external assessor, and bell curve formulas may be applied at school level to the distribution of grades the final markers meeting. Students should therefore understand that any marks they receive from the convenor during the course are provisional only, and subject to change by the school.</w:t>
      </w:r>
    </w:p>
    <w:p w14:paraId="20C27600" w14:textId="77777777" w:rsidR="009B5EA2" w:rsidRPr="00942D7B" w:rsidRDefault="009B5EA2" w:rsidP="009B5EA2">
      <w:pPr>
        <w:jc w:val="both"/>
        <w:rPr>
          <w:b/>
        </w:rPr>
      </w:pPr>
    </w:p>
    <w:p w14:paraId="5F359692" w14:textId="7AE952C3" w:rsidR="009B5EA2" w:rsidRPr="00FE4593" w:rsidRDefault="00FE4593" w:rsidP="00FE4593">
      <w:pPr>
        <w:jc w:val="center"/>
        <w:rPr>
          <w:sz w:val="32"/>
          <w:szCs w:val="32"/>
        </w:rPr>
      </w:pPr>
      <w:r>
        <w:rPr>
          <w:b/>
          <w:sz w:val="32"/>
          <w:szCs w:val="32"/>
        </w:rPr>
        <w:br w:type="column"/>
      </w:r>
      <w:r w:rsidR="009B5EA2" w:rsidRPr="00FE4593">
        <w:rPr>
          <w:b/>
          <w:sz w:val="32"/>
          <w:szCs w:val="32"/>
        </w:rPr>
        <w:lastRenderedPageBreak/>
        <w:t>Referencing style</w:t>
      </w:r>
    </w:p>
    <w:p w14:paraId="7DFBE170" w14:textId="77777777" w:rsidR="00FE4593" w:rsidRDefault="00FE4593" w:rsidP="009B5EA2">
      <w:pPr>
        <w:jc w:val="both"/>
      </w:pPr>
    </w:p>
    <w:p w14:paraId="25DE3E33" w14:textId="77777777" w:rsidR="009B5EA2" w:rsidRPr="00942D7B" w:rsidRDefault="009B5EA2" w:rsidP="009B5EA2">
      <w:pPr>
        <w:jc w:val="both"/>
      </w:pPr>
      <w:r w:rsidRPr="00942D7B">
        <w:t xml:space="preserve">Acknowledgement of sources is an important aspect of academic writing. The University’s </w:t>
      </w:r>
      <w:proofErr w:type="spellStart"/>
      <w:r w:rsidRPr="00942D7B">
        <w:t>Referen©ite</w:t>
      </w:r>
      <w:proofErr w:type="spellEnd"/>
      <w:r w:rsidRPr="00942D7B">
        <w:t xml:space="preserve"> website </w:t>
      </w:r>
      <w:hyperlink r:id="rId101" w:tooltip="http://www.cite.auckland.ac.nz/" w:history="1">
        <w:r w:rsidRPr="00942D7B">
          <w:rPr>
            <w:rStyle w:val="Hyperlink"/>
          </w:rPr>
          <w:t>www.cite.auckland.ac.nz</w:t>
        </w:r>
      </w:hyperlink>
      <w:r w:rsidRPr="00942D7B">
        <w:t xml:space="preserve"> provides students with a one-stop online resource for academic referencing needs.  </w:t>
      </w:r>
      <w:proofErr w:type="spellStart"/>
      <w:r w:rsidRPr="00942D7B">
        <w:t>Referen©ite</w:t>
      </w:r>
      <w:proofErr w:type="spellEnd"/>
      <w:r w:rsidRPr="00942D7B">
        <w:t xml:space="preserve"> explains the essentials of referencing and how to avoid plagiarism.  It also includes practical tools to help students reference correctly, use references effectively in writing, and gives fast access to some major reference formats with examples. </w:t>
      </w:r>
    </w:p>
    <w:p w14:paraId="5A04F83A" w14:textId="77777777" w:rsidR="009B5EA2" w:rsidRPr="00942D7B" w:rsidRDefault="009B5EA2" w:rsidP="009B5EA2">
      <w:pPr>
        <w:jc w:val="both"/>
      </w:pPr>
    </w:p>
    <w:p w14:paraId="0BB3B0C6" w14:textId="77777777" w:rsidR="009B5EA2" w:rsidRPr="00942D7B" w:rsidRDefault="009B5EA2" w:rsidP="009B5EA2">
      <w:pPr>
        <w:jc w:val="both"/>
      </w:pPr>
      <w:r w:rsidRPr="00942D7B">
        <w:t>There is a different way of doing this depending on which reference system you use.  Reference systems can vary from one department to another. The Department of Political Studies requires students to use one of two reference systems:</w:t>
      </w:r>
    </w:p>
    <w:p w14:paraId="07915E65" w14:textId="77777777" w:rsidR="009B5EA2" w:rsidRPr="00942D7B" w:rsidRDefault="009B5EA2" w:rsidP="009B5EA2">
      <w:pPr>
        <w:ind w:right="1433"/>
        <w:jc w:val="both"/>
      </w:pPr>
    </w:p>
    <w:p w14:paraId="6EDF0096" w14:textId="77777777" w:rsidR="009B5EA2" w:rsidRPr="00942D7B" w:rsidRDefault="009B5EA2" w:rsidP="009B5EA2">
      <w:pPr>
        <w:widowControl w:val="0"/>
        <w:numPr>
          <w:ilvl w:val="0"/>
          <w:numId w:val="3"/>
        </w:numPr>
        <w:ind w:right="1433"/>
        <w:jc w:val="both"/>
      </w:pPr>
      <w:r w:rsidRPr="00942D7B">
        <w:t>Harvard</w:t>
      </w:r>
    </w:p>
    <w:p w14:paraId="7C2667A9" w14:textId="77777777" w:rsidR="009B5EA2" w:rsidRPr="00942D7B" w:rsidRDefault="009B5EA2" w:rsidP="009B5EA2">
      <w:pPr>
        <w:widowControl w:val="0"/>
        <w:numPr>
          <w:ilvl w:val="0"/>
          <w:numId w:val="3"/>
        </w:numPr>
        <w:ind w:right="1433"/>
        <w:jc w:val="both"/>
      </w:pPr>
      <w:r w:rsidRPr="00942D7B">
        <w:t xml:space="preserve">Chicago A </w:t>
      </w:r>
    </w:p>
    <w:p w14:paraId="6863B142" w14:textId="77777777" w:rsidR="009B5EA2" w:rsidRPr="00942D7B" w:rsidRDefault="009B5EA2" w:rsidP="009B5EA2">
      <w:pPr>
        <w:ind w:right="1433"/>
        <w:jc w:val="both"/>
      </w:pPr>
    </w:p>
    <w:p w14:paraId="53941C59" w14:textId="77777777" w:rsidR="009B5EA2" w:rsidRPr="00942D7B" w:rsidRDefault="009B5EA2" w:rsidP="009B5EA2">
      <w:pPr>
        <w:jc w:val="both"/>
      </w:pPr>
      <w:r w:rsidRPr="00942D7B">
        <w:t>You can choose either one, as long as you use only one consistently throughout the piece of work.  </w:t>
      </w:r>
    </w:p>
    <w:p w14:paraId="74106755" w14:textId="77777777" w:rsidR="009B5EA2" w:rsidRPr="00942D7B" w:rsidRDefault="009B5EA2" w:rsidP="009B5EA2">
      <w:pPr>
        <w:jc w:val="both"/>
      </w:pPr>
    </w:p>
    <w:p w14:paraId="34592263" w14:textId="77777777" w:rsidR="009B5EA2" w:rsidRPr="00942D7B" w:rsidRDefault="009B5EA2" w:rsidP="009B5EA2">
      <w:pPr>
        <w:jc w:val="both"/>
        <w:rPr>
          <w:b/>
        </w:rPr>
      </w:pPr>
      <w:r w:rsidRPr="00942D7B">
        <w:rPr>
          <w:b/>
        </w:rPr>
        <w:t>Endnote: bibliography management software system</w:t>
      </w:r>
    </w:p>
    <w:p w14:paraId="5A890934" w14:textId="77777777" w:rsidR="009B5EA2" w:rsidRPr="00942D7B" w:rsidRDefault="009B5EA2" w:rsidP="009B5EA2">
      <w:pPr>
        <w:jc w:val="both"/>
      </w:pPr>
      <w:r w:rsidRPr="00942D7B">
        <w:t>You can use either referencing system within the bibliography management software Endnote</w:t>
      </w:r>
      <w:r w:rsidRPr="00942D7B">
        <w:rPr>
          <w:b/>
        </w:rPr>
        <w:t xml:space="preserve">. </w:t>
      </w:r>
      <w:r w:rsidRPr="00942D7B">
        <w:t xml:space="preserve"> EndNote is a specialised database programme for storing and managing bibliographic references.  We strongly recommend you attend both Library and Student Learning Centre courses on how to use Endnote to create footnotes and a bibliography while you write your assignment.  You will also learn how to import references from Library catalogues or other electronic databases into EndNote libraries using filters. You may also connect directly to some remote databases and search them using EndNote, saving the retrieved references directly to your EndNote library. References in EndNote libraries can be then be sorted and searched, and incorporated automatically into papers for publication. See </w:t>
      </w:r>
      <w:hyperlink r:id="rId102" w:history="1">
        <w:r w:rsidRPr="00942D7B">
          <w:rPr>
            <w:rStyle w:val="Hyperlink"/>
          </w:rPr>
          <w:t>http://www.library.auckland.ac.nz/endnote/endnote.htm</w:t>
        </w:r>
      </w:hyperlink>
      <w:r w:rsidRPr="00942D7B">
        <w:t xml:space="preserve"> for further details.</w:t>
      </w:r>
    </w:p>
    <w:p w14:paraId="5632F68B" w14:textId="77777777" w:rsidR="009B5EA2" w:rsidRPr="00942D7B" w:rsidRDefault="009B5EA2" w:rsidP="009B5EA2">
      <w:pPr>
        <w:jc w:val="both"/>
        <w:rPr>
          <w:b/>
        </w:rPr>
      </w:pPr>
    </w:p>
    <w:p w14:paraId="7C29067D" w14:textId="77777777" w:rsidR="009B5EA2" w:rsidRPr="00FE4593" w:rsidRDefault="009B5EA2" w:rsidP="00FE4593">
      <w:pPr>
        <w:jc w:val="center"/>
        <w:rPr>
          <w:b/>
          <w:sz w:val="28"/>
          <w:szCs w:val="28"/>
        </w:rPr>
      </w:pPr>
      <w:r w:rsidRPr="00FE4593">
        <w:rPr>
          <w:b/>
          <w:sz w:val="28"/>
          <w:szCs w:val="28"/>
        </w:rPr>
        <w:t>Academic honesty</w:t>
      </w:r>
    </w:p>
    <w:p w14:paraId="4CEADB00" w14:textId="77777777" w:rsidR="009B5EA2" w:rsidRPr="00942D7B" w:rsidRDefault="009B5EA2" w:rsidP="009B5EA2">
      <w:pPr>
        <w:jc w:val="both"/>
      </w:pPr>
      <w:r w:rsidRPr="00942D7B">
        <w:t xml:space="preserve">The University of Auckland will not tolerate cheating, or assisting others to cheat, and views cheating in coursework as a serious academic offence.  The work that a student submits for grading must be the student's own work, reflecting his or her learning.  Where work from other sources is used, it must be properly acknowledged and referenced.  This requirement also applies to sources on the world-wide web.  A student's assessed work may be reviewed against electronic source material using computerised detection mechanisms.  Upon reasonable request, students may be required to provide an electronic version of their work for computerised review. </w:t>
      </w:r>
    </w:p>
    <w:p w14:paraId="68E076EC" w14:textId="77777777" w:rsidR="009B5EA2" w:rsidRPr="00942D7B" w:rsidRDefault="009B5EA2" w:rsidP="009B5EA2">
      <w:pPr>
        <w:jc w:val="both"/>
      </w:pPr>
    </w:p>
    <w:p w14:paraId="063F3978" w14:textId="77777777" w:rsidR="009B5EA2" w:rsidRPr="00942D7B" w:rsidRDefault="009B5EA2" w:rsidP="009B5EA2">
      <w:pPr>
        <w:jc w:val="both"/>
        <w:rPr>
          <w:lang w:val="en-NZ"/>
        </w:rPr>
      </w:pPr>
      <w:r w:rsidRPr="00942D7B">
        <w:t xml:space="preserve">Details of the </w:t>
      </w:r>
      <w:proofErr w:type="spellStart"/>
      <w:r w:rsidRPr="00942D7B">
        <w:t>Uni</w:t>
      </w:r>
      <w:r w:rsidRPr="00942D7B">
        <w:rPr>
          <w:lang w:val="en-NZ"/>
        </w:rPr>
        <w:t>versity’s</w:t>
      </w:r>
      <w:proofErr w:type="spellEnd"/>
      <w:r w:rsidRPr="00942D7B">
        <w:rPr>
          <w:lang w:val="en-NZ"/>
        </w:rPr>
        <w:t xml:space="preserve"> Academic Honesty are at: </w:t>
      </w:r>
      <w:r w:rsidRPr="00942D7B">
        <w:rPr>
          <w:lang w:val="en-NZ"/>
        </w:rPr>
        <w:br/>
        <w:t>Current students &gt; Academic Information &gt; Academic honesty:</w:t>
      </w:r>
    </w:p>
    <w:p w14:paraId="428C5C21" w14:textId="77777777" w:rsidR="009B5EA2" w:rsidRPr="00942D7B" w:rsidRDefault="004C6621" w:rsidP="009B5EA2">
      <w:pPr>
        <w:jc w:val="both"/>
        <w:rPr>
          <w:lang w:val="en-NZ"/>
        </w:rPr>
      </w:pPr>
      <w:hyperlink r:id="rId103" w:history="1">
        <w:r w:rsidR="009B5EA2" w:rsidRPr="00942D7B">
          <w:rPr>
            <w:rStyle w:val="Hyperlink"/>
            <w:lang w:val="en-NZ"/>
          </w:rPr>
          <w:t>http://www.auckland.ac.nz/uoa/home/about/teaching-learning/honesty</w:t>
        </w:r>
      </w:hyperlink>
    </w:p>
    <w:p w14:paraId="1DB725EC" w14:textId="77777777" w:rsidR="009B5EA2" w:rsidRPr="00942D7B" w:rsidRDefault="009B5EA2" w:rsidP="009B5EA2">
      <w:pPr>
        <w:jc w:val="both"/>
        <w:rPr>
          <w:lang w:val="en-NZ"/>
        </w:rPr>
      </w:pPr>
    </w:p>
    <w:p w14:paraId="16369099" w14:textId="77777777" w:rsidR="009B5EA2" w:rsidRPr="00942D7B" w:rsidRDefault="009B5EA2" w:rsidP="009B5EA2">
      <w:pPr>
        <w:jc w:val="both"/>
        <w:rPr>
          <w:lang w:val="en-NZ"/>
        </w:rPr>
      </w:pPr>
      <w:r>
        <w:rPr>
          <w:lang w:val="en-NZ"/>
        </w:rPr>
        <w:t xml:space="preserve">The University and </w:t>
      </w:r>
      <w:proofErr w:type="spellStart"/>
      <w:r w:rsidRPr="00942D7B">
        <w:rPr>
          <w:lang w:val="en-NZ"/>
        </w:rPr>
        <w:t>Turnitin</w:t>
      </w:r>
      <w:proofErr w:type="spellEnd"/>
      <w:r w:rsidRPr="00942D7B">
        <w:rPr>
          <w:lang w:val="en-NZ"/>
        </w:rPr>
        <w:t xml:space="preserve">: </w:t>
      </w:r>
    </w:p>
    <w:p w14:paraId="46560A75" w14:textId="77777777" w:rsidR="009B5EA2" w:rsidRDefault="004C6621" w:rsidP="009B5EA2">
      <w:pPr>
        <w:jc w:val="both"/>
      </w:pPr>
      <w:hyperlink r:id="rId104" w:history="1">
        <w:r w:rsidR="009B5EA2" w:rsidRPr="00942D7B">
          <w:rPr>
            <w:rStyle w:val="Hyperlink"/>
            <w:lang w:val="en-NZ"/>
          </w:rPr>
          <w:t>http://www.auckland.ac.nz/uoa/home/about/teaching-learning/honesty/tl-turnitin-for-students</w:t>
        </w:r>
      </w:hyperlink>
    </w:p>
    <w:p w14:paraId="6DDC1247" w14:textId="77777777" w:rsidR="009B5EA2" w:rsidRPr="009B5EA2" w:rsidRDefault="009B5EA2" w:rsidP="000E2ACB">
      <w:pPr>
        <w:shd w:val="clear" w:color="auto" w:fill="FFFFFF"/>
        <w:jc w:val="both"/>
        <w:rPr>
          <w:b/>
          <w:color w:val="000000"/>
          <w:lang w:val="en-NZ" w:eastAsia="en-NZ"/>
        </w:rPr>
      </w:pPr>
    </w:p>
    <w:p w14:paraId="22586484" w14:textId="10B87E02" w:rsidR="00B12FAC" w:rsidRPr="007B2D99" w:rsidRDefault="009A64C5" w:rsidP="007F44BC">
      <w:pPr>
        <w:pStyle w:val="PlainText"/>
        <w:tabs>
          <w:tab w:val="left" w:pos="386"/>
          <w:tab w:val="left" w:pos="6267"/>
        </w:tabs>
        <w:jc w:val="center"/>
        <w:rPr>
          <w:rFonts w:ascii="Times New Roman" w:hAnsi="Times New Roman" w:cs="Times New Roman"/>
          <w:i/>
          <w:sz w:val="24"/>
          <w:szCs w:val="24"/>
        </w:rPr>
      </w:pPr>
      <w:r>
        <w:rPr>
          <w:rFonts w:ascii="Times New Roman" w:hAnsi="Times New Roman" w:cs="Times New Roman"/>
          <w:b/>
          <w:sz w:val="32"/>
          <w:szCs w:val="32"/>
        </w:rPr>
        <w:br w:type="column"/>
      </w:r>
      <w:r w:rsidR="00B12FAC" w:rsidRPr="007B2D99">
        <w:rPr>
          <w:rFonts w:ascii="Times New Roman" w:hAnsi="Times New Roman" w:cs="Times New Roman"/>
          <w:i/>
          <w:sz w:val="24"/>
          <w:szCs w:val="24"/>
        </w:rPr>
        <w:lastRenderedPageBreak/>
        <w:t xml:space="preserve"> </w:t>
      </w:r>
    </w:p>
    <w:p w14:paraId="4A688CC4" w14:textId="77777777" w:rsidR="005D3E10" w:rsidRPr="005D3E10" w:rsidRDefault="005D3E10" w:rsidP="005D3E10">
      <w:pPr>
        <w:pStyle w:val="PlainText"/>
        <w:jc w:val="center"/>
        <w:rPr>
          <w:rFonts w:ascii="Times New Roman" w:hAnsi="Times New Roman" w:cs="Times New Roman"/>
          <w:b/>
          <w:sz w:val="24"/>
          <w:szCs w:val="24"/>
        </w:rPr>
      </w:pPr>
      <w:r w:rsidRPr="005D3E10">
        <w:rPr>
          <w:rFonts w:ascii="Times New Roman" w:hAnsi="Times New Roman" w:cs="Times New Roman"/>
          <w:b/>
          <w:sz w:val="32"/>
          <w:szCs w:val="32"/>
        </w:rPr>
        <w:t>Political Managers: Roles, responsibilities and reading</w:t>
      </w:r>
    </w:p>
    <w:p w14:paraId="27ED1E1C" w14:textId="77777777" w:rsidR="005D3E10" w:rsidRDefault="005D3E10" w:rsidP="00502940">
      <w:pPr>
        <w:pStyle w:val="PlainText"/>
        <w:jc w:val="both"/>
        <w:rPr>
          <w:rFonts w:ascii="Times New Roman" w:hAnsi="Times New Roman" w:cs="Times New Roman"/>
          <w:b/>
          <w:sz w:val="24"/>
          <w:szCs w:val="24"/>
        </w:rPr>
      </w:pPr>
    </w:p>
    <w:p w14:paraId="4EA8E905" w14:textId="1A0068BF" w:rsidR="00502940" w:rsidRPr="00FE4593" w:rsidRDefault="00502940" w:rsidP="00FE4593">
      <w:pPr>
        <w:pStyle w:val="PlainText"/>
        <w:jc w:val="center"/>
        <w:rPr>
          <w:rFonts w:ascii="Times New Roman" w:hAnsi="Times New Roman" w:cs="Times New Roman"/>
          <w:b/>
          <w:sz w:val="28"/>
          <w:szCs w:val="28"/>
        </w:rPr>
      </w:pPr>
      <w:r w:rsidRPr="00FE4593">
        <w:rPr>
          <w:rFonts w:ascii="Times New Roman" w:hAnsi="Times New Roman" w:cs="Times New Roman"/>
          <w:b/>
          <w:sz w:val="28"/>
          <w:szCs w:val="28"/>
        </w:rPr>
        <w:t>Background to Political Management</w:t>
      </w:r>
    </w:p>
    <w:p w14:paraId="1CBF2C8C" w14:textId="6D1CC36F" w:rsidR="00FE4593" w:rsidRPr="00FE4593" w:rsidRDefault="00FE4593" w:rsidP="00502940">
      <w:pPr>
        <w:pStyle w:val="PlainText"/>
        <w:jc w:val="both"/>
        <w:rPr>
          <w:rFonts w:ascii="Times New Roman" w:hAnsi="Times New Roman" w:cs="Times New Roman"/>
          <w:b/>
          <w:sz w:val="24"/>
          <w:szCs w:val="24"/>
        </w:rPr>
      </w:pPr>
      <w:r w:rsidRPr="00FE4593">
        <w:rPr>
          <w:rFonts w:ascii="Times New Roman" w:hAnsi="Times New Roman" w:cs="Times New Roman"/>
          <w:b/>
          <w:sz w:val="24"/>
          <w:szCs w:val="24"/>
        </w:rPr>
        <w:t>Generic</w:t>
      </w:r>
    </w:p>
    <w:p w14:paraId="41003E48" w14:textId="77777777" w:rsidR="00502940" w:rsidRPr="00E20FFD" w:rsidRDefault="00502940" w:rsidP="00502940">
      <w:pPr>
        <w:pStyle w:val="PlainText"/>
        <w:jc w:val="both"/>
        <w:rPr>
          <w:rFonts w:ascii="Times New Roman" w:hAnsi="Times New Roman" w:cs="Times New Roman"/>
          <w:sz w:val="24"/>
          <w:szCs w:val="24"/>
          <w:lang w:val="en-GB"/>
        </w:rPr>
      </w:pPr>
      <w:r w:rsidRPr="00E20FFD">
        <w:rPr>
          <w:rFonts w:ascii="Times New Roman" w:hAnsi="Times New Roman" w:cs="Times New Roman"/>
          <w:sz w:val="24"/>
          <w:szCs w:val="24"/>
        </w:rPr>
        <w:t>Political management is still a relatively new field</w:t>
      </w:r>
      <w:r w:rsidR="00E65E25">
        <w:rPr>
          <w:rFonts w:ascii="Times New Roman" w:hAnsi="Times New Roman" w:cs="Times New Roman"/>
          <w:sz w:val="24"/>
          <w:szCs w:val="24"/>
        </w:rPr>
        <w:t xml:space="preserve"> but t</w:t>
      </w:r>
      <w:r w:rsidRPr="00E20FFD">
        <w:rPr>
          <w:rFonts w:ascii="Times New Roman" w:hAnsi="Times New Roman" w:cs="Times New Roman"/>
          <w:sz w:val="24"/>
          <w:szCs w:val="24"/>
          <w:lang w:val="en-GB"/>
        </w:rPr>
        <w:t>he following works discuss ma</w:t>
      </w:r>
      <w:r w:rsidR="00E65E25">
        <w:rPr>
          <w:rFonts w:ascii="Times New Roman" w:hAnsi="Times New Roman" w:cs="Times New Roman"/>
          <w:sz w:val="24"/>
          <w:szCs w:val="24"/>
          <w:lang w:val="en-GB"/>
        </w:rPr>
        <w:t>rketing and ma</w:t>
      </w:r>
      <w:r w:rsidRPr="00E20FFD">
        <w:rPr>
          <w:rFonts w:ascii="Times New Roman" w:hAnsi="Times New Roman" w:cs="Times New Roman"/>
          <w:sz w:val="24"/>
          <w:szCs w:val="24"/>
          <w:lang w:val="en-GB"/>
        </w:rPr>
        <w:t>nagement in government:</w:t>
      </w:r>
    </w:p>
    <w:p w14:paraId="4162255A" w14:textId="77777777" w:rsidR="008F323A" w:rsidRDefault="008F323A" w:rsidP="009D73B9">
      <w:pPr>
        <w:pStyle w:val="PlainText"/>
        <w:numPr>
          <w:ilvl w:val="0"/>
          <w:numId w:val="57"/>
        </w:numPr>
        <w:rPr>
          <w:rFonts w:ascii="Times New Roman" w:hAnsi="Times New Roman" w:cs="Times New Roman"/>
          <w:sz w:val="24"/>
          <w:szCs w:val="24"/>
          <w:lang w:val="en-US"/>
        </w:rPr>
      </w:pPr>
      <w:r w:rsidRPr="008F323A">
        <w:rPr>
          <w:rFonts w:ascii="Times New Roman" w:hAnsi="Times New Roman" w:cs="Times New Roman"/>
          <w:sz w:val="24"/>
          <w:szCs w:val="24"/>
          <w:lang w:val="en-US"/>
        </w:rPr>
        <w:t xml:space="preserve">Eddie Goldenberg (2006).  </w:t>
      </w:r>
      <w:r w:rsidRPr="008F323A">
        <w:rPr>
          <w:rFonts w:ascii="Times New Roman" w:hAnsi="Times New Roman" w:cs="Times New Roman"/>
          <w:i/>
          <w:sz w:val="24"/>
          <w:szCs w:val="24"/>
          <w:lang w:val="en-US"/>
        </w:rPr>
        <w:t>The Way it Works: Inside Ottawa</w:t>
      </w:r>
      <w:r w:rsidRPr="008F323A">
        <w:rPr>
          <w:rFonts w:ascii="Times New Roman" w:hAnsi="Times New Roman" w:cs="Times New Roman"/>
          <w:sz w:val="24"/>
          <w:szCs w:val="24"/>
          <w:lang w:val="en-US"/>
        </w:rPr>
        <w:t xml:space="preserve">. </w:t>
      </w:r>
      <w:r>
        <w:rPr>
          <w:rFonts w:ascii="Times New Roman" w:hAnsi="Times New Roman" w:cs="Times New Roman"/>
          <w:sz w:val="24"/>
          <w:szCs w:val="24"/>
          <w:lang w:val="en-US"/>
        </w:rPr>
        <w:t>Toronto: McClelland and Stewart; chapters 3, 4 and 5</w:t>
      </w:r>
    </w:p>
    <w:p w14:paraId="6D3FB553" w14:textId="77777777" w:rsidR="008F323A" w:rsidRPr="008F323A" w:rsidRDefault="008F323A" w:rsidP="009D73B9">
      <w:pPr>
        <w:pStyle w:val="PlainText"/>
        <w:numPr>
          <w:ilvl w:val="0"/>
          <w:numId w:val="57"/>
        </w:numPr>
        <w:rPr>
          <w:rFonts w:ascii="Times New Roman" w:hAnsi="Times New Roman" w:cs="Times New Roman"/>
          <w:sz w:val="24"/>
          <w:szCs w:val="24"/>
          <w:lang w:val="en-CA"/>
        </w:rPr>
      </w:pPr>
      <w:r w:rsidRPr="008F323A">
        <w:rPr>
          <w:rFonts w:ascii="Times New Roman" w:hAnsi="Times New Roman" w:cs="Times New Roman"/>
          <w:sz w:val="24"/>
          <w:szCs w:val="24"/>
          <w:lang w:val="en-CA"/>
        </w:rPr>
        <w:t xml:space="preserve">Robin Cohn (2008).  </w:t>
      </w:r>
      <w:r w:rsidRPr="008F323A">
        <w:rPr>
          <w:rFonts w:ascii="Times New Roman" w:hAnsi="Times New Roman" w:cs="Times New Roman"/>
          <w:i/>
          <w:sz w:val="24"/>
          <w:szCs w:val="24"/>
          <w:lang w:val="en-CA"/>
        </w:rPr>
        <w:t>The PR Crisis Bible</w:t>
      </w:r>
      <w:r w:rsidRPr="008F323A">
        <w:rPr>
          <w:rFonts w:ascii="Times New Roman" w:hAnsi="Times New Roman" w:cs="Times New Roman"/>
          <w:sz w:val="24"/>
          <w:szCs w:val="24"/>
          <w:lang w:val="en-CA"/>
        </w:rPr>
        <w:t xml:space="preserve">. </w:t>
      </w:r>
      <w:proofErr w:type="spellStart"/>
      <w:r w:rsidRPr="008F323A">
        <w:rPr>
          <w:rFonts w:ascii="Times New Roman" w:hAnsi="Times New Roman" w:cs="Times New Roman"/>
          <w:sz w:val="24"/>
          <w:szCs w:val="24"/>
          <w:lang w:val="en-CA"/>
        </w:rPr>
        <w:t>Booksurge</w:t>
      </w:r>
      <w:proofErr w:type="spellEnd"/>
      <w:r w:rsidRPr="008F323A">
        <w:rPr>
          <w:rFonts w:ascii="Times New Roman" w:hAnsi="Times New Roman" w:cs="Times New Roman"/>
          <w:sz w:val="24"/>
          <w:szCs w:val="24"/>
          <w:lang w:val="en-CA"/>
        </w:rPr>
        <w:t xml:space="preserve"> Publishing.</w:t>
      </w:r>
    </w:p>
    <w:p w14:paraId="401C23DE" w14:textId="77777777" w:rsidR="00502940" w:rsidRPr="00E20FFD" w:rsidRDefault="00502940" w:rsidP="009D73B9">
      <w:pPr>
        <w:pStyle w:val="PlainText"/>
        <w:numPr>
          <w:ilvl w:val="0"/>
          <w:numId w:val="37"/>
        </w:numPr>
        <w:jc w:val="both"/>
        <w:rPr>
          <w:rFonts w:ascii="Times New Roman" w:hAnsi="Times New Roman" w:cs="Times New Roman"/>
          <w:sz w:val="24"/>
          <w:szCs w:val="24"/>
        </w:rPr>
      </w:pPr>
      <w:r w:rsidRPr="00E20FFD">
        <w:rPr>
          <w:rFonts w:ascii="Times New Roman" w:eastAsia="Times New Roman" w:hAnsi="Times New Roman" w:cs="Times New Roman"/>
          <w:sz w:val="24"/>
          <w:szCs w:val="24"/>
          <w:lang w:val="en-GB"/>
        </w:rPr>
        <w:t>Lees-</w:t>
      </w:r>
      <w:proofErr w:type="spellStart"/>
      <w:r w:rsidRPr="00E20FFD">
        <w:rPr>
          <w:rFonts w:ascii="Times New Roman" w:eastAsia="Times New Roman" w:hAnsi="Times New Roman" w:cs="Times New Roman"/>
          <w:sz w:val="24"/>
          <w:szCs w:val="24"/>
          <w:lang w:val="en-GB"/>
        </w:rPr>
        <w:t>Marshment</w:t>
      </w:r>
      <w:proofErr w:type="spellEnd"/>
      <w:r w:rsidRPr="00E20FFD">
        <w:rPr>
          <w:rFonts w:ascii="Times New Roman" w:eastAsia="Times New Roman" w:hAnsi="Times New Roman" w:cs="Times New Roman"/>
          <w:sz w:val="24"/>
          <w:szCs w:val="24"/>
          <w:lang w:val="en-GB"/>
        </w:rPr>
        <w:t>, J </w:t>
      </w:r>
      <w:r w:rsidRPr="00E20FFD">
        <w:rPr>
          <w:rFonts w:ascii="Times New Roman" w:eastAsia="Times New Roman" w:hAnsi="Times New Roman" w:cs="Times New Roman"/>
          <w:bCs/>
          <w:sz w:val="24"/>
          <w:szCs w:val="24"/>
          <w:lang w:val="en-GB"/>
        </w:rPr>
        <w:t xml:space="preserve">(2008) </w:t>
      </w:r>
      <w:r w:rsidRPr="00E20FFD">
        <w:rPr>
          <w:rFonts w:ascii="Times New Roman" w:eastAsia="Times New Roman" w:hAnsi="Times New Roman" w:cs="Times New Roman"/>
          <w:sz w:val="24"/>
          <w:szCs w:val="24"/>
          <w:lang w:val="en-GB"/>
        </w:rPr>
        <w:t xml:space="preserve">‘Managing a market-orientation in government: Cases in the U.K. and New Zealand’, in Dennis W Johnson (ed.), </w:t>
      </w:r>
      <w:r w:rsidRPr="00E20FFD">
        <w:rPr>
          <w:rFonts w:ascii="Times New Roman" w:eastAsia="Times New Roman" w:hAnsi="Times New Roman" w:cs="Times New Roman"/>
          <w:i/>
          <w:iCs/>
          <w:sz w:val="24"/>
          <w:szCs w:val="24"/>
          <w:lang w:val="en-GB"/>
        </w:rPr>
        <w:t>The Routledge Handbook of Political Management</w:t>
      </w:r>
      <w:r w:rsidRPr="00E20FFD">
        <w:rPr>
          <w:rFonts w:ascii="Times New Roman" w:eastAsia="Times New Roman" w:hAnsi="Times New Roman" w:cs="Times New Roman"/>
          <w:sz w:val="24"/>
          <w:szCs w:val="24"/>
          <w:lang w:val="en-GB"/>
        </w:rPr>
        <w:t>, USA, Taylor and Francis Group, pp. 524-236.</w:t>
      </w:r>
    </w:p>
    <w:p w14:paraId="1298D916" w14:textId="77777777" w:rsidR="00502940" w:rsidRPr="00E20FFD" w:rsidRDefault="00502940" w:rsidP="009D73B9">
      <w:pPr>
        <w:pStyle w:val="PlainText"/>
        <w:numPr>
          <w:ilvl w:val="0"/>
          <w:numId w:val="37"/>
        </w:numPr>
        <w:rPr>
          <w:rFonts w:ascii="Times New Roman" w:eastAsia="Times New Roman" w:hAnsi="Times New Roman" w:cs="Times New Roman"/>
          <w:sz w:val="24"/>
          <w:szCs w:val="24"/>
          <w:lang w:val="en-US"/>
        </w:rPr>
      </w:pPr>
      <w:r w:rsidRPr="00E20FFD">
        <w:rPr>
          <w:rFonts w:ascii="Times New Roman" w:eastAsia="Times New Roman" w:hAnsi="Times New Roman" w:cs="Times New Roman"/>
          <w:sz w:val="24"/>
          <w:szCs w:val="24"/>
          <w:lang w:val="en-GB"/>
        </w:rPr>
        <w:t>Lees-</w:t>
      </w:r>
      <w:proofErr w:type="spellStart"/>
      <w:r w:rsidRPr="00E20FFD">
        <w:rPr>
          <w:rFonts w:ascii="Times New Roman" w:eastAsia="Times New Roman" w:hAnsi="Times New Roman" w:cs="Times New Roman"/>
          <w:sz w:val="24"/>
          <w:szCs w:val="24"/>
          <w:lang w:val="en-GB"/>
        </w:rPr>
        <w:t>Marshment</w:t>
      </w:r>
      <w:proofErr w:type="spellEnd"/>
      <w:r w:rsidRPr="00E20FFD">
        <w:rPr>
          <w:rFonts w:ascii="Times New Roman" w:eastAsia="Times New Roman" w:hAnsi="Times New Roman" w:cs="Times New Roman"/>
          <w:sz w:val="24"/>
          <w:szCs w:val="24"/>
          <w:lang w:val="en-GB"/>
        </w:rPr>
        <w:t xml:space="preserve">, J (2009) 'Marketing after the election: the potential and limitations of maintaining a market-orientation in government' </w:t>
      </w:r>
      <w:r w:rsidRPr="00E20FFD">
        <w:rPr>
          <w:rFonts w:ascii="Times New Roman" w:eastAsia="Times New Roman" w:hAnsi="Times New Roman" w:cs="Times New Roman"/>
          <w:i/>
          <w:sz w:val="24"/>
          <w:szCs w:val="24"/>
          <w:lang w:val="en-GB"/>
        </w:rPr>
        <w:t>The Canadian Journal of Communication</w:t>
      </w:r>
      <w:r w:rsidRPr="00E20FFD">
        <w:rPr>
          <w:rFonts w:ascii="Times New Roman" w:eastAsia="Times New Roman" w:hAnsi="Times New Roman" w:cs="Times New Roman"/>
          <w:sz w:val="24"/>
          <w:szCs w:val="24"/>
          <w:lang w:val="en-GB"/>
        </w:rPr>
        <w:t xml:space="preserve"> </w:t>
      </w:r>
      <w:r w:rsidRPr="00E20FFD">
        <w:rPr>
          <w:rFonts w:ascii="Times New Roman" w:eastAsia="Times New Roman" w:hAnsi="Times New Roman" w:cs="Times New Roman"/>
          <w:iCs/>
          <w:sz w:val="24"/>
          <w:szCs w:val="24"/>
          <w:lang w:val="en-US"/>
        </w:rPr>
        <w:t>Vol 34 No</w:t>
      </w:r>
      <w:r w:rsidRPr="00E20FFD">
        <w:rPr>
          <w:rFonts w:ascii="Times New Roman" w:eastAsia="Times New Roman" w:hAnsi="Times New Roman" w:cs="Times New Roman"/>
          <w:i/>
          <w:iCs/>
          <w:sz w:val="24"/>
          <w:szCs w:val="24"/>
          <w:lang w:val="en-US"/>
        </w:rPr>
        <w:t xml:space="preserve"> 2 </w:t>
      </w:r>
      <w:r w:rsidRPr="00E20FFD">
        <w:rPr>
          <w:rFonts w:ascii="Times New Roman" w:eastAsia="Times New Roman" w:hAnsi="Times New Roman" w:cs="Times New Roman"/>
          <w:sz w:val="24"/>
          <w:szCs w:val="24"/>
          <w:lang w:val="en-US"/>
        </w:rPr>
        <w:t>pp 205-227</w:t>
      </w:r>
    </w:p>
    <w:p w14:paraId="0CCCE7E1" w14:textId="77777777" w:rsidR="00E65E25" w:rsidRDefault="00F85095" w:rsidP="009D73B9">
      <w:pPr>
        <w:pStyle w:val="PlainText"/>
        <w:numPr>
          <w:ilvl w:val="0"/>
          <w:numId w:val="37"/>
        </w:numPr>
        <w:rPr>
          <w:rFonts w:ascii="Times New Roman" w:hAnsi="Times New Roman" w:cs="Times New Roman"/>
          <w:sz w:val="24"/>
          <w:szCs w:val="24"/>
          <w:lang w:val="en-GB"/>
        </w:rPr>
      </w:pPr>
      <w:r w:rsidRPr="00E20FFD">
        <w:rPr>
          <w:rFonts w:ascii="Times New Roman" w:hAnsi="Times New Roman" w:cs="Times New Roman"/>
          <w:sz w:val="24"/>
          <w:szCs w:val="24"/>
          <w:lang w:val="en-GB"/>
        </w:rPr>
        <w:t>Lees-</w:t>
      </w:r>
      <w:proofErr w:type="spellStart"/>
      <w:r w:rsidRPr="00E20FFD">
        <w:rPr>
          <w:rFonts w:ascii="Times New Roman" w:hAnsi="Times New Roman" w:cs="Times New Roman"/>
          <w:sz w:val="24"/>
          <w:szCs w:val="24"/>
          <w:lang w:val="en-GB"/>
        </w:rPr>
        <w:t>Marshment</w:t>
      </w:r>
      <w:proofErr w:type="spellEnd"/>
      <w:r w:rsidRPr="00E20FFD">
        <w:rPr>
          <w:rFonts w:ascii="Times New Roman" w:hAnsi="Times New Roman" w:cs="Times New Roman"/>
          <w:sz w:val="24"/>
          <w:szCs w:val="24"/>
          <w:lang w:val="en-GB"/>
        </w:rPr>
        <w:t>, J</w:t>
      </w:r>
      <w:r w:rsidRPr="00E20FFD">
        <w:rPr>
          <w:rFonts w:ascii="Times New Roman" w:hAnsi="Times New Roman" w:cs="Times New Roman"/>
          <w:i/>
          <w:sz w:val="24"/>
          <w:szCs w:val="24"/>
          <w:lang w:val="en-GB"/>
        </w:rPr>
        <w:t xml:space="preserve"> </w:t>
      </w:r>
      <w:r w:rsidRPr="00E20FFD">
        <w:rPr>
          <w:rFonts w:ascii="Times New Roman" w:hAnsi="Times New Roman" w:cs="Times New Roman"/>
          <w:sz w:val="24"/>
          <w:szCs w:val="24"/>
          <w:lang w:val="en-GB"/>
        </w:rPr>
        <w:t xml:space="preserve">(2009) </w:t>
      </w:r>
      <w:r w:rsidRPr="00E20FFD">
        <w:rPr>
          <w:rFonts w:ascii="Times New Roman" w:hAnsi="Times New Roman" w:cs="Times New Roman"/>
          <w:i/>
          <w:sz w:val="24"/>
          <w:szCs w:val="24"/>
          <w:lang w:val="en-GB"/>
        </w:rPr>
        <w:t>Political Marketing: principles and applications</w:t>
      </w:r>
      <w:r w:rsidR="00E65E25">
        <w:rPr>
          <w:rFonts w:ascii="Times New Roman" w:hAnsi="Times New Roman" w:cs="Times New Roman"/>
          <w:i/>
          <w:sz w:val="24"/>
          <w:szCs w:val="24"/>
          <w:lang w:val="en-GB"/>
        </w:rPr>
        <w:t xml:space="preserve"> </w:t>
      </w:r>
      <w:r w:rsidR="00E65E25" w:rsidRPr="00E65E25">
        <w:rPr>
          <w:rFonts w:ascii="Times New Roman" w:hAnsi="Times New Roman" w:cs="Times New Roman"/>
          <w:sz w:val="24"/>
          <w:szCs w:val="24"/>
          <w:lang w:val="en-GB"/>
        </w:rPr>
        <w:t>(1</w:t>
      </w:r>
      <w:r w:rsidR="00E65E25" w:rsidRPr="00E65E25">
        <w:rPr>
          <w:rFonts w:ascii="Times New Roman" w:hAnsi="Times New Roman" w:cs="Times New Roman"/>
          <w:sz w:val="24"/>
          <w:szCs w:val="24"/>
          <w:vertAlign w:val="superscript"/>
          <w:lang w:val="en-GB"/>
        </w:rPr>
        <w:t>st</w:t>
      </w:r>
      <w:r w:rsidR="00E65E25" w:rsidRPr="00E65E25">
        <w:rPr>
          <w:rFonts w:ascii="Times New Roman" w:hAnsi="Times New Roman" w:cs="Times New Roman"/>
          <w:sz w:val="24"/>
          <w:szCs w:val="24"/>
          <w:lang w:val="en-GB"/>
        </w:rPr>
        <w:t xml:space="preserve"> , not 2</w:t>
      </w:r>
      <w:r w:rsidR="00E65E25" w:rsidRPr="00E65E25">
        <w:rPr>
          <w:rFonts w:ascii="Times New Roman" w:hAnsi="Times New Roman" w:cs="Times New Roman"/>
          <w:sz w:val="24"/>
          <w:szCs w:val="24"/>
          <w:vertAlign w:val="superscript"/>
          <w:lang w:val="en-GB"/>
        </w:rPr>
        <w:t>nd</w:t>
      </w:r>
      <w:r w:rsidR="00E65E25" w:rsidRPr="00E65E25">
        <w:rPr>
          <w:rFonts w:ascii="Times New Roman" w:hAnsi="Times New Roman" w:cs="Times New Roman"/>
          <w:sz w:val="24"/>
          <w:szCs w:val="24"/>
          <w:lang w:val="en-GB"/>
        </w:rPr>
        <w:t xml:space="preserve"> edition)</w:t>
      </w:r>
      <w:r w:rsidR="00E65E25">
        <w:rPr>
          <w:rFonts w:ascii="Times New Roman" w:hAnsi="Times New Roman" w:cs="Times New Roman"/>
          <w:i/>
          <w:sz w:val="24"/>
          <w:szCs w:val="24"/>
          <w:lang w:val="en-GB"/>
        </w:rPr>
        <w:t xml:space="preserve"> </w:t>
      </w:r>
      <w:r w:rsidRPr="00E20FFD">
        <w:rPr>
          <w:rFonts w:ascii="Times New Roman" w:hAnsi="Times New Roman" w:cs="Times New Roman"/>
          <w:sz w:val="24"/>
          <w:szCs w:val="24"/>
          <w:lang w:val="en-GB"/>
        </w:rPr>
        <w:t>chapter 8 on Marketing in Government</w:t>
      </w:r>
    </w:p>
    <w:p w14:paraId="2BE84FC6" w14:textId="77777777" w:rsidR="00E20FFD" w:rsidRPr="00E20FFD" w:rsidRDefault="00E20FFD" w:rsidP="00F85095">
      <w:pPr>
        <w:pStyle w:val="PlainText"/>
        <w:rPr>
          <w:rFonts w:ascii="Times New Roman" w:hAnsi="Times New Roman" w:cs="Times New Roman"/>
          <w:sz w:val="24"/>
          <w:szCs w:val="24"/>
          <w:lang w:val="en-GB"/>
        </w:rPr>
      </w:pPr>
    </w:p>
    <w:p w14:paraId="0A4918C7" w14:textId="3B7BD5C2" w:rsidR="005D3E10" w:rsidRPr="00FE4593" w:rsidRDefault="00FE4593" w:rsidP="005D3E10">
      <w:pPr>
        <w:pStyle w:val="PlainText"/>
        <w:rPr>
          <w:rFonts w:ascii="Times New Roman" w:hAnsi="Times New Roman" w:cs="Times New Roman"/>
          <w:b/>
          <w:sz w:val="24"/>
          <w:szCs w:val="24"/>
          <w:lang w:val="en-GB"/>
        </w:rPr>
      </w:pPr>
      <w:r w:rsidRPr="00FE4593">
        <w:rPr>
          <w:rFonts w:ascii="Times New Roman" w:hAnsi="Times New Roman" w:cs="Times New Roman"/>
          <w:b/>
          <w:sz w:val="24"/>
          <w:szCs w:val="24"/>
          <w:lang w:val="en-GB"/>
        </w:rPr>
        <w:t>P</w:t>
      </w:r>
      <w:r w:rsidR="00E20FFD" w:rsidRPr="00FE4593">
        <w:rPr>
          <w:rFonts w:ascii="Times New Roman" w:hAnsi="Times New Roman" w:cs="Times New Roman"/>
          <w:b/>
          <w:sz w:val="24"/>
          <w:szCs w:val="24"/>
          <w:lang w:val="en-GB"/>
        </w:rPr>
        <w:t>olitical advising</w:t>
      </w:r>
      <w:r w:rsidRPr="00FE4593">
        <w:rPr>
          <w:rFonts w:ascii="Times New Roman" w:hAnsi="Times New Roman" w:cs="Times New Roman"/>
          <w:b/>
          <w:sz w:val="24"/>
          <w:szCs w:val="24"/>
          <w:lang w:val="en-GB"/>
        </w:rPr>
        <w:t>/working in PMO/The White House</w:t>
      </w:r>
    </w:p>
    <w:p w14:paraId="31484676" w14:textId="1B839303" w:rsidR="005D3E10" w:rsidRPr="005D3E10" w:rsidRDefault="005D3E10" w:rsidP="009D73B9">
      <w:pPr>
        <w:pStyle w:val="PlainText"/>
        <w:numPr>
          <w:ilvl w:val="0"/>
          <w:numId w:val="63"/>
        </w:numPr>
        <w:rPr>
          <w:rFonts w:ascii="Times New Roman" w:hAnsi="Times New Roman" w:cs="Times New Roman"/>
          <w:sz w:val="24"/>
          <w:szCs w:val="24"/>
          <w:lang w:val="en-GB"/>
        </w:rPr>
      </w:pPr>
      <w:r w:rsidRPr="005D3E10">
        <w:rPr>
          <w:rFonts w:ascii="Times New Roman" w:hAnsi="Times New Roman" w:cs="Times New Roman"/>
          <w:sz w:val="24"/>
          <w:szCs w:val="24"/>
          <w:lang w:val="en-US"/>
        </w:rPr>
        <w:t xml:space="preserve">Lennox </w:t>
      </w:r>
      <w:proofErr w:type="spellStart"/>
      <w:r w:rsidRPr="005D3E10">
        <w:rPr>
          <w:rFonts w:ascii="Times New Roman" w:hAnsi="Times New Roman" w:cs="Times New Roman"/>
          <w:sz w:val="24"/>
          <w:szCs w:val="24"/>
          <w:lang w:val="en-US"/>
        </w:rPr>
        <w:t>Esselment</w:t>
      </w:r>
      <w:proofErr w:type="spellEnd"/>
      <w:r w:rsidRPr="005D3E10">
        <w:rPr>
          <w:rFonts w:ascii="Times New Roman" w:hAnsi="Times New Roman" w:cs="Times New Roman"/>
          <w:sz w:val="24"/>
          <w:szCs w:val="24"/>
          <w:lang w:val="en-US"/>
        </w:rPr>
        <w:t>, A, J. Lees-</w:t>
      </w:r>
      <w:proofErr w:type="spellStart"/>
      <w:r w:rsidRPr="005D3E10">
        <w:rPr>
          <w:rFonts w:ascii="Times New Roman" w:hAnsi="Times New Roman" w:cs="Times New Roman"/>
          <w:sz w:val="24"/>
          <w:szCs w:val="24"/>
          <w:lang w:val="en-US"/>
        </w:rPr>
        <w:t>Marshment</w:t>
      </w:r>
      <w:proofErr w:type="spellEnd"/>
      <w:r w:rsidRPr="005D3E10">
        <w:rPr>
          <w:rFonts w:ascii="Times New Roman" w:hAnsi="Times New Roman" w:cs="Times New Roman"/>
          <w:sz w:val="24"/>
          <w:szCs w:val="24"/>
          <w:lang w:val="en-US"/>
        </w:rPr>
        <w:t xml:space="preserve"> and A. </w:t>
      </w:r>
      <w:proofErr w:type="spellStart"/>
      <w:r w:rsidRPr="005D3E10">
        <w:rPr>
          <w:rFonts w:ascii="Times New Roman" w:hAnsi="Times New Roman" w:cs="Times New Roman"/>
          <w:sz w:val="24"/>
          <w:szCs w:val="24"/>
          <w:lang w:val="en-US"/>
        </w:rPr>
        <w:t>Marland</w:t>
      </w:r>
      <w:proofErr w:type="spellEnd"/>
      <w:r w:rsidRPr="005D3E10">
        <w:rPr>
          <w:rFonts w:ascii="Times New Roman" w:hAnsi="Times New Roman" w:cs="Times New Roman"/>
          <w:bCs/>
          <w:sz w:val="24"/>
          <w:szCs w:val="24"/>
          <w:lang w:val="en-GB"/>
        </w:rPr>
        <w:t xml:space="preserve"> (2014) ‘The Nature of Political Advising to Prime Ministers in Australia, Canada, New Zealand and the United Kingdom’ </w:t>
      </w:r>
      <w:r w:rsidRPr="005D3E10">
        <w:rPr>
          <w:rFonts w:ascii="Times New Roman" w:hAnsi="Times New Roman" w:cs="Times New Roman"/>
          <w:i/>
          <w:sz w:val="24"/>
          <w:szCs w:val="24"/>
          <w:lang w:val="en-GB"/>
        </w:rPr>
        <w:t>Commonwealth &amp; Comparative Politics</w:t>
      </w:r>
      <w:r w:rsidRPr="005D3E10">
        <w:rPr>
          <w:rFonts w:ascii="Times New Roman" w:hAnsi="Times New Roman" w:cs="Times New Roman"/>
          <w:sz w:val="24"/>
          <w:szCs w:val="24"/>
          <w:lang w:val="en-GB"/>
        </w:rPr>
        <w:t xml:space="preserve"> 52(3): 358-375</w:t>
      </w:r>
      <w:r w:rsidR="00DE0B5F">
        <w:rPr>
          <w:rFonts w:ascii="Times New Roman" w:hAnsi="Times New Roman" w:cs="Times New Roman"/>
          <w:sz w:val="24"/>
          <w:szCs w:val="24"/>
          <w:lang w:val="en-GB"/>
        </w:rPr>
        <w:t xml:space="preserve"> </w:t>
      </w:r>
    </w:p>
    <w:p w14:paraId="3CC3F13D" w14:textId="77777777" w:rsidR="005D3E10" w:rsidRPr="005D3E10" w:rsidRDefault="005D3E10" w:rsidP="009D73B9">
      <w:pPr>
        <w:pStyle w:val="PlainText"/>
        <w:numPr>
          <w:ilvl w:val="0"/>
          <w:numId w:val="63"/>
        </w:numPr>
        <w:rPr>
          <w:rFonts w:ascii="Times New Roman" w:hAnsi="Times New Roman" w:cs="Times New Roman"/>
          <w:sz w:val="24"/>
          <w:szCs w:val="24"/>
          <w:lang w:val="en-GB"/>
        </w:rPr>
      </w:pPr>
      <w:r w:rsidRPr="005D3E10">
        <w:rPr>
          <w:rFonts w:ascii="Times New Roman" w:hAnsi="Times New Roman" w:cs="Times New Roman"/>
          <w:sz w:val="24"/>
          <w:szCs w:val="24"/>
          <w:lang w:val="en-GB"/>
        </w:rPr>
        <w:t xml:space="preserve">New special issue </w:t>
      </w:r>
      <w:r w:rsidRPr="005D3E10">
        <w:rPr>
          <w:rFonts w:ascii="Times New Roman" w:hAnsi="Times New Roman" w:cs="Times New Roman"/>
          <w:bCs/>
          <w:sz w:val="24"/>
          <w:szCs w:val="24"/>
        </w:rPr>
        <w:t xml:space="preserve">‘Political Staff in Executive Government: Where the Shadows Run from Themselves’ in the </w:t>
      </w:r>
      <w:r w:rsidRPr="005D3E10">
        <w:rPr>
          <w:rFonts w:ascii="Times New Roman" w:hAnsi="Times New Roman" w:cs="Times New Roman"/>
          <w:i/>
          <w:sz w:val="24"/>
          <w:szCs w:val="24"/>
        </w:rPr>
        <w:t>International Journal of Public Administration on political advisors</w:t>
      </w:r>
      <w:r w:rsidRPr="005D3E10">
        <w:rPr>
          <w:rFonts w:ascii="Times New Roman" w:hAnsi="Times New Roman" w:cs="Times New Roman"/>
          <w:sz w:val="24"/>
          <w:szCs w:val="24"/>
        </w:rPr>
        <w:t> </w:t>
      </w:r>
      <w:hyperlink r:id="rId105" w:tgtFrame="_blank" w:history="1">
        <w:r w:rsidRPr="005D3E10">
          <w:rPr>
            <w:rFonts w:ascii="Times New Roman" w:hAnsi="Times New Roman" w:cs="Times New Roman"/>
            <w:noProof/>
            <w:sz w:val="24"/>
            <w:szCs w:val="24"/>
            <w:lang w:eastAsia="en-NZ"/>
          </w:rPr>
          <w:drawing>
            <wp:inline distT="0" distB="0" distL="0" distR="0" wp14:anchorId="5AEC703C" wp14:editId="3B9A9114">
              <wp:extent cx="10795" cy="10795"/>
              <wp:effectExtent l="0" t="0" r="0" b="0"/>
              <wp:docPr id="2" name="Picture 1" descr="Exp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and"/>
                      <pic:cNvPicPr>
                        <a:picLocks noChangeAspect="1" noChangeArrowheads="1"/>
                      </pic:cNvPicPr>
                    </pic:nvPicPr>
                    <pic:blipFill>
                      <a:blip r:embed="rId106"/>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5D3E10">
          <w:rPr>
            <w:rStyle w:val="Hyperlink"/>
            <w:rFonts w:ascii="Times New Roman" w:hAnsi="Times New Roman" w:cs="Times New Roman"/>
            <w:color w:val="auto"/>
            <w:sz w:val="24"/>
            <w:szCs w:val="24"/>
            <w:u w:val="none"/>
          </w:rPr>
          <w:t> Volume 38 2015</w:t>
        </w:r>
      </w:hyperlink>
      <w:r w:rsidRPr="005D3E10">
        <w:rPr>
          <w:rFonts w:ascii="Times New Roman" w:hAnsi="Times New Roman" w:cs="Times New Roman"/>
          <w:sz w:val="24"/>
          <w:szCs w:val="24"/>
        </w:rPr>
        <w:t xml:space="preserve"> </w:t>
      </w:r>
      <w:hyperlink r:id="rId107" w:tgtFrame="_blank" w:history="1">
        <w:r w:rsidRPr="005D3E10">
          <w:rPr>
            <w:rStyle w:val="Hyperlink"/>
            <w:rFonts w:ascii="Times New Roman" w:hAnsi="Times New Roman" w:cs="Times New Roman"/>
            <w:bCs/>
            <w:color w:val="auto"/>
            <w:sz w:val="24"/>
            <w:szCs w:val="24"/>
            <w:u w:val="none"/>
          </w:rPr>
          <w:t>Issue 1</w:t>
        </w:r>
      </w:hyperlink>
      <w:r w:rsidRPr="005D3E10">
        <w:rPr>
          <w:rFonts w:ascii="Times New Roman" w:hAnsi="Times New Roman" w:cs="Times New Roman"/>
          <w:sz w:val="24"/>
          <w:szCs w:val="24"/>
        </w:rPr>
        <w:t> 2015 pages 1-74</w:t>
      </w:r>
    </w:p>
    <w:p w14:paraId="440A78DE" w14:textId="77777777" w:rsidR="00E20FFD" w:rsidRPr="005D3E10" w:rsidRDefault="00E20FFD" w:rsidP="009D73B9">
      <w:pPr>
        <w:pStyle w:val="references"/>
        <w:numPr>
          <w:ilvl w:val="0"/>
          <w:numId w:val="38"/>
        </w:numPr>
        <w:shd w:val="clear" w:color="auto" w:fill="FFFFFF"/>
        <w:spacing w:before="0" w:beforeAutospacing="0" w:after="0" w:afterAutospacing="0"/>
        <w:ind w:left="714" w:hanging="357"/>
      </w:pPr>
      <w:r w:rsidRPr="005D3E10">
        <w:t>Simeon, J.C. (1991). Prime minister’s office and White House office: Political administration in Canada and the United States.</w:t>
      </w:r>
      <w:r w:rsidRPr="005D3E10">
        <w:rPr>
          <w:rStyle w:val="apple-converted-space"/>
        </w:rPr>
        <w:t> </w:t>
      </w:r>
      <w:r w:rsidRPr="005D3E10">
        <w:rPr>
          <w:rStyle w:val="Emphasis"/>
        </w:rPr>
        <w:t>Presidential Studies Quarterly</w:t>
      </w:r>
      <w:r w:rsidRPr="005D3E10">
        <w:rPr>
          <w:rStyle w:val="apple-converted-space"/>
          <w:i/>
          <w:iCs/>
        </w:rPr>
        <w:t> </w:t>
      </w:r>
      <w:r w:rsidRPr="005D3E10">
        <w:t>21:</w:t>
      </w:r>
      <w:r w:rsidRPr="005D3E10">
        <w:rPr>
          <w:rStyle w:val="apple-converted-space"/>
        </w:rPr>
        <w:t> </w:t>
      </w:r>
      <w:r w:rsidRPr="005D3E10">
        <w:t>559-580.</w:t>
      </w:r>
    </w:p>
    <w:p w14:paraId="60CBAFF8" w14:textId="77777777" w:rsidR="00E20FFD" w:rsidRPr="00E20FFD" w:rsidRDefault="00E20FFD" w:rsidP="009D73B9">
      <w:pPr>
        <w:pStyle w:val="references"/>
        <w:numPr>
          <w:ilvl w:val="0"/>
          <w:numId w:val="38"/>
        </w:numPr>
        <w:shd w:val="clear" w:color="auto" w:fill="FFFFFF"/>
        <w:spacing w:before="0" w:beforeAutospacing="0" w:after="0" w:afterAutospacing="0"/>
        <w:ind w:left="714" w:hanging="357"/>
        <w:rPr>
          <w:color w:val="000000"/>
        </w:rPr>
      </w:pPr>
      <w:r w:rsidRPr="00E20FFD">
        <w:rPr>
          <w:color w:val="000000"/>
        </w:rPr>
        <w:t xml:space="preserve">Witherspoon, P.D. (1991). Within these walls: A study of communication between presidents and their senior staffs. New York: </w:t>
      </w:r>
      <w:proofErr w:type="spellStart"/>
      <w:r w:rsidRPr="00E20FFD">
        <w:rPr>
          <w:color w:val="000000"/>
        </w:rPr>
        <w:t>Praeger</w:t>
      </w:r>
      <w:proofErr w:type="spellEnd"/>
      <w:r w:rsidRPr="00E20FFD">
        <w:rPr>
          <w:color w:val="000000"/>
        </w:rPr>
        <w:t>.</w:t>
      </w:r>
    </w:p>
    <w:p w14:paraId="012A9656" w14:textId="77777777" w:rsidR="00E20FFD" w:rsidRPr="00E20FFD" w:rsidRDefault="00E20FFD" w:rsidP="009D73B9">
      <w:pPr>
        <w:pStyle w:val="PlainText"/>
        <w:numPr>
          <w:ilvl w:val="0"/>
          <w:numId w:val="38"/>
        </w:numPr>
        <w:ind w:left="714" w:hanging="357"/>
        <w:rPr>
          <w:rFonts w:ascii="Times New Roman" w:hAnsi="Times New Roman" w:cs="Times New Roman"/>
          <w:sz w:val="24"/>
          <w:szCs w:val="24"/>
          <w:lang w:val="en-GB"/>
        </w:rPr>
      </w:pPr>
      <w:r w:rsidRPr="00E20FFD">
        <w:rPr>
          <w:rFonts w:ascii="Times New Roman" w:hAnsi="Times New Roman" w:cs="Times New Roman"/>
          <w:color w:val="000000"/>
          <w:sz w:val="24"/>
          <w:szCs w:val="24"/>
          <w:shd w:val="clear" w:color="auto" w:fill="FFFFFF"/>
        </w:rPr>
        <w:t>Ponder, D.E. (2000).</w:t>
      </w:r>
      <w:r w:rsidRPr="00E20FFD">
        <w:rPr>
          <w:rStyle w:val="apple-converted-space"/>
          <w:rFonts w:ascii="Times New Roman" w:hAnsi="Times New Roman" w:cs="Times New Roman"/>
          <w:color w:val="000000"/>
          <w:sz w:val="24"/>
          <w:szCs w:val="24"/>
          <w:shd w:val="clear" w:color="auto" w:fill="FFFFFF"/>
        </w:rPr>
        <w:t> </w:t>
      </w:r>
      <w:r w:rsidRPr="00E20FFD">
        <w:rPr>
          <w:rStyle w:val="Emphasis"/>
          <w:rFonts w:ascii="Times New Roman" w:hAnsi="Times New Roman" w:cs="Times New Roman"/>
          <w:color w:val="000000"/>
          <w:sz w:val="24"/>
          <w:szCs w:val="24"/>
          <w:shd w:val="clear" w:color="auto" w:fill="FFFFFF"/>
        </w:rPr>
        <w:t>Good advice: Information and policy making in the White House</w:t>
      </w:r>
      <w:r w:rsidRPr="00E20FFD">
        <w:rPr>
          <w:rFonts w:ascii="Times New Roman" w:hAnsi="Times New Roman" w:cs="Times New Roman"/>
          <w:color w:val="000000"/>
          <w:sz w:val="24"/>
          <w:szCs w:val="24"/>
          <w:shd w:val="clear" w:color="auto" w:fill="FFFFFF"/>
        </w:rPr>
        <w:t>. College Station, TX: Texas A&amp;M University Press.</w:t>
      </w:r>
    </w:p>
    <w:p w14:paraId="59D62188" w14:textId="77777777" w:rsidR="00E20FFD" w:rsidRPr="008F323A" w:rsidRDefault="00E20FFD" w:rsidP="009D73B9">
      <w:pPr>
        <w:pStyle w:val="PlainText"/>
        <w:numPr>
          <w:ilvl w:val="0"/>
          <w:numId w:val="38"/>
        </w:numPr>
        <w:ind w:left="714" w:hanging="357"/>
        <w:rPr>
          <w:rFonts w:ascii="Times New Roman" w:hAnsi="Times New Roman" w:cs="Times New Roman"/>
          <w:sz w:val="24"/>
          <w:szCs w:val="24"/>
          <w:lang w:val="en-GB"/>
        </w:rPr>
      </w:pPr>
      <w:r w:rsidRPr="00E20FFD">
        <w:rPr>
          <w:rFonts w:ascii="Times New Roman" w:hAnsi="Times New Roman" w:cs="Times New Roman"/>
          <w:sz w:val="24"/>
          <w:szCs w:val="24"/>
          <w:lang w:val="en-AU"/>
        </w:rPr>
        <w:t xml:space="preserve">LSE GV314 Group. (2012). </w:t>
      </w:r>
      <w:proofErr w:type="gramStart"/>
      <w:r w:rsidRPr="00E20FFD">
        <w:rPr>
          <w:rFonts w:ascii="Times New Roman" w:hAnsi="Times New Roman" w:cs="Times New Roman"/>
          <w:sz w:val="24"/>
          <w:szCs w:val="24"/>
          <w:lang w:val="en-AU"/>
        </w:rPr>
        <w:t>New</w:t>
      </w:r>
      <w:proofErr w:type="gramEnd"/>
      <w:r w:rsidRPr="00E20FFD">
        <w:rPr>
          <w:rFonts w:ascii="Times New Roman" w:hAnsi="Times New Roman" w:cs="Times New Roman"/>
          <w:sz w:val="24"/>
          <w:szCs w:val="24"/>
          <w:lang w:val="en-AU"/>
        </w:rPr>
        <w:t xml:space="preserve"> life at the top: Special advisors in British government. </w:t>
      </w:r>
      <w:r w:rsidRPr="00E20FFD">
        <w:rPr>
          <w:rFonts w:ascii="Times New Roman" w:hAnsi="Times New Roman" w:cs="Times New Roman"/>
          <w:i/>
          <w:iCs/>
          <w:sz w:val="24"/>
          <w:szCs w:val="24"/>
          <w:lang w:val="en-AU"/>
        </w:rPr>
        <w:t>Parliamentary Affairs</w:t>
      </w:r>
      <w:r w:rsidRPr="00E20FFD">
        <w:rPr>
          <w:rFonts w:ascii="Times New Roman" w:hAnsi="Times New Roman" w:cs="Times New Roman"/>
          <w:sz w:val="24"/>
          <w:szCs w:val="24"/>
          <w:lang w:val="en-AU"/>
        </w:rPr>
        <w:t> 65: 715-732.</w:t>
      </w:r>
    </w:p>
    <w:p w14:paraId="06D13268" w14:textId="77777777" w:rsidR="008F323A" w:rsidRPr="005D3E10" w:rsidRDefault="008F323A" w:rsidP="009D73B9">
      <w:pPr>
        <w:pStyle w:val="PlainText"/>
        <w:numPr>
          <w:ilvl w:val="0"/>
          <w:numId w:val="38"/>
        </w:numPr>
        <w:rPr>
          <w:rFonts w:ascii="Times New Roman" w:hAnsi="Times New Roman" w:cs="Times New Roman"/>
          <w:sz w:val="24"/>
          <w:szCs w:val="24"/>
        </w:rPr>
      </w:pPr>
      <w:r w:rsidRPr="008F323A">
        <w:rPr>
          <w:rFonts w:ascii="Times New Roman" w:hAnsi="Times New Roman" w:cs="Times New Roman"/>
          <w:sz w:val="24"/>
          <w:szCs w:val="24"/>
          <w:lang w:val="en-CA"/>
        </w:rPr>
        <w:t xml:space="preserve">Chris </w:t>
      </w:r>
      <w:proofErr w:type="spellStart"/>
      <w:r w:rsidRPr="008F323A">
        <w:rPr>
          <w:rFonts w:ascii="Times New Roman" w:hAnsi="Times New Roman" w:cs="Times New Roman"/>
          <w:sz w:val="24"/>
          <w:szCs w:val="24"/>
          <w:lang w:val="en-CA"/>
        </w:rPr>
        <w:t>Eichbaum</w:t>
      </w:r>
      <w:proofErr w:type="spellEnd"/>
      <w:r w:rsidRPr="008F323A">
        <w:rPr>
          <w:rFonts w:ascii="Times New Roman" w:hAnsi="Times New Roman" w:cs="Times New Roman"/>
          <w:sz w:val="24"/>
          <w:szCs w:val="24"/>
          <w:lang w:val="en-CA"/>
        </w:rPr>
        <w:t xml:space="preserve"> and Richard Shaw (</w:t>
      </w:r>
      <w:proofErr w:type="spellStart"/>
      <w:r w:rsidRPr="008F323A">
        <w:rPr>
          <w:rFonts w:ascii="Times New Roman" w:hAnsi="Times New Roman" w:cs="Times New Roman"/>
          <w:sz w:val="24"/>
          <w:szCs w:val="24"/>
          <w:lang w:val="en-CA"/>
        </w:rPr>
        <w:t>Eds</w:t>
      </w:r>
      <w:proofErr w:type="spellEnd"/>
      <w:r w:rsidRPr="008F323A">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(2012) </w:t>
      </w:r>
      <w:r w:rsidRPr="008F323A">
        <w:rPr>
          <w:rFonts w:ascii="Times New Roman" w:hAnsi="Times New Roman" w:cs="Times New Roman"/>
          <w:i/>
          <w:sz w:val="24"/>
          <w:szCs w:val="24"/>
          <w:lang w:val="en-CA"/>
        </w:rPr>
        <w:t>Partisan Appointees and Public Servants: an International Analysis of the Role of the Political Adviser</w:t>
      </w:r>
      <w:r w:rsidRPr="008F323A">
        <w:rPr>
          <w:rFonts w:ascii="Times New Roman" w:hAnsi="Times New Roman" w:cs="Times New Roman"/>
          <w:sz w:val="24"/>
          <w:szCs w:val="24"/>
          <w:lang w:val="en-CA"/>
        </w:rPr>
        <w:t>.  Edward Elgar</w:t>
      </w:r>
    </w:p>
    <w:p w14:paraId="2287701D" w14:textId="77777777" w:rsidR="005D3E10" w:rsidRDefault="005D3E10" w:rsidP="005D3E10">
      <w:pPr>
        <w:pStyle w:val="PlainText"/>
        <w:rPr>
          <w:rFonts w:ascii="Times New Roman" w:hAnsi="Times New Roman" w:cs="Times New Roman"/>
          <w:sz w:val="24"/>
          <w:szCs w:val="24"/>
          <w:lang w:val="en-CA"/>
        </w:rPr>
      </w:pPr>
    </w:p>
    <w:p w14:paraId="40E4C215" w14:textId="77777777" w:rsidR="005D3E10" w:rsidRPr="00FE4593" w:rsidRDefault="005D3E10" w:rsidP="005D3E10">
      <w:pPr>
        <w:pStyle w:val="PlainText"/>
        <w:rPr>
          <w:rFonts w:ascii="Times New Roman" w:hAnsi="Times New Roman" w:cs="Times New Roman"/>
          <w:b/>
          <w:sz w:val="24"/>
          <w:szCs w:val="24"/>
        </w:rPr>
      </w:pPr>
      <w:r w:rsidRPr="00FE4593">
        <w:rPr>
          <w:rFonts w:ascii="Times New Roman" w:hAnsi="Times New Roman" w:cs="Times New Roman"/>
          <w:b/>
          <w:sz w:val="24"/>
          <w:szCs w:val="24"/>
        </w:rPr>
        <w:t>Further resources for all roles/topics</w:t>
      </w:r>
    </w:p>
    <w:p w14:paraId="22F6664A" w14:textId="0E70E667" w:rsidR="005D3E10" w:rsidRPr="00E65E25" w:rsidRDefault="005D3E10" w:rsidP="009D73B9">
      <w:pPr>
        <w:pStyle w:val="PlainText"/>
        <w:numPr>
          <w:ilvl w:val="0"/>
          <w:numId w:val="6"/>
        </w:numPr>
        <w:jc w:val="both"/>
        <w:rPr>
          <w:rFonts w:ascii="Times New Roman" w:hAnsi="Times New Roman" w:cs="Times New Roman"/>
          <w:color w:val="000000"/>
          <w:sz w:val="24"/>
          <w:szCs w:val="24"/>
          <w:lang w:val="en-AU"/>
        </w:rPr>
      </w:pPr>
      <w:r w:rsidRPr="00E65E25">
        <w:rPr>
          <w:rFonts w:ascii="Times New Roman" w:hAnsi="Times New Roman" w:cs="Times New Roman"/>
          <w:sz w:val="24"/>
          <w:szCs w:val="24"/>
        </w:rPr>
        <w:t xml:space="preserve">consult </w:t>
      </w:r>
      <w:hyperlink r:id="rId108" w:history="1">
        <w:r w:rsidRPr="00E65E25">
          <w:rPr>
            <w:rStyle w:val="Hyperlink"/>
            <w:rFonts w:ascii="Times New Roman" w:hAnsi="Times New Roman" w:cs="Times New Roman"/>
            <w:sz w:val="24"/>
            <w:szCs w:val="24"/>
          </w:rPr>
          <w:t>www.political-marketing.org</w:t>
        </w:r>
      </w:hyperlink>
      <w:r w:rsidRPr="00E65E25">
        <w:rPr>
          <w:rFonts w:ascii="Times New Roman" w:hAnsi="Times New Roman" w:cs="Times New Roman"/>
          <w:sz w:val="24"/>
          <w:szCs w:val="24"/>
        </w:rPr>
        <w:t xml:space="preserve"> which </w:t>
      </w:r>
      <w:r w:rsidRPr="00E65E25">
        <w:rPr>
          <w:rFonts w:ascii="Times New Roman" w:hAnsi="Times New Roman" w:cs="Times New Roman"/>
          <w:iCs/>
          <w:sz w:val="24"/>
          <w:szCs w:val="24"/>
        </w:rPr>
        <w:t xml:space="preserve">has a list of political marketing literature </w:t>
      </w:r>
      <w:r w:rsidR="00E65E25">
        <w:rPr>
          <w:rFonts w:ascii="Times New Roman" w:hAnsi="Times New Roman" w:cs="Times New Roman"/>
          <w:iCs/>
          <w:sz w:val="24"/>
          <w:szCs w:val="24"/>
        </w:rPr>
        <w:t>&amp; video links</w:t>
      </w:r>
      <w:r w:rsidR="00E77327">
        <w:rPr>
          <w:rFonts w:ascii="Times New Roman" w:hAnsi="Times New Roman" w:cs="Times New Roman"/>
          <w:iCs/>
          <w:sz w:val="24"/>
          <w:szCs w:val="24"/>
        </w:rPr>
        <w:t xml:space="preserve"> - </w:t>
      </w:r>
      <w:r w:rsidRPr="00E65E25">
        <w:rPr>
          <w:rFonts w:ascii="Times New Roman" w:hAnsi="Times New Roman" w:cs="Times New Roman"/>
          <w:iCs/>
          <w:sz w:val="24"/>
          <w:szCs w:val="24"/>
        </w:rPr>
        <w:t xml:space="preserve"> but </w:t>
      </w:r>
      <w:r w:rsidR="00E65E25" w:rsidRPr="00E65E25">
        <w:rPr>
          <w:rFonts w:ascii="Times New Roman" w:hAnsi="Times New Roman" w:cs="Times New Roman"/>
          <w:iCs/>
          <w:sz w:val="24"/>
          <w:szCs w:val="24"/>
        </w:rPr>
        <w:t>don’t forget your work has</w:t>
      </w:r>
      <w:r w:rsidRPr="00E65E25">
        <w:rPr>
          <w:rFonts w:ascii="Times New Roman" w:hAnsi="Times New Roman" w:cs="Times New Roman"/>
          <w:iCs/>
          <w:sz w:val="24"/>
          <w:szCs w:val="24"/>
        </w:rPr>
        <w:t xml:space="preserve"> </w:t>
      </w:r>
      <w:r w:rsidR="00E65E25" w:rsidRPr="00E65E25">
        <w:rPr>
          <w:rFonts w:ascii="Times New Roman" w:hAnsi="Times New Roman" w:cs="Times New Roman"/>
          <w:iCs/>
          <w:sz w:val="24"/>
          <w:szCs w:val="24"/>
        </w:rPr>
        <w:t xml:space="preserve">to focus on pol man in </w:t>
      </w:r>
      <w:r w:rsidRPr="00E65E25">
        <w:rPr>
          <w:rFonts w:ascii="Times New Roman" w:hAnsi="Times New Roman" w:cs="Times New Roman"/>
          <w:iCs/>
          <w:sz w:val="24"/>
          <w:szCs w:val="24"/>
        </w:rPr>
        <w:t xml:space="preserve">government </w:t>
      </w:r>
      <w:r w:rsidR="00E77327">
        <w:rPr>
          <w:rFonts w:ascii="Times New Roman" w:hAnsi="Times New Roman" w:cs="Times New Roman"/>
          <w:iCs/>
          <w:sz w:val="24"/>
          <w:szCs w:val="24"/>
        </w:rPr>
        <w:t>not campaigns/parties</w:t>
      </w:r>
    </w:p>
    <w:p w14:paraId="61BEE35F" w14:textId="77777777" w:rsidR="00E65E25" w:rsidRDefault="005D3E10" w:rsidP="009D73B9">
      <w:pPr>
        <w:pStyle w:val="PlainText"/>
        <w:numPr>
          <w:ilvl w:val="0"/>
          <w:numId w:val="6"/>
        </w:numPr>
        <w:jc w:val="both"/>
        <w:rPr>
          <w:rFonts w:ascii="Times New Roman" w:hAnsi="Times New Roman" w:cs="Times New Roman"/>
          <w:color w:val="000000"/>
          <w:sz w:val="24"/>
          <w:szCs w:val="24"/>
        </w:rPr>
      </w:pPr>
      <w:proofErr w:type="gramStart"/>
      <w:r w:rsidRPr="00E65E25">
        <w:rPr>
          <w:rFonts w:ascii="Times New Roman" w:hAnsi="Times New Roman" w:cs="Times New Roman"/>
          <w:sz w:val="24"/>
          <w:szCs w:val="24"/>
          <w:lang w:val="en-AU"/>
        </w:rPr>
        <w:t>carry</w:t>
      </w:r>
      <w:proofErr w:type="gramEnd"/>
      <w:r w:rsidRPr="00E65E25">
        <w:rPr>
          <w:rFonts w:ascii="Times New Roman" w:hAnsi="Times New Roman" w:cs="Times New Roman"/>
          <w:sz w:val="24"/>
          <w:szCs w:val="24"/>
          <w:lang w:val="en-AU"/>
        </w:rPr>
        <w:t xml:space="preserve"> out </w:t>
      </w:r>
      <w:r w:rsidRPr="00E65E25">
        <w:rPr>
          <w:rFonts w:ascii="Times New Roman" w:hAnsi="Times New Roman" w:cs="Times New Roman"/>
          <w:sz w:val="24"/>
          <w:szCs w:val="24"/>
        </w:rPr>
        <w:t>Google and database searches for literature in their area and non-academic sources on each case.</w:t>
      </w:r>
      <w:r w:rsidRPr="00E65E25">
        <w:rPr>
          <w:rFonts w:ascii="Times New Roman" w:hAnsi="Times New Roman" w:cs="Times New Roman"/>
          <w:color w:val="000000"/>
          <w:sz w:val="24"/>
          <w:szCs w:val="24"/>
        </w:rPr>
        <w:t xml:space="preserve"> </w:t>
      </w:r>
    </w:p>
    <w:p w14:paraId="7325A014" w14:textId="3155F15E" w:rsidR="00E65E25" w:rsidRDefault="005D3E10" w:rsidP="009D73B9">
      <w:pPr>
        <w:pStyle w:val="PlainText"/>
        <w:numPr>
          <w:ilvl w:val="0"/>
          <w:numId w:val="6"/>
        </w:numPr>
        <w:jc w:val="both"/>
        <w:rPr>
          <w:rFonts w:ascii="Times New Roman" w:hAnsi="Times New Roman" w:cs="Times New Roman"/>
          <w:color w:val="000000"/>
          <w:sz w:val="24"/>
          <w:szCs w:val="24"/>
        </w:rPr>
      </w:pPr>
      <w:r w:rsidRPr="00E65E25">
        <w:rPr>
          <w:rFonts w:ascii="Times New Roman" w:hAnsi="Times New Roman" w:cs="Times New Roman"/>
          <w:color w:val="000000"/>
          <w:sz w:val="24"/>
          <w:szCs w:val="24"/>
        </w:rPr>
        <w:t>make an appointment with the librarian to g</w:t>
      </w:r>
      <w:r w:rsidR="00E77327">
        <w:rPr>
          <w:rFonts w:ascii="Times New Roman" w:hAnsi="Times New Roman" w:cs="Times New Roman"/>
          <w:color w:val="000000"/>
          <w:sz w:val="24"/>
          <w:szCs w:val="24"/>
        </w:rPr>
        <w:t>et help on how to use databases</w:t>
      </w:r>
    </w:p>
    <w:p w14:paraId="6CC08908" w14:textId="7F3B0759" w:rsidR="00E77327" w:rsidRDefault="00E77327" w:rsidP="009D73B9">
      <w:pPr>
        <w:pStyle w:val="PlainText"/>
        <w:numPr>
          <w:ilvl w:val="0"/>
          <w:numId w:val="6"/>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See </w:t>
      </w:r>
      <w:hyperlink r:id="rId109" w:history="1">
        <w:r w:rsidRPr="0042613F">
          <w:rPr>
            <w:rStyle w:val="Hyperlink"/>
            <w:rFonts w:ascii="Times New Roman" w:hAnsi="Times New Roman" w:cs="Times New Roman"/>
            <w:sz w:val="24"/>
            <w:szCs w:val="24"/>
          </w:rPr>
          <w:t>https://flexiblelearning.auckland.ac.nz/political_marketing/35.html</w:t>
        </w:r>
      </w:hyperlink>
      <w:r>
        <w:rPr>
          <w:rFonts w:ascii="Times New Roman" w:hAnsi="Times New Roman" w:cs="Times New Roman"/>
          <w:color w:val="000000"/>
          <w:sz w:val="24"/>
          <w:szCs w:val="24"/>
        </w:rPr>
        <w:t xml:space="preserve"> for sources on political marketing consultants and look for those who have worked in government</w:t>
      </w:r>
    </w:p>
    <w:p w14:paraId="057B270A" w14:textId="77777777" w:rsidR="00E65E25" w:rsidRDefault="00E65E25" w:rsidP="00E65E25">
      <w:pPr>
        <w:pStyle w:val="PlainText"/>
        <w:jc w:val="both"/>
        <w:rPr>
          <w:rFonts w:ascii="Times New Roman" w:hAnsi="Times New Roman" w:cs="Times New Roman"/>
          <w:sz w:val="24"/>
          <w:szCs w:val="24"/>
        </w:rPr>
      </w:pPr>
    </w:p>
    <w:p w14:paraId="487FF0FF" w14:textId="77777777" w:rsidR="00FE4593" w:rsidRDefault="00FE4593" w:rsidP="00E65E25">
      <w:pPr>
        <w:pStyle w:val="PlainText"/>
        <w:jc w:val="both"/>
        <w:rPr>
          <w:rFonts w:ascii="Times New Roman" w:hAnsi="Times New Roman" w:cs="Times New Roman"/>
          <w:sz w:val="24"/>
          <w:szCs w:val="24"/>
        </w:rPr>
      </w:pPr>
    </w:p>
    <w:p w14:paraId="1BF4ED7F" w14:textId="77777777" w:rsidR="00FE4593" w:rsidRPr="00FE4593" w:rsidRDefault="00FE4593" w:rsidP="00FE4593">
      <w:pPr>
        <w:pStyle w:val="PlainText"/>
        <w:jc w:val="center"/>
        <w:rPr>
          <w:rFonts w:ascii="Times New Roman" w:hAnsi="Times New Roman" w:cs="Times New Roman"/>
          <w:b/>
          <w:sz w:val="28"/>
          <w:szCs w:val="28"/>
        </w:rPr>
      </w:pPr>
      <w:r w:rsidRPr="00FE4593">
        <w:rPr>
          <w:rFonts w:ascii="Times New Roman" w:hAnsi="Times New Roman" w:cs="Times New Roman"/>
          <w:b/>
          <w:sz w:val="28"/>
          <w:szCs w:val="28"/>
        </w:rPr>
        <w:t>Political Management Teams and Roles</w:t>
      </w:r>
    </w:p>
    <w:p w14:paraId="60956334" w14:textId="1E47EDF1" w:rsidR="001A114E" w:rsidRDefault="00636E09" w:rsidP="00E65E25">
      <w:pPr>
        <w:pStyle w:val="PlainText"/>
        <w:jc w:val="both"/>
        <w:rPr>
          <w:rFonts w:ascii="Times New Roman" w:hAnsi="Times New Roman" w:cs="Times New Roman"/>
          <w:sz w:val="24"/>
          <w:szCs w:val="24"/>
          <w:lang w:val="en-US"/>
        </w:rPr>
      </w:pPr>
      <w:r w:rsidRPr="00E65E25">
        <w:rPr>
          <w:rFonts w:ascii="Times New Roman" w:hAnsi="Times New Roman" w:cs="Times New Roman"/>
          <w:sz w:val="24"/>
          <w:szCs w:val="24"/>
        </w:rPr>
        <w:t>Below is a description of each</w:t>
      </w:r>
      <w:r w:rsidR="001A114E" w:rsidRPr="00E65E25">
        <w:rPr>
          <w:rFonts w:ascii="Times New Roman" w:hAnsi="Times New Roman" w:cs="Times New Roman"/>
          <w:sz w:val="24"/>
          <w:szCs w:val="24"/>
        </w:rPr>
        <w:t xml:space="preserve"> </w:t>
      </w:r>
      <w:r w:rsidR="00B3583B">
        <w:rPr>
          <w:rFonts w:ascii="Times New Roman" w:hAnsi="Times New Roman" w:cs="Times New Roman"/>
          <w:sz w:val="24"/>
          <w:szCs w:val="24"/>
        </w:rPr>
        <w:t xml:space="preserve">team and </w:t>
      </w:r>
      <w:r w:rsidRPr="00E65E25">
        <w:rPr>
          <w:rFonts w:ascii="Times New Roman" w:hAnsi="Times New Roman" w:cs="Times New Roman"/>
          <w:sz w:val="24"/>
          <w:szCs w:val="24"/>
        </w:rPr>
        <w:t xml:space="preserve">role </w:t>
      </w:r>
      <w:r w:rsidR="00B3583B">
        <w:rPr>
          <w:rFonts w:ascii="Times New Roman" w:hAnsi="Times New Roman" w:cs="Times New Roman"/>
          <w:sz w:val="24"/>
          <w:szCs w:val="24"/>
        </w:rPr>
        <w:t xml:space="preserve">within it </w:t>
      </w:r>
      <w:r w:rsidRPr="00E65E25">
        <w:rPr>
          <w:rFonts w:ascii="Times New Roman" w:hAnsi="Times New Roman" w:cs="Times New Roman"/>
          <w:sz w:val="24"/>
          <w:szCs w:val="24"/>
        </w:rPr>
        <w:t>and key literature/authors to consult and adapt.</w:t>
      </w:r>
      <w:r w:rsidR="00E65E25" w:rsidRPr="00E65E25">
        <w:rPr>
          <w:rFonts w:ascii="Times New Roman" w:hAnsi="Times New Roman" w:cs="Times New Roman"/>
          <w:sz w:val="24"/>
          <w:szCs w:val="24"/>
        </w:rPr>
        <w:t xml:space="preserve"> As with the </w:t>
      </w:r>
      <w:r w:rsidR="00B3583B">
        <w:rPr>
          <w:rFonts w:ascii="Times New Roman" w:hAnsi="Times New Roman" w:cs="Times New Roman"/>
          <w:sz w:val="24"/>
          <w:szCs w:val="24"/>
        </w:rPr>
        <w:t>political marketing</w:t>
      </w:r>
      <w:r w:rsidR="00E65E25" w:rsidRPr="00E65E25">
        <w:rPr>
          <w:rFonts w:ascii="Times New Roman" w:hAnsi="Times New Roman" w:cs="Times New Roman"/>
          <w:sz w:val="24"/>
          <w:szCs w:val="24"/>
        </w:rPr>
        <w:t xml:space="preserve"> site, </w:t>
      </w:r>
      <w:r w:rsidR="00E65E25" w:rsidRPr="00E65E25">
        <w:rPr>
          <w:rFonts w:ascii="Times New Roman" w:hAnsi="Times New Roman" w:cs="Times New Roman"/>
          <w:sz w:val="24"/>
          <w:szCs w:val="24"/>
          <w:lang w:val="en-US"/>
        </w:rPr>
        <w:t xml:space="preserve">not all of this will be focused on government, so you will need to adapt it to the government context, as well as the specific cases. </w:t>
      </w:r>
    </w:p>
    <w:p w14:paraId="44FA1C5D" w14:textId="77777777" w:rsidR="00B3583B" w:rsidRDefault="00B3583B" w:rsidP="00E65E25">
      <w:pPr>
        <w:pStyle w:val="PlainText"/>
        <w:jc w:val="both"/>
        <w:rPr>
          <w:rFonts w:ascii="Times New Roman" w:hAnsi="Times New Roman" w:cs="Times New Roman"/>
          <w:sz w:val="24"/>
          <w:szCs w:val="24"/>
          <w:lang w:val="en-US"/>
        </w:rPr>
      </w:pPr>
    </w:p>
    <w:tbl>
      <w:tblPr>
        <w:tblStyle w:val="TableGrid"/>
        <w:tblW w:w="0" w:type="auto"/>
        <w:shd w:val="clear" w:color="auto" w:fill="8DB3E2" w:themeFill="text2" w:themeFillTint="66"/>
        <w:tblLook w:val="04A0" w:firstRow="1" w:lastRow="0" w:firstColumn="1" w:lastColumn="0" w:noHBand="0" w:noVBand="1"/>
      </w:tblPr>
      <w:tblGrid>
        <w:gridCol w:w="9016"/>
      </w:tblGrid>
      <w:tr w:rsidR="00B3583B" w14:paraId="7C199C7B" w14:textId="77777777" w:rsidTr="00B3583B">
        <w:tc>
          <w:tcPr>
            <w:tcW w:w="9242" w:type="dxa"/>
            <w:shd w:val="clear" w:color="auto" w:fill="8DB3E2" w:themeFill="text2" w:themeFillTint="66"/>
          </w:tcPr>
          <w:p w14:paraId="6F9CC25D" w14:textId="77777777" w:rsidR="00B3583B" w:rsidRPr="00B12FAC" w:rsidRDefault="00B3583B" w:rsidP="00B3583B">
            <w:pPr>
              <w:pStyle w:val="PlainText"/>
              <w:jc w:val="center"/>
              <w:rPr>
                <w:rFonts w:ascii="Times New Roman" w:hAnsi="Times New Roman" w:cs="Times New Roman"/>
                <w:b/>
                <w:sz w:val="24"/>
                <w:szCs w:val="24"/>
                <w:lang w:val="en-US"/>
              </w:rPr>
            </w:pPr>
            <w:r w:rsidRPr="00B12FAC">
              <w:rPr>
                <w:rFonts w:ascii="Times New Roman" w:hAnsi="Times New Roman" w:cs="Times New Roman"/>
                <w:b/>
                <w:sz w:val="24"/>
                <w:szCs w:val="24"/>
                <w:lang w:val="en-US"/>
              </w:rPr>
              <w:t>The Intelligence Team</w:t>
            </w:r>
          </w:p>
          <w:p w14:paraId="6BD966D7" w14:textId="458618AA" w:rsidR="00B3583B" w:rsidRDefault="00B3583B" w:rsidP="00B3583B">
            <w:pPr>
              <w:pStyle w:val="PlainTex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overall goal of this team is to collect and interpret a wide range of data and ideas about how the PMO is viewed by different </w:t>
            </w:r>
            <w:r w:rsidR="00405E4A">
              <w:rPr>
                <w:rFonts w:ascii="Times New Roman" w:hAnsi="Times New Roman" w:cs="Times New Roman"/>
                <w:sz w:val="24"/>
                <w:szCs w:val="24"/>
                <w:lang w:val="en-US"/>
              </w:rPr>
              <w:t>stakeholders</w:t>
            </w:r>
            <w:r>
              <w:rPr>
                <w:rFonts w:ascii="Times New Roman" w:hAnsi="Times New Roman" w:cs="Times New Roman"/>
                <w:sz w:val="24"/>
                <w:szCs w:val="24"/>
                <w:lang w:val="en-US"/>
              </w:rPr>
              <w:t xml:space="preserve"> (</w:t>
            </w:r>
            <w:r w:rsidR="00405E4A">
              <w:rPr>
                <w:rFonts w:ascii="Times New Roman" w:hAnsi="Times New Roman" w:cs="Times New Roman"/>
                <w:sz w:val="24"/>
                <w:szCs w:val="24"/>
                <w:lang w:val="en-US"/>
              </w:rPr>
              <w:t xml:space="preserve">including the </w:t>
            </w:r>
            <w:r>
              <w:rPr>
                <w:rFonts w:ascii="Times New Roman" w:hAnsi="Times New Roman" w:cs="Times New Roman"/>
                <w:sz w:val="24"/>
                <w:szCs w:val="24"/>
                <w:lang w:val="en-US"/>
              </w:rPr>
              <w:t>public, but also wider stakeholders), potential future trends to be concerned about or take advantage of, and create ideas for future action/strategies/policy development. Their advice feeds into the development of strategy and communications so is very important to the overall P</w:t>
            </w:r>
            <w:r w:rsidR="008E179F">
              <w:rPr>
                <w:rFonts w:ascii="Times New Roman" w:hAnsi="Times New Roman" w:cs="Times New Roman"/>
                <w:sz w:val="24"/>
                <w:szCs w:val="24"/>
                <w:lang w:val="en-US"/>
              </w:rPr>
              <w:t>rime Minister’s Office</w:t>
            </w:r>
            <w:r>
              <w:rPr>
                <w:rFonts w:ascii="Times New Roman" w:hAnsi="Times New Roman" w:cs="Times New Roman"/>
                <w:sz w:val="24"/>
                <w:szCs w:val="24"/>
                <w:lang w:val="en-US"/>
              </w:rPr>
              <w:t>.</w:t>
            </w:r>
          </w:p>
          <w:p w14:paraId="0E4B31A2" w14:textId="77777777" w:rsidR="00B3583B" w:rsidRDefault="00B3583B" w:rsidP="00B3583B">
            <w:pPr>
              <w:pStyle w:val="PlainText"/>
              <w:jc w:val="both"/>
              <w:rPr>
                <w:rFonts w:ascii="Times New Roman" w:hAnsi="Times New Roman" w:cs="Times New Roman"/>
                <w:sz w:val="24"/>
                <w:szCs w:val="24"/>
                <w:lang w:val="en-US"/>
              </w:rPr>
            </w:pPr>
          </w:p>
          <w:p w14:paraId="75BBBA23" w14:textId="3C47F11F" w:rsidR="00B3583B" w:rsidRDefault="00B3583B" w:rsidP="00B3583B">
            <w:pPr>
              <w:pStyle w:val="PlainText"/>
              <w:rPr>
                <w:rFonts w:ascii="Times New Roman" w:hAnsi="Times New Roman" w:cs="Times New Roman"/>
                <w:bCs/>
                <w:snapToGrid w:val="0"/>
                <w:sz w:val="24"/>
                <w:szCs w:val="24"/>
              </w:rPr>
            </w:pPr>
            <w:r>
              <w:rPr>
                <w:rFonts w:ascii="Times New Roman" w:hAnsi="Times New Roman" w:cs="Times New Roman"/>
                <w:sz w:val="24"/>
                <w:szCs w:val="24"/>
                <w:lang w:val="en-US"/>
              </w:rPr>
              <w:t xml:space="preserve">Areas of literature relevant to this team include </w:t>
            </w:r>
            <w:r w:rsidR="00296699">
              <w:rPr>
                <w:rFonts w:ascii="Times New Roman" w:hAnsi="Times New Roman" w:cs="Times New Roman"/>
                <w:bCs/>
                <w:snapToGrid w:val="0"/>
                <w:sz w:val="24"/>
                <w:szCs w:val="24"/>
              </w:rPr>
              <w:t>m</w:t>
            </w:r>
            <w:r w:rsidRPr="007441AF">
              <w:rPr>
                <w:rFonts w:ascii="Times New Roman" w:hAnsi="Times New Roman" w:cs="Times New Roman"/>
                <w:bCs/>
                <w:snapToGrid w:val="0"/>
                <w:sz w:val="24"/>
                <w:szCs w:val="24"/>
              </w:rPr>
              <w:t>arket research, stakehold</w:t>
            </w:r>
            <w:r>
              <w:rPr>
                <w:rFonts w:ascii="Times New Roman" w:hAnsi="Times New Roman" w:cs="Times New Roman"/>
                <w:bCs/>
                <w:snapToGrid w:val="0"/>
                <w:sz w:val="24"/>
                <w:szCs w:val="24"/>
              </w:rPr>
              <w:t>er</w:t>
            </w:r>
            <w:r w:rsidRPr="007441AF">
              <w:rPr>
                <w:rFonts w:ascii="Times New Roman" w:hAnsi="Times New Roman" w:cs="Times New Roman"/>
                <w:bCs/>
                <w:snapToGrid w:val="0"/>
                <w:sz w:val="24"/>
                <w:szCs w:val="24"/>
              </w:rPr>
              <w:t xml:space="preserve"> management, </w:t>
            </w:r>
            <w:r>
              <w:rPr>
                <w:rFonts w:ascii="Times New Roman" w:hAnsi="Times New Roman" w:cs="Times New Roman"/>
                <w:bCs/>
                <w:snapToGrid w:val="0"/>
                <w:sz w:val="24"/>
                <w:szCs w:val="24"/>
              </w:rPr>
              <w:t>and policy development.</w:t>
            </w:r>
          </w:p>
          <w:p w14:paraId="3DE0C9F3" w14:textId="77777777" w:rsidR="00B3583B" w:rsidRDefault="00B3583B" w:rsidP="00B3583B">
            <w:pPr>
              <w:pStyle w:val="PlainText"/>
              <w:rPr>
                <w:rFonts w:ascii="Times New Roman" w:hAnsi="Times New Roman" w:cs="Times New Roman"/>
                <w:bCs/>
                <w:snapToGrid w:val="0"/>
                <w:sz w:val="24"/>
                <w:szCs w:val="24"/>
              </w:rPr>
            </w:pPr>
          </w:p>
          <w:p w14:paraId="0261C6F0" w14:textId="4A2A64E5" w:rsidR="00B3583B" w:rsidRDefault="00B3583B" w:rsidP="00B3583B">
            <w:pPr>
              <w:pStyle w:val="PlainText"/>
              <w:rPr>
                <w:rFonts w:ascii="Times New Roman" w:hAnsi="Times New Roman" w:cs="Times New Roman"/>
                <w:sz w:val="24"/>
                <w:szCs w:val="24"/>
                <w:lang w:val="en-US"/>
              </w:rPr>
            </w:pPr>
            <w:r>
              <w:rPr>
                <w:rFonts w:ascii="Times New Roman" w:hAnsi="Times New Roman" w:cs="Times New Roman"/>
                <w:bCs/>
                <w:snapToGrid w:val="0"/>
                <w:sz w:val="24"/>
                <w:szCs w:val="24"/>
              </w:rPr>
              <w:t xml:space="preserve">Roles include </w:t>
            </w:r>
            <w:r>
              <w:rPr>
                <w:rFonts w:ascii="Times New Roman" w:hAnsi="Times New Roman" w:cs="Times New Roman"/>
                <w:sz w:val="24"/>
                <w:szCs w:val="24"/>
              </w:rPr>
              <w:t>Poli</w:t>
            </w:r>
            <w:r w:rsidRPr="007441AF">
              <w:rPr>
                <w:rFonts w:ascii="Times New Roman" w:hAnsi="Times New Roman" w:cs="Times New Roman"/>
                <w:sz w:val="24"/>
                <w:szCs w:val="24"/>
              </w:rPr>
              <w:t>cy Advisor</w:t>
            </w:r>
            <w:r>
              <w:rPr>
                <w:rFonts w:ascii="Times New Roman" w:hAnsi="Times New Roman" w:cs="Times New Roman"/>
                <w:sz w:val="24"/>
                <w:szCs w:val="24"/>
              </w:rPr>
              <w:t xml:space="preserve">, </w:t>
            </w:r>
            <w:r w:rsidRPr="007441AF">
              <w:rPr>
                <w:rFonts w:ascii="Times New Roman" w:hAnsi="Times New Roman" w:cs="Times New Roman"/>
                <w:sz w:val="24"/>
                <w:szCs w:val="24"/>
              </w:rPr>
              <w:t>Market Researcher</w:t>
            </w:r>
            <w:r>
              <w:rPr>
                <w:rFonts w:ascii="Times New Roman" w:hAnsi="Times New Roman" w:cs="Times New Roman"/>
                <w:sz w:val="24"/>
                <w:szCs w:val="24"/>
              </w:rPr>
              <w:t xml:space="preserve"> and </w:t>
            </w:r>
            <w:r w:rsidRPr="007441AF">
              <w:rPr>
                <w:rFonts w:ascii="Times New Roman" w:hAnsi="Times New Roman" w:cs="Times New Roman"/>
                <w:sz w:val="24"/>
                <w:szCs w:val="24"/>
              </w:rPr>
              <w:t>Stakeholder Manager</w:t>
            </w:r>
            <w:r w:rsidR="009F3711">
              <w:rPr>
                <w:rFonts w:ascii="Times New Roman" w:hAnsi="Times New Roman" w:cs="Times New Roman"/>
                <w:sz w:val="24"/>
                <w:szCs w:val="24"/>
              </w:rPr>
              <w:t>.</w:t>
            </w:r>
          </w:p>
        </w:tc>
      </w:tr>
    </w:tbl>
    <w:p w14:paraId="7BE41A7E" w14:textId="77777777" w:rsidR="00B3583B" w:rsidRDefault="00B3583B" w:rsidP="00B12FAC">
      <w:pPr>
        <w:pStyle w:val="PlainText"/>
        <w:jc w:val="center"/>
        <w:rPr>
          <w:rFonts w:ascii="Times New Roman" w:hAnsi="Times New Roman" w:cs="Times New Roman"/>
          <w:b/>
          <w:sz w:val="24"/>
          <w:szCs w:val="24"/>
          <w:lang w:val="en-US"/>
        </w:rPr>
      </w:pPr>
    </w:p>
    <w:tbl>
      <w:tblPr>
        <w:tblStyle w:val="TableGrid"/>
        <w:tblW w:w="0" w:type="auto"/>
        <w:shd w:val="clear" w:color="auto" w:fill="C6D9F1" w:themeFill="text2" w:themeFillTint="33"/>
        <w:tblLook w:val="04A0" w:firstRow="1" w:lastRow="0" w:firstColumn="1" w:lastColumn="0" w:noHBand="0" w:noVBand="1"/>
      </w:tblPr>
      <w:tblGrid>
        <w:gridCol w:w="9016"/>
      </w:tblGrid>
      <w:tr w:rsidR="00271516" w14:paraId="7EBBE88D" w14:textId="77777777" w:rsidTr="00271516">
        <w:tc>
          <w:tcPr>
            <w:tcW w:w="9242" w:type="dxa"/>
            <w:shd w:val="clear" w:color="auto" w:fill="C6D9F1" w:themeFill="text2" w:themeFillTint="33"/>
          </w:tcPr>
          <w:p w14:paraId="7B98EEC5" w14:textId="77777777" w:rsidR="00271516" w:rsidRPr="00636E09" w:rsidRDefault="00271516" w:rsidP="006B6840">
            <w:pPr>
              <w:pStyle w:val="ListParagraph"/>
              <w:rPr>
                <w:b/>
              </w:rPr>
            </w:pPr>
            <w:r>
              <w:rPr>
                <w:b/>
              </w:rPr>
              <w:t>Political M</w:t>
            </w:r>
            <w:r w:rsidRPr="00636E09">
              <w:rPr>
                <w:b/>
              </w:rPr>
              <w:t xml:space="preserve">arket </w:t>
            </w:r>
            <w:r>
              <w:rPr>
                <w:b/>
              </w:rPr>
              <w:t>R</w:t>
            </w:r>
            <w:r w:rsidRPr="00636E09">
              <w:rPr>
                <w:b/>
              </w:rPr>
              <w:t>esearcher</w:t>
            </w:r>
          </w:p>
          <w:p w14:paraId="276D46AD" w14:textId="75120415" w:rsidR="008E179F" w:rsidRDefault="00271516" w:rsidP="009D73B9">
            <w:pPr>
              <w:pStyle w:val="ListParagraph"/>
              <w:numPr>
                <w:ilvl w:val="0"/>
                <w:numId w:val="54"/>
              </w:numPr>
            </w:pPr>
            <w:r>
              <w:t>Gathers p</w:t>
            </w:r>
            <w:r w:rsidRPr="00636E09">
              <w:t xml:space="preserve">olitical market research data </w:t>
            </w:r>
            <w:r w:rsidR="008E179F">
              <w:t>from a wide range of sources, including public polls, any media polls/focus groups, trends reports, socio-economic data, or any other data relevant to politics and the Prime Minister and their government</w:t>
            </w:r>
          </w:p>
          <w:p w14:paraId="350CED02" w14:textId="31AB49E6" w:rsidR="00271516" w:rsidRDefault="008E179F" w:rsidP="009D73B9">
            <w:pPr>
              <w:pStyle w:val="ListParagraph"/>
              <w:numPr>
                <w:ilvl w:val="0"/>
                <w:numId w:val="54"/>
              </w:numPr>
            </w:pPr>
            <w:r>
              <w:t>Provides an analytical i</w:t>
            </w:r>
            <w:r w:rsidR="00271516" w:rsidRPr="00636E09">
              <w:t>nterpret</w:t>
            </w:r>
            <w:r>
              <w:t xml:space="preserve">ation of it, making </w:t>
            </w:r>
            <w:r w:rsidR="00271516" w:rsidRPr="00636E09">
              <w:t xml:space="preserve">recommendations </w:t>
            </w:r>
            <w:r>
              <w:t>for action on the basis of it</w:t>
            </w:r>
          </w:p>
          <w:p w14:paraId="4BED3FDD" w14:textId="77777777" w:rsidR="00271516" w:rsidRDefault="00271516" w:rsidP="009D73B9">
            <w:pPr>
              <w:pStyle w:val="ListParagraph"/>
              <w:numPr>
                <w:ilvl w:val="0"/>
                <w:numId w:val="54"/>
              </w:numPr>
            </w:pPr>
            <w:r>
              <w:t>Considers p</w:t>
            </w:r>
            <w:r w:rsidRPr="00636E09">
              <w:t>ast and current public opinion that would inform decisions to be made by the leader and other political managers’ recommendations</w:t>
            </w:r>
          </w:p>
          <w:p w14:paraId="67B7EED4" w14:textId="77777777" w:rsidR="00271516" w:rsidRDefault="00271516" w:rsidP="009D73B9">
            <w:pPr>
              <w:pStyle w:val="ListParagraph"/>
              <w:numPr>
                <w:ilvl w:val="0"/>
                <w:numId w:val="54"/>
              </w:numPr>
            </w:pPr>
            <w:r>
              <w:t>Identifies f</w:t>
            </w:r>
            <w:r w:rsidRPr="00636E09">
              <w:t>uture emerging trends both in opinion and societal/economic ch</w:t>
            </w:r>
            <w:r>
              <w:t>ange that might inform strategy</w:t>
            </w:r>
          </w:p>
          <w:p w14:paraId="16522A49" w14:textId="266E3DBD" w:rsidR="00271516" w:rsidRDefault="00271516" w:rsidP="009D73B9">
            <w:pPr>
              <w:pStyle w:val="ListParagraph"/>
              <w:numPr>
                <w:ilvl w:val="0"/>
                <w:numId w:val="54"/>
              </w:numPr>
            </w:pPr>
            <w:r>
              <w:t>Considers s</w:t>
            </w:r>
            <w:r w:rsidRPr="00636E09">
              <w:t>trengths and weaknesses of the PM/</w:t>
            </w:r>
            <w:r w:rsidR="008E179F" w:rsidRPr="00636E09">
              <w:t xml:space="preserve"> </w:t>
            </w:r>
            <w:r w:rsidRPr="00636E09">
              <w:t>Government</w:t>
            </w:r>
          </w:p>
          <w:p w14:paraId="6E434490" w14:textId="77777777" w:rsidR="008E179F" w:rsidRDefault="008E179F" w:rsidP="008E179F"/>
          <w:p w14:paraId="690CBED6" w14:textId="291548F3" w:rsidR="008E179F" w:rsidRPr="00636E09" w:rsidRDefault="008E179F" w:rsidP="008E179F">
            <w:r>
              <w:t>NB: this is about data gathering, but most importantly, making recommendations from that data – so advice, not just reporting</w:t>
            </w:r>
          </w:p>
          <w:p w14:paraId="692D023E" w14:textId="77777777" w:rsidR="00271516" w:rsidRDefault="00271516" w:rsidP="006B6840">
            <w:pPr>
              <w:rPr>
                <w:sz w:val="20"/>
                <w:szCs w:val="20"/>
              </w:rPr>
            </w:pPr>
          </w:p>
        </w:tc>
      </w:tr>
    </w:tbl>
    <w:p w14:paraId="09D555DF" w14:textId="77777777" w:rsidR="00271516" w:rsidRPr="001A114E" w:rsidRDefault="00271516" w:rsidP="00271516"/>
    <w:p w14:paraId="584C0E2C" w14:textId="77777777" w:rsidR="00271516" w:rsidRPr="001A114E" w:rsidRDefault="00271516" w:rsidP="009D73B9">
      <w:pPr>
        <w:pStyle w:val="PlainText"/>
        <w:numPr>
          <w:ilvl w:val="0"/>
          <w:numId w:val="9"/>
        </w:numPr>
        <w:rPr>
          <w:rFonts w:ascii="Times New Roman" w:eastAsia="Times New Roman" w:hAnsi="Times New Roman" w:cs="Times New Roman"/>
          <w:i/>
          <w:sz w:val="24"/>
          <w:szCs w:val="24"/>
          <w:lang w:val="en-US"/>
        </w:rPr>
      </w:pPr>
      <w:r w:rsidRPr="001A114E">
        <w:rPr>
          <w:rFonts w:ascii="Times New Roman" w:eastAsia="Times New Roman" w:hAnsi="Times New Roman" w:cs="Times New Roman"/>
          <w:bCs/>
          <w:sz w:val="24"/>
          <w:szCs w:val="24"/>
          <w:lang w:val="en-GB"/>
        </w:rPr>
        <w:t>Lees-</w:t>
      </w:r>
      <w:proofErr w:type="spellStart"/>
      <w:r w:rsidRPr="001A114E">
        <w:rPr>
          <w:rFonts w:ascii="Times New Roman" w:eastAsia="Times New Roman" w:hAnsi="Times New Roman" w:cs="Times New Roman"/>
          <w:bCs/>
          <w:sz w:val="24"/>
          <w:szCs w:val="24"/>
          <w:lang w:val="en-GB"/>
        </w:rPr>
        <w:t>Marshment</w:t>
      </w:r>
      <w:proofErr w:type="spellEnd"/>
      <w:r w:rsidRPr="001A114E">
        <w:rPr>
          <w:rFonts w:ascii="Times New Roman" w:eastAsia="Times New Roman" w:hAnsi="Times New Roman" w:cs="Times New Roman"/>
          <w:bCs/>
          <w:sz w:val="24"/>
          <w:szCs w:val="24"/>
          <w:lang w:val="en-GB"/>
        </w:rPr>
        <w:t>, J (2014) ‘</w:t>
      </w:r>
      <w:r w:rsidRPr="001A114E">
        <w:rPr>
          <w:rFonts w:ascii="Times New Roman" w:eastAsia="Times New Roman" w:hAnsi="Times New Roman" w:cs="Times New Roman"/>
          <w:sz w:val="24"/>
          <w:szCs w:val="24"/>
          <w:lang w:val="en-US"/>
        </w:rPr>
        <w:t xml:space="preserve">The Democratic Contribution of Political Market Researchers’ </w:t>
      </w:r>
      <w:r w:rsidRPr="001A114E">
        <w:rPr>
          <w:rFonts w:ascii="Times New Roman" w:eastAsia="Times New Roman" w:hAnsi="Times New Roman" w:cs="Times New Roman"/>
          <w:i/>
          <w:sz w:val="24"/>
          <w:szCs w:val="24"/>
          <w:lang w:val="en-US"/>
        </w:rPr>
        <w:t xml:space="preserve">Journal of Public Affairs (forthcoming – ask </w:t>
      </w:r>
      <w:proofErr w:type="spellStart"/>
      <w:r w:rsidRPr="001A114E">
        <w:rPr>
          <w:rFonts w:ascii="Times New Roman" w:eastAsia="Times New Roman" w:hAnsi="Times New Roman" w:cs="Times New Roman"/>
          <w:i/>
          <w:sz w:val="24"/>
          <w:szCs w:val="24"/>
          <w:lang w:val="en-US"/>
        </w:rPr>
        <w:t>convenor</w:t>
      </w:r>
      <w:proofErr w:type="spellEnd"/>
      <w:r w:rsidRPr="001A114E">
        <w:rPr>
          <w:rFonts w:ascii="Times New Roman" w:eastAsia="Times New Roman" w:hAnsi="Times New Roman" w:cs="Times New Roman"/>
          <w:i/>
          <w:sz w:val="24"/>
          <w:szCs w:val="24"/>
          <w:lang w:val="en-US"/>
        </w:rPr>
        <w:t xml:space="preserve"> for copy)</w:t>
      </w:r>
    </w:p>
    <w:p w14:paraId="78C896BB" w14:textId="77777777" w:rsidR="00271516" w:rsidRPr="001A114E" w:rsidRDefault="00271516" w:rsidP="009D73B9">
      <w:pPr>
        <w:pStyle w:val="PlainText"/>
        <w:numPr>
          <w:ilvl w:val="0"/>
          <w:numId w:val="9"/>
        </w:numPr>
        <w:rPr>
          <w:rFonts w:ascii="Times New Roman" w:hAnsi="Times New Roman" w:cs="Times New Roman"/>
          <w:sz w:val="24"/>
          <w:szCs w:val="24"/>
        </w:rPr>
      </w:pPr>
      <w:r w:rsidRPr="001A114E">
        <w:rPr>
          <w:rFonts w:ascii="Times New Roman" w:hAnsi="Times New Roman" w:cs="Times New Roman"/>
          <w:sz w:val="24"/>
          <w:szCs w:val="24"/>
        </w:rPr>
        <w:t xml:space="preserve">Birch, Lisa (2012), ‘Does public opinion research matter? The marketing of health policy' Chapter 9 in </w:t>
      </w:r>
      <w:r w:rsidRPr="001A114E">
        <w:rPr>
          <w:rFonts w:ascii="Times New Roman" w:hAnsi="Times New Roman" w:cs="Times New Roman"/>
          <w:i/>
          <w:iCs/>
          <w:sz w:val="24"/>
          <w:szCs w:val="24"/>
        </w:rPr>
        <w:t>Political Marketing in Canada</w:t>
      </w:r>
      <w:r w:rsidRPr="001A114E">
        <w:rPr>
          <w:rFonts w:ascii="Times New Roman" w:hAnsi="Times New Roman" w:cs="Times New Roman"/>
          <w:sz w:val="24"/>
          <w:szCs w:val="24"/>
        </w:rPr>
        <w:t xml:space="preserve"> edited by Alex </w:t>
      </w:r>
      <w:proofErr w:type="spellStart"/>
      <w:r w:rsidRPr="001A114E">
        <w:rPr>
          <w:rFonts w:ascii="Times New Roman" w:hAnsi="Times New Roman" w:cs="Times New Roman"/>
          <w:sz w:val="24"/>
          <w:szCs w:val="24"/>
        </w:rPr>
        <w:t>Marland</w:t>
      </w:r>
      <w:proofErr w:type="spellEnd"/>
      <w:r w:rsidRPr="001A114E">
        <w:rPr>
          <w:rFonts w:ascii="Times New Roman" w:hAnsi="Times New Roman" w:cs="Times New Roman"/>
          <w:sz w:val="24"/>
          <w:szCs w:val="24"/>
        </w:rPr>
        <w:t xml:space="preserve">, Thierry </w:t>
      </w:r>
      <w:proofErr w:type="spellStart"/>
      <w:r w:rsidRPr="001A114E">
        <w:rPr>
          <w:rFonts w:ascii="Times New Roman" w:hAnsi="Times New Roman" w:cs="Times New Roman"/>
          <w:sz w:val="24"/>
          <w:szCs w:val="24"/>
        </w:rPr>
        <w:t>Giasson</w:t>
      </w:r>
      <w:proofErr w:type="spellEnd"/>
      <w:r w:rsidRPr="001A114E">
        <w:rPr>
          <w:rFonts w:ascii="Times New Roman" w:hAnsi="Times New Roman" w:cs="Times New Roman"/>
          <w:sz w:val="24"/>
          <w:szCs w:val="24"/>
        </w:rPr>
        <w:t xml:space="preserve"> and Jennifer Lees-</w:t>
      </w:r>
      <w:proofErr w:type="spellStart"/>
      <w:r w:rsidRPr="001A114E">
        <w:rPr>
          <w:rFonts w:ascii="Times New Roman" w:hAnsi="Times New Roman" w:cs="Times New Roman"/>
          <w:sz w:val="24"/>
          <w:szCs w:val="24"/>
        </w:rPr>
        <w:t>Marshment</w:t>
      </w:r>
      <w:proofErr w:type="spellEnd"/>
      <w:r w:rsidRPr="001A114E">
        <w:rPr>
          <w:rFonts w:ascii="Times New Roman" w:hAnsi="Times New Roman" w:cs="Times New Roman"/>
          <w:sz w:val="24"/>
          <w:szCs w:val="24"/>
        </w:rPr>
        <w:t>, UBC</w:t>
      </w:r>
    </w:p>
    <w:p w14:paraId="424B8197" w14:textId="77777777" w:rsidR="00271516" w:rsidRPr="001A114E" w:rsidRDefault="00271516" w:rsidP="009D73B9">
      <w:pPr>
        <w:pStyle w:val="PlainText"/>
        <w:numPr>
          <w:ilvl w:val="0"/>
          <w:numId w:val="9"/>
        </w:numPr>
        <w:rPr>
          <w:rFonts w:ascii="Times New Roman" w:hAnsi="Times New Roman" w:cs="Times New Roman"/>
          <w:sz w:val="24"/>
          <w:szCs w:val="24"/>
        </w:rPr>
      </w:pPr>
      <w:r w:rsidRPr="001A114E">
        <w:rPr>
          <w:rFonts w:ascii="Times New Roman" w:hAnsi="Times New Roman" w:cs="Times New Roman"/>
          <w:sz w:val="24"/>
          <w:szCs w:val="24"/>
        </w:rPr>
        <w:t xml:space="preserve">Birch, Lisa and Francois </w:t>
      </w:r>
      <w:proofErr w:type="spellStart"/>
      <w:r w:rsidRPr="001A114E">
        <w:rPr>
          <w:rFonts w:ascii="Times New Roman" w:hAnsi="Times New Roman" w:cs="Times New Roman"/>
          <w:sz w:val="24"/>
          <w:szCs w:val="24"/>
        </w:rPr>
        <w:t>Petry</w:t>
      </w:r>
      <w:proofErr w:type="spellEnd"/>
      <w:r w:rsidRPr="001A114E">
        <w:rPr>
          <w:rFonts w:ascii="Times New Roman" w:hAnsi="Times New Roman" w:cs="Times New Roman"/>
          <w:sz w:val="24"/>
          <w:szCs w:val="24"/>
        </w:rPr>
        <w:t xml:space="preserve"> (2012) ‘The Use of Public Opinion Research by Government: Insights from American and Canadian Research' Chapter 26 in the </w:t>
      </w:r>
      <w:r w:rsidRPr="001A114E">
        <w:rPr>
          <w:rFonts w:ascii="Times New Roman" w:hAnsi="Times New Roman" w:cs="Times New Roman"/>
          <w:i/>
          <w:iCs/>
          <w:sz w:val="24"/>
          <w:szCs w:val="24"/>
        </w:rPr>
        <w:t>Routledge Handbook of Political Marketing</w:t>
      </w:r>
      <w:r w:rsidRPr="001A114E">
        <w:rPr>
          <w:rFonts w:ascii="Times New Roman" w:hAnsi="Times New Roman" w:cs="Times New Roman"/>
          <w:sz w:val="24"/>
          <w:szCs w:val="24"/>
        </w:rPr>
        <w:t xml:space="preserve"> edited by Jennifer Lees-</w:t>
      </w:r>
      <w:proofErr w:type="spellStart"/>
      <w:r w:rsidRPr="001A114E">
        <w:rPr>
          <w:rFonts w:ascii="Times New Roman" w:hAnsi="Times New Roman" w:cs="Times New Roman"/>
          <w:sz w:val="24"/>
          <w:szCs w:val="24"/>
        </w:rPr>
        <w:t>Marshment</w:t>
      </w:r>
      <w:proofErr w:type="spellEnd"/>
      <w:r w:rsidRPr="001A114E">
        <w:rPr>
          <w:rFonts w:ascii="Times New Roman" w:hAnsi="Times New Roman" w:cs="Times New Roman"/>
          <w:sz w:val="24"/>
          <w:szCs w:val="24"/>
        </w:rPr>
        <w:t>, Routledge.</w:t>
      </w:r>
    </w:p>
    <w:p w14:paraId="65B748DB" w14:textId="77777777" w:rsidR="00271516" w:rsidRPr="001A114E" w:rsidRDefault="00271516" w:rsidP="009D73B9">
      <w:pPr>
        <w:pStyle w:val="PlainText"/>
        <w:numPr>
          <w:ilvl w:val="0"/>
          <w:numId w:val="9"/>
        </w:numPr>
        <w:rPr>
          <w:rFonts w:ascii="Times New Roman" w:hAnsi="Times New Roman" w:cs="Times New Roman"/>
          <w:sz w:val="24"/>
          <w:szCs w:val="24"/>
        </w:rPr>
      </w:pPr>
      <w:proofErr w:type="spellStart"/>
      <w:r w:rsidRPr="001A114E">
        <w:rPr>
          <w:rFonts w:ascii="Times New Roman" w:hAnsi="Times New Roman" w:cs="Times New Roman"/>
          <w:sz w:val="24"/>
          <w:szCs w:val="24"/>
        </w:rPr>
        <w:t>König</w:t>
      </w:r>
      <w:proofErr w:type="spellEnd"/>
      <w:r w:rsidRPr="001A114E">
        <w:rPr>
          <w:rFonts w:ascii="Times New Roman" w:hAnsi="Times New Roman" w:cs="Times New Roman"/>
          <w:sz w:val="24"/>
          <w:szCs w:val="24"/>
        </w:rPr>
        <w:t xml:space="preserve">, Mathias and Wolfgang </w:t>
      </w:r>
      <w:proofErr w:type="spellStart"/>
      <w:r w:rsidRPr="001A114E">
        <w:rPr>
          <w:rFonts w:ascii="Times New Roman" w:hAnsi="Times New Roman" w:cs="Times New Roman"/>
          <w:sz w:val="24"/>
          <w:szCs w:val="24"/>
        </w:rPr>
        <w:t>König</w:t>
      </w:r>
      <w:proofErr w:type="spellEnd"/>
      <w:r w:rsidRPr="001A114E">
        <w:rPr>
          <w:rFonts w:ascii="Times New Roman" w:hAnsi="Times New Roman" w:cs="Times New Roman"/>
          <w:sz w:val="24"/>
          <w:szCs w:val="24"/>
        </w:rPr>
        <w:t xml:space="preserve"> (2012), 'Government Public Opinion Research and Consultation: Experiences in deliberative marketing' Chapter 5 in the </w:t>
      </w:r>
      <w:r w:rsidRPr="001A114E">
        <w:rPr>
          <w:rFonts w:ascii="Times New Roman" w:hAnsi="Times New Roman" w:cs="Times New Roman"/>
          <w:i/>
          <w:iCs/>
          <w:sz w:val="24"/>
          <w:szCs w:val="24"/>
        </w:rPr>
        <w:t>Routledge Handbook of Political Marketing</w:t>
      </w:r>
      <w:r w:rsidRPr="001A114E">
        <w:rPr>
          <w:rFonts w:ascii="Times New Roman" w:hAnsi="Times New Roman" w:cs="Times New Roman"/>
          <w:sz w:val="24"/>
          <w:szCs w:val="24"/>
        </w:rPr>
        <w:t xml:space="preserve"> edited by Jennifer Lees-</w:t>
      </w:r>
      <w:proofErr w:type="spellStart"/>
      <w:r w:rsidRPr="001A114E">
        <w:rPr>
          <w:rFonts w:ascii="Times New Roman" w:hAnsi="Times New Roman" w:cs="Times New Roman"/>
          <w:sz w:val="24"/>
          <w:szCs w:val="24"/>
        </w:rPr>
        <w:t>Marshment</w:t>
      </w:r>
      <w:proofErr w:type="spellEnd"/>
      <w:r w:rsidRPr="001A114E">
        <w:rPr>
          <w:rFonts w:ascii="Times New Roman" w:hAnsi="Times New Roman" w:cs="Times New Roman"/>
          <w:sz w:val="24"/>
          <w:szCs w:val="24"/>
        </w:rPr>
        <w:t>, Routledge.</w:t>
      </w:r>
    </w:p>
    <w:p w14:paraId="4372F2F1" w14:textId="77777777" w:rsidR="00271516" w:rsidRPr="001A114E" w:rsidRDefault="00271516" w:rsidP="009D73B9">
      <w:pPr>
        <w:pStyle w:val="PlainText"/>
        <w:numPr>
          <w:ilvl w:val="0"/>
          <w:numId w:val="9"/>
        </w:numPr>
        <w:rPr>
          <w:rFonts w:ascii="Times New Roman" w:hAnsi="Times New Roman" w:cs="Times New Roman"/>
          <w:sz w:val="24"/>
          <w:szCs w:val="24"/>
        </w:rPr>
      </w:pPr>
      <w:proofErr w:type="spellStart"/>
      <w:r w:rsidRPr="001A114E">
        <w:rPr>
          <w:rFonts w:ascii="Times New Roman" w:hAnsi="Times New Roman" w:cs="Times New Roman"/>
          <w:sz w:val="24"/>
          <w:szCs w:val="24"/>
          <w:lang w:val="en-AU"/>
        </w:rPr>
        <w:lastRenderedPageBreak/>
        <w:t>Rothmayr</w:t>
      </w:r>
      <w:proofErr w:type="spellEnd"/>
      <w:r w:rsidRPr="001A114E">
        <w:rPr>
          <w:rFonts w:ascii="Times New Roman" w:hAnsi="Times New Roman" w:cs="Times New Roman"/>
          <w:sz w:val="24"/>
          <w:szCs w:val="24"/>
          <w:lang w:val="en-AU"/>
        </w:rPr>
        <w:t xml:space="preserve">, Christine, and </w:t>
      </w:r>
      <w:proofErr w:type="spellStart"/>
      <w:r w:rsidRPr="001A114E">
        <w:rPr>
          <w:rFonts w:ascii="Times New Roman" w:hAnsi="Times New Roman" w:cs="Times New Roman"/>
          <w:sz w:val="24"/>
          <w:szCs w:val="24"/>
          <w:lang w:val="en-AU"/>
        </w:rPr>
        <w:t>Sibylle</w:t>
      </w:r>
      <w:proofErr w:type="spellEnd"/>
      <w:r w:rsidRPr="001A114E">
        <w:rPr>
          <w:rFonts w:ascii="Times New Roman" w:hAnsi="Times New Roman" w:cs="Times New Roman"/>
          <w:sz w:val="24"/>
          <w:szCs w:val="24"/>
          <w:lang w:val="en-AU"/>
        </w:rPr>
        <w:t xml:space="preserve"> </w:t>
      </w:r>
      <w:proofErr w:type="spellStart"/>
      <w:r w:rsidRPr="001A114E">
        <w:rPr>
          <w:rFonts w:ascii="Times New Roman" w:hAnsi="Times New Roman" w:cs="Times New Roman"/>
          <w:sz w:val="24"/>
          <w:szCs w:val="24"/>
          <w:lang w:val="en-AU"/>
        </w:rPr>
        <w:t>Hardmeier</w:t>
      </w:r>
      <w:proofErr w:type="spellEnd"/>
      <w:r w:rsidRPr="001A114E">
        <w:rPr>
          <w:rFonts w:ascii="Times New Roman" w:hAnsi="Times New Roman" w:cs="Times New Roman"/>
          <w:sz w:val="24"/>
          <w:szCs w:val="24"/>
          <w:lang w:val="en-AU"/>
        </w:rPr>
        <w:t xml:space="preserve"> (2002). Government and Polling: Use and Impact of Polls in the Policy-Making Process in Switzerland. </w:t>
      </w:r>
      <w:r w:rsidRPr="001A114E">
        <w:rPr>
          <w:rFonts w:ascii="Times New Roman" w:hAnsi="Times New Roman" w:cs="Times New Roman"/>
          <w:i/>
          <w:iCs/>
          <w:sz w:val="24"/>
          <w:szCs w:val="24"/>
          <w:lang w:val="en-AU"/>
        </w:rPr>
        <w:t>International Journal of Public Opinion Research</w:t>
      </w:r>
      <w:r w:rsidRPr="001A114E">
        <w:rPr>
          <w:rFonts w:ascii="Times New Roman" w:hAnsi="Times New Roman" w:cs="Times New Roman"/>
          <w:sz w:val="24"/>
          <w:szCs w:val="24"/>
          <w:lang w:val="en-AU"/>
        </w:rPr>
        <w:t>, vol. 14(2): 123-40.</w:t>
      </w:r>
    </w:p>
    <w:p w14:paraId="2BDEEB48" w14:textId="77777777" w:rsidR="00271516" w:rsidRPr="001A114E" w:rsidRDefault="00271516" w:rsidP="009D73B9">
      <w:pPr>
        <w:pStyle w:val="PlainText"/>
        <w:numPr>
          <w:ilvl w:val="0"/>
          <w:numId w:val="9"/>
        </w:numPr>
        <w:rPr>
          <w:rFonts w:ascii="Times New Roman" w:hAnsi="Times New Roman" w:cs="Times New Roman"/>
          <w:sz w:val="24"/>
          <w:szCs w:val="24"/>
        </w:rPr>
      </w:pPr>
      <w:proofErr w:type="spellStart"/>
      <w:r w:rsidRPr="001A114E">
        <w:rPr>
          <w:rFonts w:ascii="Times New Roman" w:hAnsi="Times New Roman" w:cs="Times New Roman"/>
          <w:sz w:val="24"/>
          <w:szCs w:val="24"/>
        </w:rPr>
        <w:t>Ipsos</w:t>
      </w:r>
      <w:proofErr w:type="spellEnd"/>
      <w:r w:rsidRPr="001A114E">
        <w:rPr>
          <w:rFonts w:ascii="Times New Roman" w:hAnsi="Times New Roman" w:cs="Times New Roman"/>
          <w:sz w:val="24"/>
          <w:szCs w:val="24"/>
        </w:rPr>
        <w:t xml:space="preserve"> Mori research for the UK: </w:t>
      </w:r>
      <w:hyperlink r:id="rId110" w:history="1">
        <w:r w:rsidRPr="001A114E">
          <w:rPr>
            <w:rStyle w:val="Hyperlink"/>
            <w:rFonts w:ascii="Times New Roman" w:hAnsi="Times New Roman" w:cs="Times New Roman"/>
            <w:color w:val="auto"/>
            <w:sz w:val="24"/>
            <w:szCs w:val="24"/>
          </w:rPr>
          <w:t>http://archive.cabinetoffice.gov.uk/policy_review/documents/ipsos_technical_report.pdf</w:t>
        </w:r>
      </w:hyperlink>
    </w:p>
    <w:p w14:paraId="21F4F9EE" w14:textId="77777777" w:rsidR="00271516" w:rsidRPr="00FD49B8" w:rsidRDefault="00271516" w:rsidP="009D73B9">
      <w:pPr>
        <w:pStyle w:val="PlainText"/>
        <w:numPr>
          <w:ilvl w:val="0"/>
          <w:numId w:val="9"/>
        </w:numPr>
        <w:jc w:val="both"/>
        <w:rPr>
          <w:rFonts w:ascii="Times New Roman" w:hAnsi="Times New Roman" w:cs="Times New Roman"/>
          <w:sz w:val="24"/>
          <w:szCs w:val="24"/>
          <w:lang w:val="en-US"/>
        </w:rPr>
      </w:pPr>
      <w:proofErr w:type="spellStart"/>
      <w:r w:rsidRPr="001A114E">
        <w:rPr>
          <w:rFonts w:ascii="Times New Roman" w:hAnsi="Times New Roman" w:cs="Times New Roman"/>
          <w:sz w:val="24"/>
          <w:szCs w:val="24"/>
          <w:lang w:val="en-AU"/>
        </w:rPr>
        <w:t>Langmaid</w:t>
      </w:r>
      <w:proofErr w:type="spellEnd"/>
      <w:r w:rsidRPr="001A114E">
        <w:rPr>
          <w:rFonts w:ascii="Times New Roman" w:hAnsi="Times New Roman" w:cs="Times New Roman"/>
          <w:sz w:val="24"/>
          <w:szCs w:val="24"/>
          <w:lang w:val="en-AU"/>
        </w:rPr>
        <w:t xml:space="preserve">, Roy (2012) ‘Co-creating the Future' Chapter 6 in the </w:t>
      </w:r>
      <w:r w:rsidRPr="001A114E">
        <w:rPr>
          <w:rFonts w:ascii="Times New Roman" w:hAnsi="Times New Roman" w:cs="Times New Roman"/>
          <w:i/>
          <w:iCs/>
          <w:sz w:val="24"/>
          <w:szCs w:val="24"/>
          <w:lang w:val="en-AU"/>
        </w:rPr>
        <w:t>Routledge Handbook of Political Marketing</w:t>
      </w:r>
      <w:r w:rsidRPr="001A114E">
        <w:rPr>
          <w:rFonts w:ascii="Times New Roman" w:hAnsi="Times New Roman" w:cs="Times New Roman"/>
          <w:sz w:val="24"/>
          <w:szCs w:val="24"/>
          <w:lang w:val="en-AU"/>
        </w:rPr>
        <w:t xml:space="preserve"> edited by Jennifer Lees-</w:t>
      </w:r>
      <w:proofErr w:type="spellStart"/>
      <w:r w:rsidRPr="001A114E">
        <w:rPr>
          <w:rFonts w:ascii="Times New Roman" w:hAnsi="Times New Roman" w:cs="Times New Roman"/>
          <w:sz w:val="24"/>
          <w:szCs w:val="24"/>
          <w:lang w:val="en-AU"/>
        </w:rPr>
        <w:t>Marshment</w:t>
      </w:r>
      <w:proofErr w:type="spellEnd"/>
      <w:r w:rsidRPr="001A114E">
        <w:rPr>
          <w:rFonts w:ascii="Times New Roman" w:hAnsi="Times New Roman" w:cs="Times New Roman"/>
          <w:sz w:val="24"/>
          <w:szCs w:val="24"/>
          <w:lang w:val="en-AU"/>
        </w:rPr>
        <w:t>, Routledge</w:t>
      </w:r>
    </w:p>
    <w:p w14:paraId="4E24F1F5" w14:textId="77777777" w:rsidR="00271516" w:rsidRPr="00FD49B8" w:rsidRDefault="00271516" w:rsidP="009D73B9">
      <w:pPr>
        <w:pStyle w:val="PlainText"/>
        <w:numPr>
          <w:ilvl w:val="0"/>
          <w:numId w:val="9"/>
        </w:numPr>
        <w:jc w:val="both"/>
        <w:rPr>
          <w:rFonts w:ascii="Times New Roman" w:hAnsi="Times New Roman" w:cs="Times New Roman"/>
          <w:sz w:val="24"/>
          <w:szCs w:val="24"/>
          <w:lang w:val="en-US"/>
        </w:rPr>
      </w:pPr>
      <w:r>
        <w:rPr>
          <w:rFonts w:ascii="Times New Roman" w:hAnsi="Times New Roman" w:cs="Times New Roman"/>
          <w:sz w:val="24"/>
          <w:szCs w:val="24"/>
          <w:lang w:val="en-AU"/>
        </w:rPr>
        <w:t>General tip from former students</w:t>
      </w:r>
      <w:r w:rsidRPr="008C5FF1">
        <w:rPr>
          <w:rFonts w:ascii="Times New Roman" w:hAnsi="Times New Roman" w:cs="Times New Roman"/>
          <w:sz w:val="24"/>
          <w:szCs w:val="24"/>
          <w:lang w:val="en-AU"/>
        </w:rPr>
        <w:t xml:space="preserve">: </w:t>
      </w:r>
      <w:r w:rsidRPr="00FD49B8">
        <w:rPr>
          <w:rFonts w:ascii="Times New Roman" w:hAnsi="Times New Roman" w:cs="Times New Roman"/>
          <w:color w:val="000000"/>
          <w:sz w:val="24"/>
          <w:szCs w:val="24"/>
        </w:rPr>
        <w:t>use Google analytics and other news trend sites to identify public opinion trends</w:t>
      </w:r>
    </w:p>
    <w:p w14:paraId="7A631D51" w14:textId="77777777" w:rsidR="00271516" w:rsidRPr="00B3695C" w:rsidRDefault="00271516" w:rsidP="009D73B9">
      <w:pPr>
        <w:pStyle w:val="PlainText"/>
        <w:numPr>
          <w:ilvl w:val="0"/>
          <w:numId w:val="9"/>
        </w:numPr>
        <w:jc w:val="both"/>
        <w:rPr>
          <w:rFonts w:ascii="Times New Roman" w:hAnsi="Times New Roman" w:cs="Times New Roman"/>
          <w:sz w:val="24"/>
          <w:szCs w:val="24"/>
          <w:lang w:val="en-US"/>
        </w:rPr>
      </w:pPr>
      <w:proofErr w:type="gramStart"/>
      <w:r w:rsidRPr="00FD49B8">
        <w:rPr>
          <w:rFonts w:ascii="Times New Roman" w:hAnsi="Times New Roman" w:cs="Times New Roman"/>
          <w:color w:val="000000"/>
          <w:sz w:val="24"/>
          <w:szCs w:val="24"/>
        </w:rPr>
        <w:t>use</w:t>
      </w:r>
      <w:proofErr w:type="gramEnd"/>
      <w:r w:rsidRPr="00FD49B8">
        <w:rPr>
          <w:rFonts w:ascii="Times New Roman" w:hAnsi="Times New Roman" w:cs="Times New Roman"/>
          <w:color w:val="000000"/>
          <w:sz w:val="24"/>
          <w:szCs w:val="24"/>
        </w:rPr>
        <w:t xml:space="preserve"> Factiva. It's similar to Google analytics, but tracks news topic trends by type of source, location, date, etc. </w:t>
      </w:r>
      <w:r>
        <w:rPr>
          <w:rFonts w:ascii="Times New Roman" w:hAnsi="Times New Roman" w:cs="Times New Roman"/>
          <w:color w:val="000000"/>
          <w:sz w:val="24"/>
          <w:szCs w:val="24"/>
        </w:rPr>
        <w:t>It shows</w:t>
      </w:r>
      <w:r w:rsidRPr="00FD49B8">
        <w:rPr>
          <w:rFonts w:ascii="Times New Roman" w:hAnsi="Times New Roman" w:cs="Times New Roman"/>
          <w:color w:val="000000"/>
          <w:sz w:val="24"/>
          <w:szCs w:val="24"/>
        </w:rPr>
        <w:t xml:space="preserve"> how the media buzz came and went in relation to other trending topics. The university has an account accessible through the library's databases page</w:t>
      </w:r>
    </w:p>
    <w:p w14:paraId="47689A0C" w14:textId="77777777" w:rsidR="00271516" w:rsidRPr="008E179F" w:rsidRDefault="00271516" w:rsidP="009D73B9">
      <w:pPr>
        <w:pStyle w:val="PlainText"/>
        <w:numPr>
          <w:ilvl w:val="0"/>
          <w:numId w:val="9"/>
        </w:numPr>
        <w:jc w:val="both"/>
        <w:rPr>
          <w:rFonts w:ascii="Times New Roman" w:hAnsi="Times New Roman" w:cs="Times New Roman"/>
          <w:sz w:val="24"/>
          <w:szCs w:val="24"/>
          <w:lang w:val="en-US"/>
        </w:rPr>
      </w:pPr>
      <w:r>
        <w:rPr>
          <w:rFonts w:ascii="Times New Roman" w:hAnsi="Times New Roman" w:cs="Times New Roman"/>
          <w:color w:val="000000"/>
          <w:sz w:val="24"/>
          <w:szCs w:val="24"/>
        </w:rPr>
        <w:t>Look at Vote Compass Data from past elections where available</w:t>
      </w:r>
    </w:p>
    <w:p w14:paraId="309C6526" w14:textId="183F8660" w:rsidR="008E179F" w:rsidRPr="005D3E10" w:rsidRDefault="008E179F" w:rsidP="009D73B9">
      <w:pPr>
        <w:pStyle w:val="PlainText"/>
        <w:numPr>
          <w:ilvl w:val="0"/>
          <w:numId w:val="9"/>
        </w:numPr>
        <w:jc w:val="both"/>
        <w:rPr>
          <w:rFonts w:ascii="Times New Roman" w:hAnsi="Times New Roman" w:cs="Times New Roman"/>
          <w:sz w:val="24"/>
          <w:szCs w:val="24"/>
          <w:lang w:val="en-US"/>
        </w:rPr>
      </w:pPr>
      <w:r>
        <w:rPr>
          <w:rFonts w:ascii="Times New Roman" w:hAnsi="Times New Roman" w:cs="Times New Roman"/>
          <w:color w:val="000000"/>
          <w:sz w:val="24"/>
          <w:szCs w:val="24"/>
        </w:rPr>
        <w:t xml:space="preserve">See </w:t>
      </w:r>
      <w:hyperlink r:id="rId111" w:history="1">
        <w:r w:rsidRPr="0042613F">
          <w:rPr>
            <w:rStyle w:val="Hyperlink"/>
            <w:rFonts w:ascii="Times New Roman" w:hAnsi="Times New Roman" w:cs="Times New Roman"/>
            <w:sz w:val="24"/>
            <w:szCs w:val="24"/>
          </w:rPr>
          <w:t>https://flexiblelearning.auckland.ac.nz/political_marketing/20.html</w:t>
        </w:r>
      </w:hyperlink>
      <w:r>
        <w:rPr>
          <w:rFonts w:ascii="Times New Roman" w:hAnsi="Times New Roman" w:cs="Times New Roman"/>
          <w:color w:val="000000"/>
          <w:sz w:val="24"/>
          <w:szCs w:val="24"/>
        </w:rPr>
        <w:t xml:space="preserve"> for further sources on market intelligence</w:t>
      </w:r>
    </w:p>
    <w:p w14:paraId="12EA8E50" w14:textId="77777777" w:rsidR="00271516" w:rsidRPr="001A114E" w:rsidRDefault="00271516" w:rsidP="00271516">
      <w:pPr>
        <w:pStyle w:val="PlainText"/>
        <w:rPr>
          <w:rFonts w:ascii="Times New Roman" w:hAnsi="Times New Roman" w:cs="Times New Roman"/>
          <w:sz w:val="24"/>
          <w:szCs w:val="24"/>
        </w:rPr>
      </w:pPr>
    </w:p>
    <w:p w14:paraId="4B623F45" w14:textId="77777777" w:rsidR="00271516" w:rsidRPr="001A114E" w:rsidRDefault="00271516" w:rsidP="00271516">
      <w:pPr>
        <w:pStyle w:val="PlainText"/>
        <w:rPr>
          <w:rFonts w:ascii="Times New Roman" w:hAnsi="Times New Roman" w:cs="Times New Roman"/>
          <w:sz w:val="24"/>
          <w:szCs w:val="24"/>
        </w:rPr>
      </w:pPr>
      <w:r w:rsidRPr="001A114E">
        <w:rPr>
          <w:rFonts w:ascii="Times New Roman" w:hAnsi="Times New Roman" w:cs="Times New Roman"/>
          <w:sz w:val="24"/>
          <w:szCs w:val="24"/>
        </w:rPr>
        <w:t xml:space="preserve">Example of </w:t>
      </w:r>
      <w:proofErr w:type="spellStart"/>
      <w:r w:rsidRPr="001A114E">
        <w:rPr>
          <w:rFonts w:ascii="Times New Roman" w:hAnsi="Times New Roman" w:cs="Times New Roman"/>
          <w:sz w:val="24"/>
          <w:szCs w:val="24"/>
        </w:rPr>
        <w:t>govt</w:t>
      </w:r>
      <w:proofErr w:type="spellEnd"/>
      <w:r w:rsidRPr="001A114E">
        <w:rPr>
          <w:rFonts w:ascii="Times New Roman" w:hAnsi="Times New Roman" w:cs="Times New Roman"/>
          <w:sz w:val="24"/>
          <w:szCs w:val="24"/>
        </w:rPr>
        <w:t xml:space="preserve"> doing marketing to key audience:</w:t>
      </w:r>
    </w:p>
    <w:p w14:paraId="13221A5A" w14:textId="77777777" w:rsidR="00271516" w:rsidRPr="001A114E" w:rsidRDefault="00271516" w:rsidP="009D73B9">
      <w:pPr>
        <w:pStyle w:val="PlainText"/>
        <w:numPr>
          <w:ilvl w:val="0"/>
          <w:numId w:val="8"/>
        </w:numPr>
        <w:rPr>
          <w:rFonts w:ascii="Times New Roman" w:hAnsi="Times New Roman" w:cs="Times New Roman"/>
          <w:sz w:val="24"/>
          <w:szCs w:val="24"/>
        </w:rPr>
      </w:pPr>
      <w:r w:rsidRPr="001A114E">
        <w:rPr>
          <w:rFonts w:ascii="Times New Roman" w:hAnsi="Times New Roman" w:cs="Times New Roman"/>
          <w:sz w:val="24"/>
          <w:szCs w:val="24"/>
        </w:rPr>
        <w:t xml:space="preserve">Kiss, </w:t>
      </w:r>
      <w:proofErr w:type="spellStart"/>
      <w:r w:rsidRPr="001A114E">
        <w:rPr>
          <w:rFonts w:ascii="Times New Roman" w:hAnsi="Times New Roman" w:cs="Times New Roman"/>
          <w:sz w:val="24"/>
          <w:szCs w:val="24"/>
        </w:rPr>
        <w:t>Balazs</w:t>
      </w:r>
      <w:proofErr w:type="spellEnd"/>
      <w:r w:rsidRPr="001A114E">
        <w:rPr>
          <w:rFonts w:ascii="Times New Roman" w:hAnsi="Times New Roman" w:cs="Times New Roman"/>
          <w:sz w:val="24"/>
          <w:szCs w:val="24"/>
        </w:rPr>
        <w:t xml:space="preserve"> (2009).</w:t>
      </w:r>
      <w:r w:rsidRPr="001A114E">
        <w:rPr>
          <w:rFonts w:ascii="Times New Roman" w:hAnsi="Times New Roman" w:cs="Times New Roman"/>
          <w:bCs/>
          <w:sz w:val="24"/>
          <w:szCs w:val="24"/>
          <w:lang w:val="en-US"/>
        </w:rPr>
        <w:t xml:space="preserve"> ‘The Hungarian Socialist Party winning young people.’</w:t>
      </w:r>
      <w:r w:rsidRPr="001A114E">
        <w:rPr>
          <w:rFonts w:ascii="Times New Roman" w:hAnsi="Times New Roman" w:cs="Times New Roman"/>
          <w:sz w:val="24"/>
          <w:szCs w:val="24"/>
        </w:rPr>
        <w:t xml:space="preserve"> Case Study 5.2 in Jennifer Lees-</w:t>
      </w:r>
      <w:proofErr w:type="spellStart"/>
      <w:r w:rsidRPr="001A114E">
        <w:rPr>
          <w:rFonts w:ascii="Times New Roman" w:hAnsi="Times New Roman" w:cs="Times New Roman"/>
          <w:sz w:val="24"/>
          <w:szCs w:val="24"/>
        </w:rPr>
        <w:t>Marshment</w:t>
      </w:r>
      <w:proofErr w:type="spellEnd"/>
      <w:r w:rsidRPr="001A114E">
        <w:rPr>
          <w:rFonts w:ascii="Times New Roman" w:hAnsi="Times New Roman" w:cs="Times New Roman"/>
          <w:sz w:val="24"/>
          <w:szCs w:val="24"/>
        </w:rPr>
        <w:t xml:space="preserve">, </w:t>
      </w:r>
      <w:r w:rsidRPr="001A114E">
        <w:rPr>
          <w:rFonts w:ascii="Times New Roman" w:hAnsi="Times New Roman" w:cs="Times New Roman"/>
          <w:i/>
          <w:sz w:val="24"/>
          <w:szCs w:val="24"/>
        </w:rPr>
        <w:t>Political Marketing: Principles and Applications (</w:t>
      </w:r>
      <w:r w:rsidRPr="001A114E">
        <w:rPr>
          <w:rFonts w:ascii="Times New Roman" w:hAnsi="Times New Roman" w:cs="Times New Roman"/>
          <w:sz w:val="24"/>
          <w:szCs w:val="24"/>
        </w:rPr>
        <w:t>1</w:t>
      </w:r>
      <w:r w:rsidRPr="001A114E">
        <w:rPr>
          <w:rFonts w:ascii="Times New Roman" w:hAnsi="Times New Roman" w:cs="Times New Roman"/>
          <w:sz w:val="24"/>
          <w:szCs w:val="24"/>
          <w:vertAlign w:val="superscript"/>
        </w:rPr>
        <w:t>st</w:t>
      </w:r>
      <w:r w:rsidRPr="001A114E">
        <w:rPr>
          <w:rFonts w:ascii="Times New Roman" w:hAnsi="Times New Roman" w:cs="Times New Roman"/>
          <w:sz w:val="24"/>
          <w:szCs w:val="24"/>
        </w:rPr>
        <w:t xml:space="preserve"> </w:t>
      </w:r>
      <w:proofErr w:type="spellStart"/>
      <w:proofErr w:type="gramStart"/>
      <w:r w:rsidRPr="001A114E">
        <w:rPr>
          <w:rFonts w:ascii="Times New Roman" w:hAnsi="Times New Roman" w:cs="Times New Roman"/>
          <w:sz w:val="24"/>
          <w:szCs w:val="24"/>
        </w:rPr>
        <w:t>ed</w:t>
      </w:r>
      <w:proofErr w:type="spellEnd"/>
      <w:proofErr w:type="gramEnd"/>
      <w:r w:rsidRPr="001A114E">
        <w:rPr>
          <w:rFonts w:ascii="Times New Roman" w:hAnsi="Times New Roman" w:cs="Times New Roman"/>
          <w:sz w:val="24"/>
          <w:szCs w:val="24"/>
        </w:rPr>
        <w:t xml:space="preserve">). London, New York; Routledge: 123-125. </w:t>
      </w:r>
    </w:p>
    <w:p w14:paraId="1E59B1D5" w14:textId="77777777" w:rsidR="00271516" w:rsidRPr="001A114E" w:rsidRDefault="00271516" w:rsidP="00271516">
      <w:pPr>
        <w:pStyle w:val="PlainText"/>
        <w:rPr>
          <w:rFonts w:ascii="Times New Roman" w:hAnsi="Times New Roman" w:cs="Times New Roman"/>
          <w:sz w:val="24"/>
          <w:szCs w:val="24"/>
        </w:rPr>
      </w:pPr>
    </w:p>
    <w:p w14:paraId="720808A0" w14:textId="7EBC71A3" w:rsidR="00271516" w:rsidRPr="001A114E" w:rsidRDefault="00271516" w:rsidP="00271516">
      <w:pPr>
        <w:pStyle w:val="PlainText"/>
        <w:rPr>
          <w:rFonts w:ascii="Times New Roman" w:hAnsi="Times New Roman" w:cs="Times New Roman"/>
          <w:sz w:val="24"/>
          <w:szCs w:val="24"/>
        </w:rPr>
      </w:pPr>
      <w:r w:rsidRPr="001A114E">
        <w:rPr>
          <w:rFonts w:ascii="Times New Roman" w:hAnsi="Times New Roman" w:cs="Times New Roman"/>
          <w:sz w:val="24"/>
          <w:szCs w:val="24"/>
        </w:rPr>
        <w:t>On segmentation/emerging trends inter</w:t>
      </w:r>
      <w:r w:rsidR="008E179F">
        <w:rPr>
          <w:rFonts w:ascii="Times New Roman" w:hAnsi="Times New Roman" w:cs="Times New Roman"/>
          <w:sz w:val="24"/>
          <w:szCs w:val="24"/>
        </w:rPr>
        <w:t>nationally, not just for govern</w:t>
      </w:r>
      <w:r w:rsidRPr="001A114E">
        <w:rPr>
          <w:rFonts w:ascii="Times New Roman" w:hAnsi="Times New Roman" w:cs="Times New Roman"/>
          <w:sz w:val="24"/>
          <w:szCs w:val="24"/>
        </w:rPr>
        <w:t>m</w:t>
      </w:r>
      <w:r w:rsidR="008E179F">
        <w:rPr>
          <w:rFonts w:ascii="Times New Roman" w:hAnsi="Times New Roman" w:cs="Times New Roman"/>
          <w:sz w:val="24"/>
          <w:szCs w:val="24"/>
        </w:rPr>
        <w:t>e</w:t>
      </w:r>
      <w:r w:rsidRPr="001A114E">
        <w:rPr>
          <w:rFonts w:ascii="Times New Roman" w:hAnsi="Times New Roman" w:cs="Times New Roman"/>
          <w:sz w:val="24"/>
          <w:szCs w:val="24"/>
        </w:rPr>
        <w:t>nt, but ideas can be adapted</w:t>
      </w:r>
    </w:p>
    <w:p w14:paraId="393FD092" w14:textId="77777777" w:rsidR="00271516" w:rsidRPr="001A114E" w:rsidRDefault="00271516" w:rsidP="009D73B9">
      <w:pPr>
        <w:pStyle w:val="PlainText"/>
        <w:numPr>
          <w:ilvl w:val="0"/>
          <w:numId w:val="7"/>
        </w:numPr>
        <w:rPr>
          <w:rFonts w:ascii="Times New Roman" w:hAnsi="Times New Roman" w:cs="Times New Roman"/>
          <w:sz w:val="24"/>
          <w:szCs w:val="24"/>
        </w:rPr>
      </w:pPr>
      <w:r w:rsidRPr="001A114E">
        <w:rPr>
          <w:rFonts w:ascii="Times New Roman" w:hAnsi="Times New Roman" w:cs="Times New Roman"/>
          <w:sz w:val="24"/>
          <w:szCs w:val="24"/>
        </w:rPr>
        <w:t xml:space="preserve">Rosin, Hannah (2012), ‘Rise of the single-women voter’, </w:t>
      </w:r>
      <w:r w:rsidRPr="001A114E">
        <w:rPr>
          <w:rFonts w:ascii="Times New Roman" w:hAnsi="Times New Roman" w:cs="Times New Roman"/>
          <w:i/>
          <w:sz w:val="24"/>
          <w:szCs w:val="24"/>
        </w:rPr>
        <w:t>Slate</w:t>
      </w:r>
      <w:r w:rsidRPr="001A114E">
        <w:rPr>
          <w:rFonts w:ascii="Times New Roman" w:hAnsi="Times New Roman" w:cs="Times New Roman"/>
          <w:sz w:val="24"/>
          <w:szCs w:val="24"/>
        </w:rPr>
        <w:t>, March 13. See {http://www.slate.com/articles/double_x/doublex/2012/03/single_women_are_the_new_swing_voters_but_which_way_do_they_lean_.html}</w:t>
      </w:r>
    </w:p>
    <w:p w14:paraId="603140FC" w14:textId="77777777" w:rsidR="00271516" w:rsidRPr="001A114E" w:rsidRDefault="00271516" w:rsidP="009D73B9">
      <w:pPr>
        <w:pStyle w:val="PlainText"/>
        <w:numPr>
          <w:ilvl w:val="0"/>
          <w:numId w:val="7"/>
        </w:numPr>
        <w:rPr>
          <w:rFonts w:ascii="Times New Roman" w:hAnsi="Times New Roman" w:cs="Times New Roman"/>
          <w:bCs/>
          <w:sz w:val="24"/>
          <w:szCs w:val="24"/>
        </w:rPr>
      </w:pPr>
      <w:r w:rsidRPr="001A114E">
        <w:rPr>
          <w:rFonts w:ascii="Times New Roman" w:hAnsi="Times New Roman" w:cs="Times New Roman"/>
          <w:sz w:val="24"/>
          <w:szCs w:val="24"/>
        </w:rPr>
        <w:t xml:space="preserve">Davidson, Scott and Robert H. </w:t>
      </w:r>
      <w:proofErr w:type="spellStart"/>
      <w:r w:rsidRPr="001A114E">
        <w:rPr>
          <w:rFonts w:ascii="Times New Roman" w:hAnsi="Times New Roman" w:cs="Times New Roman"/>
          <w:sz w:val="24"/>
          <w:szCs w:val="24"/>
        </w:rPr>
        <w:t>Binstock</w:t>
      </w:r>
      <w:proofErr w:type="spellEnd"/>
      <w:r w:rsidRPr="001A114E">
        <w:rPr>
          <w:rFonts w:ascii="Times New Roman" w:hAnsi="Times New Roman" w:cs="Times New Roman"/>
          <w:sz w:val="24"/>
          <w:szCs w:val="24"/>
        </w:rPr>
        <w:t xml:space="preserve"> (2012). ‘Political Marketing and Segmentation in Aging Democracies' Chapter 3 in Jennifer Lees-</w:t>
      </w:r>
      <w:proofErr w:type="spellStart"/>
      <w:r w:rsidRPr="001A114E">
        <w:rPr>
          <w:rFonts w:ascii="Times New Roman" w:hAnsi="Times New Roman" w:cs="Times New Roman"/>
          <w:sz w:val="24"/>
          <w:szCs w:val="24"/>
        </w:rPr>
        <w:t>Marshment</w:t>
      </w:r>
      <w:proofErr w:type="spellEnd"/>
      <w:r w:rsidRPr="001A114E">
        <w:rPr>
          <w:rFonts w:ascii="Times New Roman" w:hAnsi="Times New Roman" w:cs="Times New Roman"/>
          <w:sz w:val="24"/>
          <w:szCs w:val="24"/>
        </w:rPr>
        <w:t xml:space="preserve"> (</w:t>
      </w:r>
      <w:proofErr w:type="spellStart"/>
      <w:r w:rsidRPr="001A114E">
        <w:rPr>
          <w:rFonts w:ascii="Times New Roman" w:hAnsi="Times New Roman" w:cs="Times New Roman"/>
          <w:sz w:val="24"/>
          <w:szCs w:val="24"/>
        </w:rPr>
        <w:t>ed</w:t>
      </w:r>
      <w:proofErr w:type="spellEnd"/>
      <w:r w:rsidRPr="001A114E">
        <w:rPr>
          <w:rFonts w:ascii="Times New Roman" w:hAnsi="Times New Roman" w:cs="Times New Roman"/>
          <w:sz w:val="24"/>
          <w:szCs w:val="24"/>
        </w:rPr>
        <w:t xml:space="preserve">) </w:t>
      </w:r>
      <w:r w:rsidRPr="001A114E">
        <w:rPr>
          <w:rFonts w:ascii="Times New Roman" w:hAnsi="Times New Roman" w:cs="Times New Roman"/>
          <w:i/>
          <w:iCs/>
          <w:sz w:val="24"/>
          <w:szCs w:val="24"/>
        </w:rPr>
        <w:t>Routledge Handbook of Political Marketing</w:t>
      </w:r>
      <w:r w:rsidRPr="001A114E">
        <w:rPr>
          <w:rFonts w:ascii="Times New Roman" w:hAnsi="Times New Roman" w:cs="Times New Roman"/>
          <w:sz w:val="24"/>
          <w:szCs w:val="24"/>
        </w:rPr>
        <w:t xml:space="preserve"> London, New York; Routledge: 20-33</w:t>
      </w:r>
      <w:r w:rsidRPr="001A114E">
        <w:rPr>
          <w:rFonts w:ascii="Times New Roman" w:hAnsi="Times New Roman" w:cs="Times New Roman"/>
          <w:bCs/>
          <w:sz w:val="24"/>
          <w:szCs w:val="24"/>
        </w:rPr>
        <w:t>Burton, Michael John (2012). ‘Strategic Voter Selection', Chapter 4 in Jennifer Lees-</w:t>
      </w:r>
      <w:proofErr w:type="spellStart"/>
      <w:r w:rsidRPr="001A114E">
        <w:rPr>
          <w:rFonts w:ascii="Times New Roman" w:hAnsi="Times New Roman" w:cs="Times New Roman"/>
          <w:bCs/>
          <w:sz w:val="24"/>
          <w:szCs w:val="24"/>
        </w:rPr>
        <w:t>Marshment</w:t>
      </w:r>
      <w:proofErr w:type="spellEnd"/>
      <w:r w:rsidRPr="001A114E">
        <w:rPr>
          <w:rFonts w:ascii="Times New Roman" w:hAnsi="Times New Roman" w:cs="Times New Roman"/>
          <w:bCs/>
          <w:sz w:val="24"/>
          <w:szCs w:val="24"/>
        </w:rPr>
        <w:t xml:space="preserve"> (</w:t>
      </w:r>
      <w:proofErr w:type="spellStart"/>
      <w:proofErr w:type="gramStart"/>
      <w:r w:rsidRPr="001A114E">
        <w:rPr>
          <w:rFonts w:ascii="Times New Roman" w:hAnsi="Times New Roman" w:cs="Times New Roman"/>
          <w:bCs/>
          <w:sz w:val="24"/>
          <w:szCs w:val="24"/>
        </w:rPr>
        <w:t>ed</w:t>
      </w:r>
      <w:proofErr w:type="spellEnd"/>
      <w:proofErr w:type="gramEnd"/>
      <w:r w:rsidRPr="001A114E">
        <w:rPr>
          <w:rFonts w:ascii="Times New Roman" w:hAnsi="Times New Roman" w:cs="Times New Roman"/>
          <w:bCs/>
          <w:sz w:val="24"/>
          <w:szCs w:val="24"/>
        </w:rPr>
        <w:t xml:space="preserve">) </w:t>
      </w:r>
      <w:r w:rsidRPr="001A114E">
        <w:rPr>
          <w:rFonts w:ascii="Times New Roman" w:hAnsi="Times New Roman" w:cs="Times New Roman"/>
          <w:bCs/>
          <w:i/>
          <w:iCs/>
          <w:sz w:val="24"/>
          <w:szCs w:val="24"/>
        </w:rPr>
        <w:t>Routledge Handbook of Political Marketing</w:t>
      </w:r>
      <w:r w:rsidRPr="001A114E">
        <w:rPr>
          <w:rFonts w:ascii="Times New Roman" w:hAnsi="Times New Roman" w:cs="Times New Roman"/>
          <w:bCs/>
          <w:sz w:val="24"/>
          <w:szCs w:val="24"/>
        </w:rPr>
        <w:t>. New York: Routledge: 34-47.</w:t>
      </w:r>
    </w:p>
    <w:p w14:paraId="5C96FC7B" w14:textId="77777777" w:rsidR="00271516" w:rsidRPr="001A114E" w:rsidRDefault="00271516" w:rsidP="009D73B9">
      <w:pPr>
        <w:pStyle w:val="PlainText"/>
        <w:numPr>
          <w:ilvl w:val="0"/>
          <w:numId w:val="7"/>
        </w:numPr>
        <w:rPr>
          <w:rFonts w:ascii="Times New Roman" w:hAnsi="Times New Roman" w:cs="Times New Roman"/>
          <w:bCs/>
          <w:sz w:val="24"/>
          <w:szCs w:val="24"/>
        </w:rPr>
      </w:pPr>
      <w:r w:rsidRPr="001A114E">
        <w:rPr>
          <w:rFonts w:ascii="Times New Roman" w:hAnsi="Times New Roman" w:cs="Times New Roman"/>
          <w:bCs/>
          <w:sz w:val="24"/>
          <w:szCs w:val="24"/>
        </w:rPr>
        <w:t>Burton, Michael John, and Tasha Miracle (2014).</w:t>
      </w:r>
      <w:r w:rsidRPr="001A114E">
        <w:rPr>
          <w:rFonts w:ascii="Times New Roman" w:hAnsi="Times New Roman" w:cs="Times New Roman"/>
          <w:bCs/>
          <w:i/>
          <w:sz w:val="24"/>
          <w:szCs w:val="24"/>
        </w:rPr>
        <w:t xml:space="preserve"> ‘</w:t>
      </w:r>
      <w:r w:rsidRPr="001A114E">
        <w:rPr>
          <w:rFonts w:ascii="Times New Roman" w:hAnsi="Times New Roman" w:cs="Times New Roman"/>
          <w:bCs/>
          <w:sz w:val="24"/>
          <w:szCs w:val="24"/>
        </w:rPr>
        <w:t>The Emergence of voter targeting: learning to send the right message to the right voters’ Chapter 2 in Jennifer Lees-</w:t>
      </w:r>
      <w:proofErr w:type="spellStart"/>
      <w:r w:rsidRPr="001A114E">
        <w:rPr>
          <w:rFonts w:ascii="Times New Roman" w:hAnsi="Times New Roman" w:cs="Times New Roman"/>
          <w:bCs/>
          <w:sz w:val="24"/>
          <w:szCs w:val="24"/>
        </w:rPr>
        <w:t>Marshment</w:t>
      </w:r>
      <w:proofErr w:type="spellEnd"/>
      <w:r w:rsidRPr="001A114E">
        <w:rPr>
          <w:rFonts w:ascii="Times New Roman" w:hAnsi="Times New Roman" w:cs="Times New Roman"/>
          <w:bCs/>
          <w:sz w:val="24"/>
          <w:szCs w:val="24"/>
        </w:rPr>
        <w:t>, Brian Conley and Kenneth Cosgrove (</w:t>
      </w:r>
      <w:proofErr w:type="spellStart"/>
      <w:proofErr w:type="gramStart"/>
      <w:r w:rsidRPr="001A114E">
        <w:rPr>
          <w:rFonts w:ascii="Times New Roman" w:hAnsi="Times New Roman" w:cs="Times New Roman"/>
          <w:bCs/>
          <w:sz w:val="24"/>
          <w:szCs w:val="24"/>
        </w:rPr>
        <w:t>eds</w:t>
      </w:r>
      <w:proofErr w:type="spellEnd"/>
      <w:proofErr w:type="gramEnd"/>
      <w:r w:rsidRPr="001A114E">
        <w:rPr>
          <w:rFonts w:ascii="Times New Roman" w:hAnsi="Times New Roman" w:cs="Times New Roman"/>
          <w:bCs/>
          <w:sz w:val="24"/>
          <w:szCs w:val="24"/>
        </w:rPr>
        <w:t xml:space="preserve">) </w:t>
      </w:r>
      <w:r w:rsidRPr="001A114E">
        <w:rPr>
          <w:rFonts w:ascii="Times New Roman" w:hAnsi="Times New Roman" w:cs="Times New Roman"/>
          <w:bCs/>
          <w:i/>
          <w:sz w:val="24"/>
          <w:szCs w:val="24"/>
        </w:rPr>
        <w:t>Political Marketing in the US</w:t>
      </w:r>
      <w:r w:rsidRPr="001A114E">
        <w:rPr>
          <w:rFonts w:ascii="Times New Roman" w:hAnsi="Times New Roman" w:cs="Times New Roman"/>
          <w:bCs/>
          <w:sz w:val="24"/>
          <w:szCs w:val="24"/>
        </w:rPr>
        <w:t>. New York; Routledge.</w:t>
      </w:r>
    </w:p>
    <w:p w14:paraId="2760DAF8" w14:textId="77777777" w:rsidR="00271516" w:rsidRPr="001A114E" w:rsidRDefault="00271516" w:rsidP="009D73B9">
      <w:pPr>
        <w:pStyle w:val="PlainText"/>
        <w:numPr>
          <w:ilvl w:val="0"/>
          <w:numId w:val="7"/>
        </w:numPr>
        <w:rPr>
          <w:rFonts w:ascii="Times New Roman" w:hAnsi="Times New Roman" w:cs="Times New Roman"/>
          <w:bCs/>
          <w:sz w:val="24"/>
          <w:szCs w:val="24"/>
        </w:rPr>
      </w:pPr>
      <w:r w:rsidRPr="001A114E">
        <w:rPr>
          <w:rFonts w:ascii="Times New Roman" w:hAnsi="Times New Roman" w:cs="Times New Roman"/>
          <w:bCs/>
          <w:sz w:val="24"/>
          <w:szCs w:val="24"/>
        </w:rPr>
        <w:t xml:space="preserve">Davidson, Scott (2005). ‘Grey power, school gate mums and the youth vote: age as a key factor in voter segmentation and engagement in the 2005 UK General Election’. </w:t>
      </w:r>
      <w:r w:rsidRPr="001A114E">
        <w:rPr>
          <w:rFonts w:ascii="Times New Roman" w:hAnsi="Times New Roman" w:cs="Times New Roman"/>
          <w:bCs/>
          <w:i/>
          <w:sz w:val="24"/>
          <w:szCs w:val="24"/>
        </w:rPr>
        <w:t>Journal of Marketing Management</w:t>
      </w:r>
      <w:r w:rsidRPr="001A114E">
        <w:rPr>
          <w:rFonts w:ascii="Times New Roman" w:hAnsi="Times New Roman" w:cs="Times New Roman"/>
          <w:bCs/>
          <w:sz w:val="24"/>
          <w:szCs w:val="24"/>
        </w:rPr>
        <w:t>, 21(9/10): 1179–92.</w:t>
      </w:r>
    </w:p>
    <w:p w14:paraId="49BD1F3B" w14:textId="77777777" w:rsidR="00271516" w:rsidRPr="001A114E" w:rsidRDefault="00271516" w:rsidP="009D73B9">
      <w:pPr>
        <w:pStyle w:val="PlainText"/>
        <w:numPr>
          <w:ilvl w:val="0"/>
          <w:numId w:val="7"/>
        </w:numPr>
        <w:rPr>
          <w:rFonts w:ascii="Times New Roman" w:hAnsi="Times New Roman" w:cs="Times New Roman"/>
          <w:bCs/>
          <w:sz w:val="24"/>
          <w:szCs w:val="24"/>
        </w:rPr>
      </w:pPr>
      <w:r w:rsidRPr="001A114E">
        <w:rPr>
          <w:rFonts w:ascii="Times New Roman" w:hAnsi="Times New Roman" w:cs="Times New Roman"/>
          <w:bCs/>
          <w:sz w:val="24"/>
          <w:szCs w:val="24"/>
          <w:lang w:val="en-CA"/>
        </w:rPr>
        <w:t xml:space="preserve">Friesen, Joe (2011). "'Micro-targeting' </w:t>
      </w:r>
      <w:proofErr w:type="spellStart"/>
      <w:r w:rsidRPr="001A114E">
        <w:rPr>
          <w:rFonts w:ascii="Times New Roman" w:hAnsi="Times New Roman" w:cs="Times New Roman"/>
          <w:bCs/>
          <w:sz w:val="24"/>
          <w:szCs w:val="24"/>
          <w:lang w:val="en-CA"/>
        </w:rPr>
        <w:t>lets</w:t>
      </w:r>
      <w:proofErr w:type="spellEnd"/>
      <w:r w:rsidRPr="001A114E">
        <w:rPr>
          <w:rFonts w:ascii="Times New Roman" w:hAnsi="Times New Roman" w:cs="Times New Roman"/>
          <w:bCs/>
          <w:sz w:val="24"/>
          <w:szCs w:val="24"/>
          <w:lang w:val="en-CA"/>
        </w:rPr>
        <w:t xml:space="preserve"> parties conquer ridings, one tiny group at a time" </w:t>
      </w:r>
      <w:r w:rsidRPr="001A114E">
        <w:rPr>
          <w:rFonts w:ascii="Times New Roman" w:hAnsi="Times New Roman" w:cs="Times New Roman"/>
          <w:bCs/>
          <w:i/>
          <w:sz w:val="24"/>
          <w:szCs w:val="24"/>
          <w:lang w:val="en-CA"/>
        </w:rPr>
        <w:t>The Globe and Mail</w:t>
      </w:r>
      <w:r w:rsidRPr="001A114E">
        <w:rPr>
          <w:rFonts w:ascii="Times New Roman" w:hAnsi="Times New Roman" w:cs="Times New Roman"/>
          <w:bCs/>
          <w:sz w:val="24"/>
          <w:szCs w:val="24"/>
          <w:lang w:val="en-CA"/>
        </w:rPr>
        <w:t xml:space="preserve"> Friday, April 22</w:t>
      </w:r>
      <w:r w:rsidRPr="001A114E">
        <w:rPr>
          <w:rFonts w:ascii="Times New Roman" w:hAnsi="Times New Roman" w:cs="Times New Roman"/>
          <w:bCs/>
          <w:sz w:val="24"/>
          <w:szCs w:val="24"/>
        </w:rPr>
        <w:t xml:space="preserve"> {http://www.theglobeandmail.com/news/politics/micro-targeting-lets-parties-conquer-ridings-one-tiny-group-at-a-time/article1996155/} accessed 12 June 2013</w:t>
      </w:r>
    </w:p>
    <w:p w14:paraId="7763EAAE" w14:textId="77777777" w:rsidR="00271516" w:rsidRPr="001A114E" w:rsidRDefault="00271516" w:rsidP="009D73B9">
      <w:pPr>
        <w:pStyle w:val="PlainText"/>
        <w:numPr>
          <w:ilvl w:val="0"/>
          <w:numId w:val="7"/>
        </w:numPr>
        <w:rPr>
          <w:rFonts w:ascii="Times New Roman" w:hAnsi="Times New Roman" w:cs="Times New Roman"/>
          <w:bCs/>
          <w:sz w:val="24"/>
          <w:szCs w:val="24"/>
        </w:rPr>
      </w:pPr>
      <w:r w:rsidRPr="001A114E">
        <w:rPr>
          <w:rFonts w:ascii="Times New Roman" w:hAnsi="Times New Roman" w:cs="Times New Roman"/>
          <w:bCs/>
          <w:sz w:val="24"/>
          <w:szCs w:val="24"/>
        </w:rPr>
        <w:t xml:space="preserve">Harmer, Emily &amp; Dominic Wring (2013). "Julie and the </w:t>
      </w:r>
      <w:proofErr w:type="spellStart"/>
      <w:r w:rsidRPr="001A114E">
        <w:rPr>
          <w:rFonts w:ascii="Times New Roman" w:hAnsi="Times New Roman" w:cs="Times New Roman"/>
          <w:bCs/>
          <w:sz w:val="24"/>
          <w:szCs w:val="24"/>
        </w:rPr>
        <w:t>Cybermums</w:t>
      </w:r>
      <w:proofErr w:type="spellEnd"/>
      <w:r w:rsidRPr="001A114E">
        <w:rPr>
          <w:rFonts w:ascii="Times New Roman" w:hAnsi="Times New Roman" w:cs="Times New Roman"/>
          <w:bCs/>
          <w:sz w:val="24"/>
          <w:szCs w:val="24"/>
        </w:rPr>
        <w:t xml:space="preserve">: Marketing and Women Voters in the UK 2010 General Election" </w:t>
      </w:r>
      <w:r w:rsidRPr="001A114E">
        <w:rPr>
          <w:rFonts w:ascii="Times New Roman" w:hAnsi="Times New Roman" w:cs="Times New Roman"/>
          <w:bCs/>
          <w:i/>
          <w:sz w:val="24"/>
          <w:szCs w:val="24"/>
        </w:rPr>
        <w:t>Journal of Political Marketing</w:t>
      </w:r>
      <w:r w:rsidRPr="001A114E">
        <w:rPr>
          <w:rFonts w:ascii="Times New Roman" w:hAnsi="Times New Roman" w:cs="Times New Roman"/>
          <w:bCs/>
          <w:sz w:val="24"/>
          <w:szCs w:val="24"/>
        </w:rPr>
        <w:t>, 12(2/3): 262-273</w:t>
      </w:r>
    </w:p>
    <w:p w14:paraId="4F2F03A8" w14:textId="77777777" w:rsidR="00271516" w:rsidRPr="001A114E" w:rsidRDefault="00271516" w:rsidP="00271516">
      <w:pPr>
        <w:pStyle w:val="PlainText"/>
        <w:rPr>
          <w:rFonts w:ascii="Times New Roman" w:hAnsi="Times New Roman" w:cs="Times New Roman"/>
          <w:bCs/>
          <w:sz w:val="24"/>
          <w:szCs w:val="24"/>
        </w:rPr>
      </w:pPr>
    </w:p>
    <w:p w14:paraId="59AC13FA" w14:textId="77777777" w:rsidR="00271516" w:rsidRPr="001A114E" w:rsidRDefault="00271516" w:rsidP="00271516">
      <w:pPr>
        <w:pStyle w:val="PlainText"/>
        <w:rPr>
          <w:rFonts w:ascii="Times New Roman" w:hAnsi="Times New Roman" w:cs="Times New Roman"/>
          <w:bCs/>
          <w:sz w:val="24"/>
          <w:szCs w:val="24"/>
        </w:rPr>
      </w:pPr>
      <w:r w:rsidRPr="001A114E">
        <w:rPr>
          <w:rFonts w:ascii="Times New Roman" w:hAnsi="Times New Roman" w:cs="Times New Roman"/>
          <w:bCs/>
          <w:sz w:val="24"/>
          <w:szCs w:val="24"/>
        </w:rPr>
        <w:t>How the market has changed:</w:t>
      </w:r>
    </w:p>
    <w:p w14:paraId="398756C1" w14:textId="77777777" w:rsidR="00271516" w:rsidRPr="001A114E" w:rsidRDefault="00271516" w:rsidP="009D73B9">
      <w:pPr>
        <w:pStyle w:val="PlainText"/>
        <w:numPr>
          <w:ilvl w:val="0"/>
          <w:numId w:val="10"/>
        </w:numPr>
        <w:rPr>
          <w:rFonts w:ascii="Times New Roman" w:hAnsi="Times New Roman" w:cs="Times New Roman"/>
          <w:bCs/>
          <w:sz w:val="24"/>
          <w:szCs w:val="24"/>
        </w:rPr>
      </w:pPr>
      <w:r w:rsidRPr="001A114E">
        <w:rPr>
          <w:rFonts w:ascii="Times New Roman" w:hAnsi="Times New Roman" w:cs="Times New Roman"/>
          <w:bCs/>
          <w:sz w:val="24"/>
          <w:szCs w:val="24"/>
        </w:rPr>
        <w:t xml:space="preserve">Norris, Pippa (ed.) (2005) </w:t>
      </w:r>
      <w:r w:rsidRPr="001A114E">
        <w:rPr>
          <w:rFonts w:ascii="Times New Roman" w:hAnsi="Times New Roman" w:cs="Times New Roman"/>
          <w:bCs/>
          <w:i/>
          <w:sz w:val="24"/>
          <w:szCs w:val="24"/>
        </w:rPr>
        <w:t xml:space="preserve">Critical Citizens. </w:t>
      </w:r>
      <w:r w:rsidRPr="001A114E">
        <w:rPr>
          <w:rFonts w:ascii="Times New Roman" w:hAnsi="Times New Roman" w:cs="Times New Roman"/>
          <w:bCs/>
          <w:sz w:val="24"/>
          <w:szCs w:val="24"/>
        </w:rPr>
        <w:t>Oxford: Oxford University Press.</w:t>
      </w:r>
    </w:p>
    <w:p w14:paraId="18180A66" w14:textId="77777777" w:rsidR="00271516" w:rsidRPr="001A114E" w:rsidRDefault="00271516" w:rsidP="009D73B9">
      <w:pPr>
        <w:pStyle w:val="PlainText"/>
        <w:numPr>
          <w:ilvl w:val="0"/>
          <w:numId w:val="10"/>
        </w:numPr>
        <w:rPr>
          <w:rFonts w:ascii="Times New Roman" w:hAnsi="Times New Roman" w:cs="Times New Roman"/>
          <w:bCs/>
          <w:sz w:val="24"/>
          <w:szCs w:val="24"/>
          <w:lang w:val="en-US"/>
        </w:rPr>
      </w:pPr>
      <w:r w:rsidRPr="001A114E">
        <w:rPr>
          <w:rFonts w:ascii="Times New Roman" w:hAnsi="Times New Roman" w:cs="Times New Roman"/>
          <w:bCs/>
          <w:sz w:val="24"/>
          <w:szCs w:val="24"/>
        </w:rPr>
        <w:t>Pharr, Susan and Robert Putnam (</w:t>
      </w:r>
      <w:proofErr w:type="spellStart"/>
      <w:proofErr w:type="gramStart"/>
      <w:r w:rsidRPr="001A114E">
        <w:rPr>
          <w:rFonts w:ascii="Times New Roman" w:hAnsi="Times New Roman" w:cs="Times New Roman"/>
          <w:bCs/>
          <w:sz w:val="24"/>
          <w:szCs w:val="24"/>
        </w:rPr>
        <w:t>eds</w:t>
      </w:r>
      <w:proofErr w:type="spellEnd"/>
      <w:proofErr w:type="gramEnd"/>
      <w:r w:rsidRPr="001A114E">
        <w:rPr>
          <w:rFonts w:ascii="Times New Roman" w:hAnsi="Times New Roman" w:cs="Times New Roman"/>
          <w:bCs/>
          <w:sz w:val="24"/>
          <w:szCs w:val="24"/>
        </w:rPr>
        <w:t xml:space="preserve">) (2000). </w:t>
      </w:r>
      <w:r w:rsidRPr="001A114E">
        <w:rPr>
          <w:rFonts w:ascii="Times New Roman" w:hAnsi="Times New Roman" w:cs="Times New Roman"/>
          <w:bCs/>
          <w:i/>
          <w:sz w:val="24"/>
          <w:szCs w:val="24"/>
        </w:rPr>
        <w:t xml:space="preserve">Disaffected Democracies: What’s </w:t>
      </w:r>
      <w:proofErr w:type="gramStart"/>
      <w:r w:rsidRPr="001A114E">
        <w:rPr>
          <w:rFonts w:ascii="Times New Roman" w:hAnsi="Times New Roman" w:cs="Times New Roman"/>
          <w:bCs/>
          <w:i/>
          <w:sz w:val="24"/>
          <w:szCs w:val="24"/>
        </w:rPr>
        <w:t>Troubling</w:t>
      </w:r>
      <w:proofErr w:type="gramEnd"/>
      <w:r w:rsidRPr="001A114E">
        <w:rPr>
          <w:rFonts w:ascii="Times New Roman" w:hAnsi="Times New Roman" w:cs="Times New Roman"/>
          <w:bCs/>
          <w:i/>
          <w:sz w:val="24"/>
          <w:szCs w:val="24"/>
        </w:rPr>
        <w:t xml:space="preserve"> the</w:t>
      </w:r>
      <w:r w:rsidRPr="001A114E">
        <w:rPr>
          <w:rFonts w:ascii="Times New Roman" w:hAnsi="Times New Roman" w:cs="Times New Roman"/>
          <w:bCs/>
          <w:sz w:val="24"/>
          <w:szCs w:val="24"/>
        </w:rPr>
        <w:t xml:space="preserve"> </w:t>
      </w:r>
      <w:r w:rsidRPr="001A114E">
        <w:rPr>
          <w:rFonts w:ascii="Times New Roman" w:hAnsi="Times New Roman" w:cs="Times New Roman"/>
          <w:bCs/>
          <w:i/>
          <w:sz w:val="24"/>
          <w:szCs w:val="24"/>
        </w:rPr>
        <w:t xml:space="preserve">Trilateral Countries? </w:t>
      </w:r>
      <w:r w:rsidRPr="001A114E">
        <w:rPr>
          <w:rFonts w:ascii="Times New Roman" w:hAnsi="Times New Roman" w:cs="Times New Roman"/>
          <w:bCs/>
          <w:sz w:val="24"/>
          <w:szCs w:val="24"/>
        </w:rPr>
        <w:t>Princeton, NJ: Princeton University Press.</w:t>
      </w:r>
    </w:p>
    <w:p w14:paraId="6D53AE30" w14:textId="77777777" w:rsidR="00271516" w:rsidRPr="001A114E" w:rsidRDefault="00271516" w:rsidP="009D73B9">
      <w:pPr>
        <w:pStyle w:val="PlainText"/>
        <w:numPr>
          <w:ilvl w:val="0"/>
          <w:numId w:val="10"/>
        </w:numPr>
        <w:rPr>
          <w:rFonts w:ascii="Times New Roman" w:hAnsi="Times New Roman" w:cs="Times New Roman"/>
          <w:bCs/>
          <w:sz w:val="24"/>
          <w:szCs w:val="24"/>
        </w:rPr>
      </w:pPr>
      <w:r w:rsidRPr="001A114E">
        <w:rPr>
          <w:rFonts w:ascii="Times New Roman" w:hAnsi="Times New Roman" w:cs="Times New Roman"/>
          <w:bCs/>
          <w:sz w:val="24"/>
          <w:szCs w:val="24"/>
          <w:lang w:val="en-CA"/>
        </w:rPr>
        <w:t xml:space="preserve">Dufresne, Yannick and Alex </w:t>
      </w:r>
      <w:proofErr w:type="spellStart"/>
      <w:r w:rsidRPr="001A114E">
        <w:rPr>
          <w:rFonts w:ascii="Times New Roman" w:hAnsi="Times New Roman" w:cs="Times New Roman"/>
          <w:bCs/>
          <w:sz w:val="24"/>
          <w:szCs w:val="24"/>
          <w:lang w:val="en-CA"/>
        </w:rPr>
        <w:t>Marland</w:t>
      </w:r>
      <w:proofErr w:type="spellEnd"/>
      <w:r w:rsidRPr="001A114E">
        <w:rPr>
          <w:rFonts w:ascii="Times New Roman" w:hAnsi="Times New Roman" w:cs="Times New Roman"/>
          <w:bCs/>
          <w:sz w:val="24"/>
          <w:szCs w:val="24"/>
          <w:lang w:val="en-CA"/>
        </w:rPr>
        <w:t xml:space="preserve"> (2012). ‘</w:t>
      </w:r>
      <w:r w:rsidRPr="001A114E">
        <w:rPr>
          <w:rFonts w:ascii="Times New Roman" w:hAnsi="Times New Roman" w:cs="Times New Roman"/>
          <w:bCs/>
          <w:sz w:val="24"/>
          <w:szCs w:val="24"/>
        </w:rPr>
        <w:t>The Canadian Political Market and the Rules of the Game’</w:t>
      </w:r>
      <w:r w:rsidRPr="001A114E">
        <w:rPr>
          <w:rFonts w:ascii="Times New Roman" w:hAnsi="Times New Roman" w:cs="Times New Roman"/>
          <w:bCs/>
          <w:sz w:val="24"/>
          <w:szCs w:val="24"/>
          <w:lang w:val="en-CA"/>
        </w:rPr>
        <w:t xml:space="preserve"> Chapter 2 in </w:t>
      </w:r>
      <w:r w:rsidRPr="001A114E">
        <w:rPr>
          <w:rFonts w:ascii="Times New Roman" w:hAnsi="Times New Roman" w:cs="Times New Roman"/>
          <w:bCs/>
          <w:sz w:val="24"/>
          <w:szCs w:val="24"/>
        </w:rPr>
        <w:t xml:space="preserve">Alex </w:t>
      </w:r>
      <w:proofErr w:type="spellStart"/>
      <w:r w:rsidRPr="001A114E">
        <w:rPr>
          <w:rFonts w:ascii="Times New Roman" w:hAnsi="Times New Roman" w:cs="Times New Roman"/>
          <w:bCs/>
          <w:sz w:val="24"/>
          <w:szCs w:val="24"/>
        </w:rPr>
        <w:t>Marland</w:t>
      </w:r>
      <w:proofErr w:type="spellEnd"/>
      <w:r w:rsidRPr="001A114E">
        <w:rPr>
          <w:rFonts w:ascii="Times New Roman" w:hAnsi="Times New Roman" w:cs="Times New Roman"/>
          <w:bCs/>
          <w:sz w:val="24"/>
          <w:szCs w:val="24"/>
        </w:rPr>
        <w:t xml:space="preserve">, Thierry </w:t>
      </w:r>
      <w:proofErr w:type="spellStart"/>
      <w:r w:rsidRPr="001A114E">
        <w:rPr>
          <w:rFonts w:ascii="Times New Roman" w:hAnsi="Times New Roman" w:cs="Times New Roman"/>
          <w:bCs/>
          <w:sz w:val="24"/>
          <w:szCs w:val="24"/>
        </w:rPr>
        <w:t>Giasson</w:t>
      </w:r>
      <w:proofErr w:type="spellEnd"/>
      <w:r w:rsidRPr="001A114E">
        <w:rPr>
          <w:rFonts w:ascii="Times New Roman" w:hAnsi="Times New Roman" w:cs="Times New Roman"/>
          <w:bCs/>
          <w:sz w:val="24"/>
          <w:szCs w:val="24"/>
        </w:rPr>
        <w:t xml:space="preserve"> and Jennifer Lees-</w:t>
      </w:r>
      <w:proofErr w:type="spellStart"/>
      <w:r w:rsidRPr="001A114E">
        <w:rPr>
          <w:rFonts w:ascii="Times New Roman" w:hAnsi="Times New Roman" w:cs="Times New Roman"/>
          <w:bCs/>
          <w:sz w:val="24"/>
          <w:szCs w:val="24"/>
        </w:rPr>
        <w:t>Marshment</w:t>
      </w:r>
      <w:proofErr w:type="spellEnd"/>
      <w:r w:rsidRPr="001A114E">
        <w:rPr>
          <w:rFonts w:ascii="Times New Roman" w:hAnsi="Times New Roman" w:cs="Times New Roman"/>
          <w:bCs/>
          <w:sz w:val="24"/>
          <w:szCs w:val="24"/>
        </w:rPr>
        <w:t xml:space="preserve"> (</w:t>
      </w:r>
      <w:proofErr w:type="spellStart"/>
      <w:proofErr w:type="gramStart"/>
      <w:r w:rsidRPr="001A114E">
        <w:rPr>
          <w:rFonts w:ascii="Times New Roman" w:hAnsi="Times New Roman" w:cs="Times New Roman"/>
          <w:bCs/>
          <w:sz w:val="24"/>
          <w:szCs w:val="24"/>
        </w:rPr>
        <w:t>ed</w:t>
      </w:r>
      <w:proofErr w:type="spellEnd"/>
      <w:proofErr w:type="gramEnd"/>
      <w:r w:rsidRPr="001A114E">
        <w:rPr>
          <w:rFonts w:ascii="Times New Roman" w:hAnsi="Times New Roman" w:cs="Times New Roman"/>
          <w:bCs/>
          <w:sz w:val="24"/>
          <w:szCs w:val="24"/>
        </w:rPr>
        <w:t>)</w:t>
      </w:r>
      <w:r w:rsidRPr="001A114E">
        <w:rPr>
          <w:rFonts w:ascii="Times New Roman" w:hAnsi="Times New Roman" w:cs="Times New Roman"/>
          <w:bCs/>
          <w:i/>
          <w:iCs/>
          <w:sz w:val="24"/>
          <w:szCs w:val="24"/>
        </w:rPr>
        <w:t xml:space="preserve"> Political Marketing in Canada</w:t>
      </w:r>
      <w:r w:rsidRPr="001A114E">
        <w:rPr>
          <w:rFonts w:ascii="Times New Roman" w:hAnsi="Times New Roman" w:cs="Times New Roman"/>
          <w:bCs/>
          <w:sz w:val="24"/>
          <w:szCs w:val="24"/>
        </w:rPr>
        <w:t>. Vancouver; UBC: 22-38</w:t>
      </w:r>
    </w:p>
    <w:p w14:paraId="3E4E5E0D" w14:textId="77777777" w:rsidR="00271516" w:rsidRPr="001A114E" w:rsidRDefault="00271516" w:rsidP="009D73B9">
      <w:pPr>
        <w:pStyle w:val="PlainText"/>
        <w:numPr>
          <w:ilvl w:val="0"/>
          <w:numId w:val="10"/>
        </w:numPr>
        <w:rPr>
          <w:rFonts w:ascii="Times New Roman" w:hAnsi="Times New Roman" w:cs="Times New Roman"/>
          <w:bCs/>
          <w:sz w:val="24"/>
          <w:szCs w:val="24"/>
        </w:rPr>
      </w:pPr>
      <w:proofErr w:type="spellStart"/>
      <w:r w:rsidRPr="001A114E">
        <w:rPr>
          <w:rFonts w:ascii="Times New Roman" w:hAnsi="Times New Roman" w:cs="Times New Roman"/>
          <w:bCs/>
          <w:sz w:val="24"/>
          <w:szCs w:val="24"/>
          <w:lang w:val="en-CA"/>
        </w:rPr>
        <w:t>Gidengil</w:t>
      </w:r>
      <w:proofErr w:type="spellEnd"/>
      <w:r w:rsidRPr="001A114E">
        <w:rPr>
          <w:rFonts w:ascii="Times New Roman" w:hAnsi="Times New Roman" w:cs="Times New Roman"/>
          <w:bCs/>
          <w:sz w:val="24"/>
          <w:szCs w:val="24"/>
          <w:lang w:val="en-CA"/>
        </w:rPr>
        <w:t xml:space="preserve">, Elisabeth (2012). The diversity of the Canadian political marketplace, chapter 3 in </w:t>
      </w:r>
      <w:r w:rsidRPr="001A114E">
        <w:rPr>
          <w:rFonts w:ascii="Times New Roman" w:hAnsi="Times New Roman" w:cs="Times New Roman"/>
          <w:bCs/>
          <w:sz w:val="24"/>
          <w:szCs w:val="24"/>
        </w:rPr>
        <w:t xml:space="preserve">Alex </w:t>
      </w:r>
      <w:proofErr w:type="spellStart"/>
      <w:r w:rsidRPr="001A114E">
        <w:rPr>
          <w:rFonts w:ascii="Times New Roman" w:hAnsi="Times New Roman" w:cs="Times New Roman"/>
          <w:bCs/>
          <w:sz w:val="24"/>
          <w:szCs w:val="24"/>
        </w:rPr>
        <w:t>Marland</w:t>
      </w:r>
      <w:proofErr w:type="spellEnd"/>
      <w:r w:rsidRPr="001A114E">
        <w:rPr>
          <w:rFonts w:ascii="Times New Roman" w:hAnsi="Times New Roman" w:cs="Times New Roman"/>
          <w:bCs/>
          <w:sz w:val="24"/>
          <w:szCs w:val="24"/>
        </w:rPr>
        <w:t xml:space="preserve">, Thierry </w:t>
      </w:r>
      <w:proofErr w:type="spellStart"/>
      <w:r w:rsidRPr="001A114E">
        <w:rPr>
          <w:rFonts w:ascii="Times New Roman" w:hAnsi="Times New Roman" w:cs="Times New Roman"/>
          <w:bCs/>
          <w:sz w:val="24"/>
          <w:szCs w:val="24"/>
        </w:rPr>
        <w:t>Giasson</w:t>
      </w:r>
      <w:proofErr w:type="spellEnd"/>
      <w:r w:rsidRPr="001A114E">
        <w:rPr>
          <w:rFonts w:ascii="Times New Roman" w:hAnsi="Times New Roman" w:cs="Times New Roman"/>
          <w:bCs/>
          <w:sz w:val="24"/>
          <w:szCs w:val="24"/>
        </w:rPr>
        <w:t xml:space="preserve"> and Jennifer Lees-</w:t>
      </w:r>
      <w:proofErr w:type="spellStart"/>
      <w:r w:rsidRPr="001A114E">
        <w:rPr>
          <w:rFonts w:ascii="Times New Roman" w:hAnsi="Times New Roman" w:cs="Times New Roman"/>
          <w:bCs/>
          <w:sz w:val="24"/>
          <w:szCs w:val="24"/>
        </w:rPr>
        <w:t>Marshment</w:t>
      </w:r>
      <w:proofErr w:type="spellEnd"/>
      <w:r w:rsidRPr="001A114E">
        <w:rPr>
          <w:rFonts w:ascii="Times New Roman" w:hAnsi="Times New Roman" w:cs="Times New Roman"/>
          <w:bCs/>
          <w:sz w:val="24"/>
          <w:szCs w:val="24"/>
        </w:rPr>
        <w:t xml:space="preserve"> (</w:t>
      </w:r>
      <w:proofErr w:type="spellStart"/>
      <w:r w:rsidRPr="001A114E">
        <w:rPr>
          <w:rFonts w:ascii="Times New Roman" w:hAnsi="Times New Roman" w:cs="Times New Roman"/>
          <w:bCs/>
          <w:sz w:val="24"/>
          <w:szCs w:val="24"/>
        </w:rPr>
        <w:t>ed</w:t>
      </w:r>
      <w:proofErr w:type="spellEnd"/>
      <w:r w:rsidRPr="001A114E">
        <w:rPr>
          <w:rFonts w:ascii="Times New Roman" w:hAnsi="Times New Roman" w:cs="Times New Roman"/>
          <w:bCs/>
          <w:sz w:val="24"/>
          <w:szCs w:val="24"/>
        </w:rPr>
        <w:t>)</w:t>
      </w:r>
      <w:r w:rsidRPr="001A114E">
        <w:rPr>
          <w:rFonts w:ascii="Times New Roman" w:hAnsi="Times New Roman" w:cs="Times New Roman"/>
          <w:bCs/>
          <w:i/>
          <w:iCs/>
          <w:sz w:val="24"/>
          <w:szCs w:val="24"/>
        </w:rPr>
        <w:t xml:space="preserve"> Political Marketing in Canada</w:t>
      </w:r>
      <w:r w:rsidRPr="001A114E">
        <w:rPr>
          <w:rFonts w:ascii="Times New Roman" w:hAnsi="Times New Roman" w:cs="Times New Roman"/>
          <w:bCs/>
          <w:sz w:val="24"/>
          <w:szCs w:val="24"/>
        </w:rPr>
        <w:t>. Vancouver; UBC: 39-56</w:t>
      </w:r>
    </w:p>
    <w:p w14:paraId="5F7AE0E1" w14:textId="77777777" w:rsidR="00271516" w:rsidRPr="001A114E" w:rsidRDefault="00271516" w:rsidP="00271516">
      <w:pPr>
        <w:pStyle w:val="PlainText"/>
        <w:rPr>
          <w:rFonts w:ascii="Times New Roman" w:hAnsi="Times New Roman" w:cs="Times New Roman"/>
          <w:bCs/>
          <w:sz w:val="24"/>
          <w:szCs w:val="24"/>
        </w:rPr>
      </w:pPr>
    </w:p>
    <w:p w14:paraId="0811EE82" w14:textId="77777777" w:rsidR="00271516" w:rsidRPr="001A114E" w:rsidRDefault="00271516" w:rsidP="00271516">
      <w:pPr>
        <w:pStyle w:val="PlainText"/>
        <w:rPr>
          <w:rFonts w:ascii="Times New Roman" w:hAnsi="Times New Roman" w:cs="Times New Roman"/>
          <w:sz w:val="24"/>
          <w:szCs w:val="24"/>
          <w:lang w:val="en-US"/>
        </w:rPr>
      </w:pPr>
      <w:r w:rsidRPr="001A114E">
        <w:rPr>
          <w:rFonts w:ascii="Times New Roman" w:hAnsi="Times New Roman" w:cs="Times New Roman"/>
          <w:sz w:val="24"/>
          <w:szCs w:val="24"/>
          <w:lang w:val="en-US"/>
        </w:rPr>
        <w:t>On PMR generally, so including in campaigns, but might give some ideas for a governing party:</w:t>
      </w:r>
    </w:p>
    <w:p w14:paraId="32F7B1BE" w14:textId="77777777" w:rsidR="00271516" w:rsidRPr="001A114E" w:rsidRDefault="00271516" w:rsidP="009D73B9">
      <w:pPr>
        <w:pStyle w:val="ListParagraph"/>
        <w:numPr>
          <w:ilvl w:val="0"/>
          <w:numId w:val="11"/>
        </w:numPr>
        <w:rPr>
          <w:bCs/>
        </w:rPr>
      </w:pPr>
      <w:proofErr w:type="spellStart"/>
      <w:r w:rsidRPr="001A114E">
        <w:rPr>
          <w:bCs/>
        </w:rPr>
        <w:t>Turcotte</w:t>
      </w:r>
      <w:proofErr w:type="spellEnd"/>
      <w:r w:rsidRPr="001A114E">
        <w:rPr>
          <w:bCs/>
        </w:rPr>
        <w:t xml:space="preserve">, André (2012). "Under new management: Market intelligence and the Conservative resurrection" Chapter 5 </w:t>
      </w:r>
      <w:r w:rsidRPr="001A114E">
        <w:rPr>
          <w:bCs/>
          <w:lang w:val="en-CA"/>
        </w:rPr>
        <w:t xml:space="preserve">in </w:t>
      </w:r>
      <w:r w:rsidRPr="001A114E">
        <w:rPr>
          <w:bCs/>
        </w:rPr>
        <w:t xml:space="preserve">Alex </w:t>
      </w:r>
      <w:proofErr w:type="spellStart"/>
      <w:r w:rsidRPr="001A114E">
        <w:rPr>
          <w:bCs/>
        </w:rPr>
        <w:t>Marland</w:t>
      </w:r>
      <w:proofErr w:type="spellEnd"/>
      <w:r w:rsidRPr="001A114E">
        <w:rPr>
          <w:bCs/>
        </w:rPr>
        <w:t xml:space="preserve">, Thierry </w:t>
      </w:r>
      <w:proofErr w:type="spellStart"/>
      <w:r w:rsidRPr="001A114E">
        <w:rPr>
          <w:bCs/>
        </w:rPr>
        <w:t>Giasson</w:t>
      </w:r>
      <w:proofErr w:type="spellEnd"/>
      <w:r w:rsidRPr="001A114E">
        <w:rPr>
          <w:bCs/>
        </w:rPr>
        <w:t xml:space="preserve"> and Jennifer Lees-</w:t>
      </w:r>
      <w:proofErr w:type="spellStart"/>
      <w:r w:rsidRPr="001A114E">
        <w:rPr>
          <w:bCs/>
        </w:rPr>
        <w:t>Marshment</w:t>
      </w:r>
      <w:proofErr w:type="spellEnd"/>
      <w:r w:rsidRPr="001A114E">
        <w:rPr>
          <w:bCs/>
        </w:rPr>
        <w:t xml:space="preserve"> (</w:t>
      </w:r>
      <w:proofErr w:type="spellStart"/>
      <w:proofErr w:type="gramStart"/>
      <w:r w:rsidRPr="001A114E">
        <w:rPr>
          <w:bCs/>
        </w:rPr>
        <w:t>ed</w:t>
      </w:r>
      <w:proofErr w:type="spellEnd"/>
      <w:proofErr w:type="gramEnd"/>
      <w:r w:rsidRPr="001A114E">
        <w:rPr>
          <w:bCs/>
        </w:rPr>
        <w:t>)</w:t>
      </w:r>
      <w:r w:rsidRPr="001A114E">
        <w:rPr>
          <w:bCs/>
          <w:i/>
          <w:iCs/>
        </w:rPr>
        <w:t xml:space="preserve"> Political Marketing in Canada</w:t>
      </w:r>
      <w:r w:rsidRPr="001A114E">
        <w:rPr>
          <w:bCs/>
        </w:rPr>
        <w:t>. Vancouver; UBC: 76-90</w:t>
      </w:r>
    </w:p>
    <w:p w14:paraId="636A888F" w14:textId="77777777" w:rsidR="00271516" w:rsidRPr="001A114E" w:rsidRDefault="00271516" w:rsidP="009D73B9">
      <w:pPr>
        <w:pStyle w:val="PlainText"/>
        <w:numPr>
          <w:ilvl w:val="0"/>
          <w:numId w:val="8"/>
        </w:numPr>
        <w:rPr>
          <w:rFonts w:ascii="Times New Roman" w:hAnsi="Times New Roman" w:cs="Times New Roman"/>
          <w:bCs/>
          <w:sz w:val="24"/>
          <w:szCs w:val="24"/>
        </w:rPr>
      </w:pPr>
      <w:r w:rsidRPr="001A114E">
        <w:rPr>
          <w:rFonts w:ascii="Times New Roman" w:hAnsi="Times New Roman" w:cs="Times New Roman"/>
          <w:bCs/>
          <w:sz w:val="24"/>
          <w:szCs w:val="24"/>
        </w:rPr>
        <w:t>Braun, Alexander (2012). ‘The Role of Opinion Research in Setting Campaign Strategy' Chapter 2 in Jennifer Lees-</w:t>
      </w:r>
      <w:proofErr w:type="spellStart"/>
      <w:r w:rsidRPr="001A114E">
        <w:rPr>
          <w:rFonts w:ascii="Times New Roman" w:hAnsi="Times New Roman" w:cs="Times New Roman"/>
          <w:bCs/>
          <w:sz w:val="24"/>
          <w:szCs w:val="24"/>
        </w:rPr>
        <w:t>Marshment</w:t>
      </w:r>
      <w:proofErr w:type="spellEnd"/>
      <w:r w:rsidRPr="001A114E">
        <w:rPr>
          <w:rFonts w:ascii="Times New Roman" w:hAnsi="Times New Roman" w:cs="Times New Roman"/>
          <w:bCs/>
          <w:sz w:val="24"/>
          <w:szCs w:val="24"/>
        </w:rPr>
        <w:t xml:space="preserve"> (</w:t>
      </w:r>
      <w:proofErr w:type="spellStart"/>
      <w:r w:rsidRPr="001A114E">
        <w:rPr>
          <w:rFonts w:ascii="Times New Roman" w:hAnsi="Times New Roman" w:cs="Times New Roman"/>
          <w:bCs/>
          <w:sz w:val="24"/>
          <w:szCs w:val="24"/>
        </w:rPr>
        <w:t>ed</w:t>
      </w:r>
      <w:proofErr w:type="spellEnd"/>
      <w:r w:rsidRPr="001A114E">
        <w:rPr>
          <w:rFonts w:ascii="Times New Roman" w:hAnsi="Times New Roman" w:cs="Times New Roman"/>
          <w:bCs/>
          <w:sz w:val="24"/>
          <w:szCs w:val="24"/>
        </w:rPr>
        <w:t xml:space="preserve">) </w:t>
      </w:r>
      <w:r w:rsidRPr="001A114E">
        <w:rPr>
          <w:rFonts w:ascii="Times New Roman" w:hAnsi="Times New Roman" w:cs="Times New Roman"/>
          <w:bCs/>
          <w:i/>
          <w:iCs/>
          <w:sz w:val="24"/>
          <w:szCs w:val="24"/>
        </w:rPr>
        <w:t>Routledge Handbook of Political Marketing</w:t>
      </w:r>
      <w:r w:rsidRPr="001A114E">
        <w:rPr>
          <w:rFonts w:ascii="Times New Roman" w:hAnsi="Times New Roman" w:cs="Times New Roman"/>
          <w:bCs/>
          <w:sz w:val="24"/>
          <w:szCs w:val="24"/>
        </w:rPr>
        <w:t>. New York: Routledge: 7-19.</w:t>
      </w:r>
    </w:p>
    <w:p w14:paraId="0905BB2E" w14:textId="77777777" w:rsidR="00271516" w:rsidRPr="001A114E" w:rsidRDefault="00271516" w:rsidP="009D73B9">
      <w:pPr>
        <w:pStyle w:val="PlainText"/>
        <w:numPr>
          <w:ilvl w:val="0"/>
          <w:numId w:val="8"/>
        </w:numPr>
        <w:rPr>
          <w:rFonts w:ascii="Times New Roman" w:hAnsi="Times New Roman" w:cs="Times New Roman"/>
          <w:bCs/>
          <w:sz w:val="24"/>
          <w:szCs w:val="24"/>
        </w:rPr>
      </w:pPr>
      <w:r w:rsidRPr="001A114E">
        <w:rPr>
          <w:rFonts w:ascii="Times New Roman" w:hAnsi="Times New Roman" w:cs="Times New Roman"/>
          <w:bCs/>
          <w:sz w:val="24"/>
          <w:szCs w:val="24"/>
          <w:lang w:val="en-US"/>
        </w:rPr>
        <w:t xml:space="preserve">Mills, Stephen </w:t>
      </w:r>
      <w:r w:rsidRPr="001A114E">
        <w:rPr>
          <w:rFonts w:ascii="Times New Roman" w:hAnsi="Times New Roman" w:cs="Times New Roman"/>
          <w:bCs/>
          <w:sz w:val="24"/>
          <w:szCs w:val="24"/>
          <w:lang w:val="en-CA"/>
        </w:rPr>
        <w:t xml:space="preserve">(2011). ‘Focus groups: myth or reality’ Chapter 3 in Alastair </w:t>
      </w:r>
      <w:proofErr w:type="spellStart"/>
      <w:r w:rsidRPr="001A114E">
        <w:rPr>
          <w:rFonts w:ascii="Times New Roman" w:hAnsi="Times New Roman" w:cs="Times New Roman"/>
          <w:bCs/>
          <w:sz w:val="24"/>
          <w:szCs w:val="24"/>
          <w:lang w:val="en-CA"/>
        </w:rPr>
        <w:t>Carthew</w:t>
      </w:r>
      <w:proofErr w:type="spellEnd"/>
      <w:r w:rsidRPr="001A114E">
        <w:rPr>
          <w:rFonts w:ascii="Times New Roman" w:hAnsi="Times New Roman" w:cs="Times New Roman"/>
          <w:bCs/>
          <w:sz w:val="24"/>
          <w:szCs w:val="24"/>
          <w:lang w:val="en-CA"/>
        </w:rPr>
        <w:t xml:space="preserve"> and Simon Winkelmann (</w:t>
      </w:r>
      <w:proofErr w:type="spellStart"/>
      <w:r w:rsidRPr="001A114E">
        <w:rPr>
          <w:rFonts w:ascii="Times New Roman" w:hAnsi="Times New Roman" w:cs="Times New Roman"/>
          <w:bCs/>
          <w:sz w:val="24"/>
          <w:szCs w:val="24"/>
          <w:lang w:val="en-CA"/>
        </w:rPr>
        <w:t>eds</w:t>
      </w:r>
      <w:proofErr w:type="spellEnd"/>
      <w:r w:rsidRPr="001A114E">
        <w:rPr>
          <w:rFonts w:ascii="Times New Roman" w:hAnsi="Times New Roman" w:cs="Times New Roman"/>
          <w:bCs/>
          <w:sz w:val="24"/>
          <w:szCs w:val="24"/>
          <w:lang w:val="en-CA"/>
        </w:rPr>
        <w:t xml:space="preserve">) </w:t>
      </w:r>
      <w:r w:rsidRPr="001A114E">
        <w:rPr>
          <w:rFonts w:ascii="Times New Roman" w:hAnsi="Times New Roman" w:cs="Times New Roman"/>
          <w:bCs/>
          <w:i/>
          <w:sz w:val="24"/>
          <w:szCs w:val="24"/>
          <w:lang w:val="en-CA"/>
        </w:rPr>
        <w:t>Political Polling in Asia-Pacific</w:t>
      </w:r>
      <w:r w:rsidRPr="001A114E">
        <w:rPr>
          <w:rFonts w:ascii="Times New Roman" w:hAnsi="Times New Roman" w:cs="Times New Roman"/>
          <w:bCs/>
          <w:sz w:val="24"/>
          <w:szCs w:val="24"/>
          <w:lang w:val="en-CA"/>
        </w:rPr>
        <w:t xml:space="preserve"> Singapore; Konrad Adenauer </w:t>
      </w:r>
      <w:proofErr w:type="spellStart"/>
      <w:r w:rsidRPr="001A114E">
        <w:rPr>
          <w:rFonts w:ascii="Times New Roman" w:hAnsi="Times New Roman" w:cs="Times New Roman"/>
          <w:bCs/>
          <w:sz w:val="24"/>
          <w:szCs w:val="24"/>
          <w:lang w:val="en-CA"/>
        </w:rPr>
        <w:t>Stiftung</w:t>
      </w:r>
      <w:proofErr w:type="spellEnd"/>
      <w:r w:rsidRPr="001A114E">
        <w:rPr>
          <w:rFonts w:ascii="Times New Roman" w:hAnsi="Times New Roman" w:cs="Times New Roman"/>
          <w:bCs/>
          <w:sz w:val="24"/>
          <w:szCs w:val="24"/>
          <w:lang w:val="en-CA"/>
        </w:rPr>
        <w:t>: 27-38 [convenor has hard copy of book – ask for copy of chapter if not in library]</w:t>
      </w:r>
    </w:p>
    <w:p w14:paraId="3BEA9666" w14:textId="77777777" w:rsidR="00271516" w:rsidRPr="001A114E" w:rsidRDefault="00271516" w:rsidP="009D73B9">
      <w:pPr>
        <w:pStyle w:val="PlainText"/>
        <w:numPr>
          <w:ilvl w:val="0"/>
          <w:numId w:val="8"/>
        </w:numPr>
        <w:rPr>
          <w:rFonts w:ascii="Times New Roman" w:hAnsi="Times New Roman" w:cs="Times New Roman"/>
          <w:bCs/>
          <w:sz w:val="24"/>
          <w:szCs w:val="24"/>
        </w:rPr>
      </w:pPr>
      <w:r w:rsidRPr="001A114E">
        <w:rPr>
          <w:rFonts w:ascii="Times New Roman" w:hAnsi="Times New Roman" w:cs="Times New Roman"/>
          <w:bCs/>
          <w:sz w:val="24"/>
          <w:szCs w:val="24"/>
        </w:rPr>
        <w:t xml:space="preserve">Sparrow, Nick, and John Turner (2001). ‘The integrating of market research techniques in developing strategies in a more uncertain political climate’. </w:t>
      </w:r>
      <w:r w:rsidRPr="001A114E">
        <w:rPr>
          <w:rFonts w:ascii="Times New Roman" w:hAnsi="Times New Roman" w:cs="Times New Roman"/>
          <w:bCs/>
          <w:i/>
          <w:sz w:val="24"/>
          <w:szCs w:val="24"/>
        </w:rPr>
        <w:t>European Journal of Marketing</w:t>
      </w:r>
      <w:r w:rsidRPr="001A114E">
        <w:rPr>
          <w:rFonts w:ascii="Times New Roman" w:hAnsi="Times New Roman" w:cs="Times New Roman"/>
          <w:bCs/>
          <w:sz w:val="24"/>
          <w:szCs w:val="24"/>
        </w:rPr>
        <w:t xml:space="preserve">, 35(9/10): 984–1002. </w:t>
      </w:r>
    </w:p>
    <w:p w14:paraId="319893DB" w14:textId="77777777" w:rsidR="00271516" w:rsidRPr="001A114E" w:rsidRDefault="00271516" w:rsidP="009D73B9">
      <w:pPr>
        <w:pStyle w:val="PlainText"/>
        <w:numPr>
          <w:ilvl w:val="0"/>
          <w:numId w:val="8"/>
        </w:numPr>
        <w:rPr>
          <w:rFonts w:ascii="Times New Roman" w:hAnsi="Times New Roman" w:cs="Times New Roman"/>
          <w:bCs/>
          <w:sz w:val="24"/>
          <w:szCs w:val="24"/>
        </w:rPr>
      </w:pPr>
      <w:proofErr w:type="spellStart"/>
      <w:r w:rsidRPr="001A114E">
        <w:rPr>
          <w:rFonts w:ascii="Times New Roman" w:hAnsi="Times New Roman" w:cs="Times New Roman"/>
          <w:bCs/>
          <w:sz w:val="24"/>
          <w:szCs w:val="24"/>
        </w:rPr>
        <w:t>Rottinghaus</w:t>
      </w:r>
      <w:proofErr w:type="spellEnd"/>
      <w:r w:rsidRPr="001A114E">
        <w:rPr>
          <w:rFonts w:ascii="Times New Roman" w:hAnsi="Times New Roman" w:cs="Times New Roman"/>
          <w:bCs/>
          <w:sz w:val="24"/>
          <w:szCs w:val="24"/>
        </w:rPr>
        <w:t xml:space="preserve">, Brandon and Irina </w:t>
      </w:r>
      <w:proofErr w:type="spellStart"/>
      <w:r w:rsidRPr="001A114E">
        <w:rPr>
          <w:rFonts w:ascii="Times New Roman" w:hAnsi="Times New Roman" w:cs="Times New Roman"/>
          <w:bCs/>
          <w:sz w:val="24"/>
          <w:szCs w:val="24"/>
        </w:rPr>
        <w:t>Alberro</w:t>
      </w:r>
      <w:proofErr w:type="spellEnd"/>
      <w:r w:rsidRPr="001A114E">
        <w:rPr>
          <w:rFonts w:ascii="Times New Roman" w:hAnsi="Times New Roman" w:cs="Times New Roman"/>
          <w:bCs/>
          <w:sz w:val="24"/>
          <w:szCs w:val="24"/>
        </w:rPr>
        <w:t xml:space="preserve"> (2005). ‘</w:t>
      </w:r>
      <w:proofErr w:type="spellStart"/>
      <w:r w:rsidRPr="001A114E">
        <w:rPr>
          <w:rFonts w:ascii="Times New Roman" w:hAnsi="Times New Roman" w:cs="Times New Roman"/>
          <w:bCs/>
          <w:sz w:val="24"/>
          <w:szCs w:val="24"/>
        </w:rPr>
        <w:t>Rivaling</w:t>
      </w:r>
      <w:proofErr w:type="spellEnd"/>
      <w:r w:rsidRPr="001A114E">
        <w:rPr>
          <w:rFonts w:ascii="Times New Roman" w:hAnsi="Times New Roman" w:cs="Times New Roman"/>
          <w:bCs/>
          <w:sz w:val="24"/>
          <w:szCs w:val="24"/>
        </w:rPr>
        <w:t xml:space="preserve"> the PRI: the image management of Vicente Fox and the use of public opinion polling in the 2000 Mexican Election’. </w:t>
      </w:r>
      <w:r w:rsidRPr="001A114E">
        <w:rPr>
          <w:rFonts w:ascii="Times New Roman" w:hAnsi="Times New Roman" w:cs="Times New Roman"/>
          <w:bCs/>
          <w:i/>
          <w:sz w:val="24"/>
          <w:szCs w:val="24"/>
        </w:rPr>
        <w:t>Latin American Politics and Society</w:t>
      </w:r>
      <w:r w:rsidRPr="001A114E">
        <w:rPr>
          <w:rFonts w:ascii="Times New Roman" w:hAnsi="Times New Roman" w:cs="Times New Roman"/>
          <w:bCs/>
          <w:sz w:val="24"/>
          <w:szCs w:val="24"/>
        </w:rPr>
        <w:t>, 47(2): 143–58.</w:t>
      </w:r>
    </w:p>
    <w:p w14:paraId="0572F8B4" w14:textId="36FEC374" w:rsidR="00271516" w:rsidRPr="00271516" w:rsidRDefault="00271516" w:rsidP="009D73B9">
      <w:pPr>
        <w:pStyle w:val="PlainText"/>
        <w:numPr>
          <w:ilvl w:val="0"/>
          <w:numId w:val="8"/>
        </w:numPr>
      </w:pPr>
      <w:proofErr w:type="spellStart"/>
      <w:r w:rsidRPr="00271516">
        <w:rPr>
          <w:rFonts w:ascii="Times New Roman" w:hAnsi="Times New Roman" w:cs="Times New Roman"/>
          <w:bCs/>
          <w:sz w:val="24"/>
          <w:szCs w:val="24"/>
        </w:rPr>
        <w:t>Blaemire</w:t>
      </w:r>
      <w:proofErr w:type="spellEnd"/>
      <w:r w:rsidRPr="00271516">
        <w:rPr>
          <w:rFonts w:ascii="Times New Roman" w:hAnsi="Times New Roman" w:cs="Times New Roman"/>
          <w:bCs/>
          <w:sz w:val="24"/>
          <w:szCs w:val="24"/>
        </w:rPr>
        <w:t xml:space="preserve">, Bob (2013). ‘From handwritten lists to online databases—how voter files became the ‘big data’ of modern campaigns’ in </w:t>
      </w:r>
      <w:r w:rsidRPr="00271516">
        <w:rPr>
          <w:rFonts w:ascii="Times New Roman" w:hAnsi="Times New Roman" w:cs="Times New Roman"/>
          <w:bCs/>
          <w:i/>
          <w:sz w:val="24"/>
          <w:szCs w:val="24"/>
        </w:rPr>
        <w:t>Campaigns &amp; Elections</w:t>
      </w:r>
      <w:r w:rsidRPr="00271516">
        <w:rPr>
          <w:rFonts w:ascii="Times New Roman" w:hAnsi="Times New Roman" w:cs="Times New Roman"/>
          <w:bCs/>
          <w:sz w:val="24"/>
          <w:szCs w:val="24"/>
        </w:rPr>
        <w:t>, 6th June. {</w:t>
      </w:r>
      <w:r w:rsidRPr="00271516">
        <w:rPr>
          <w:rFonts w:ascii="Times New Roman" w:hAnsi="Times New Roman" w:cs="Times New Roman"/>
          <w:bCs/>
          <w:sz w:val="24"/>
          <w:szCs w:val="24"/>
          <w:lang w:val="en-US"/>
        </w:rPr>
        <w:t>http://www.campaignsandelections.com/magazine/us-edition/371892/part_3/evolution-of-the-voter-file.thtml}</w:t>
      </w:r>
      <w:r w:rsidRPr="00271516">
        <w:rPr>
          <w:rFonts w:ascii="Times New Roman" w:hAnsi="Times New Roman" w:cs="Times New Roman"/>
          <w:bCs/>
          <w:sz w:val="24"/>
          <w:szCs w:val="24"/>
        </w:rPr>
        <w:t xml:space="preserve"> accessed 21 June 2013</w:t>
      </w:r>
    </w:p>
    <w:p w14:paraId="669D1C6B" w14:textId="77777777" w:rsidR="00271516" w:rsidRDefault="00271516" w:rsidP="00271516">
      <w:pPr>
        <w:pStyle w:val="PlainText"/>
      </w:pPr>
    </w:p>
    <w:tbl>
      <w:tblPr>
        <w:tblStyle w:val="TableGrid"/>
        <w:tblW w:w="0" w:type="auto"/>
        <w:shd w:val="clear" w:color="auto" w:fill="C6D9F1" w:themeFill="text2" w:themeFillTint="33"/>
        <w:tblLook w:val="04A0" w:firstRow="1" w:lastRow="0" w:firstColumn="1" w:lastColumn="0" w:noHBand="0" w:noVBand="1"/>
      </w:tblPr>
      <w:tblGrid>
        <w:gridCol w:w="9016"/>
      </w:tblGrid>
      <w:tr w:rsidR="00271516" w14:paraId="0794FC7B" w14:textId="77777777" w:rsidTr="00271516">
        <w:tc>
          <w:tcPr>
            <w:tcW w:w="9242" w:type="dxa"/>
            <w:shd w:val="clear" w:color="auto" w:fill="C6D9F1" w:themeFill="text2" w:themeFillTint="33"/>
          </w:tcPr>
          <w:p w14:paraId="26BBC4CB" w14:textId="77777777" w:rsidR="00271516" w:rsidRPr="00636E09" w:rsidRDefault="00271516" w:rsidP="006B6840">
            <w:pPr>
              <w:pStyle w:val="ListParagraph"/>
              <w:rPr>
                <w:b/>
              </w:rPr>
            </w:pPr>
            <w:r w:rsidRPr="00636E09">
              <w:rPr>
                <w:b/>
              </w:rPr>
              <w:t>Stakeholder Manager</w:t>
            </w:r>
          </w:p>
          <w:p w14:paraId="0C796A74" w14:textId="77777777" w:rsidR="00271516" w:rsidRPr="00636E09" w:rsidRDefault="00271516" w:rsidP="009D73B9">
            <w:pPr>
              <w:pStyle w:val="ListParagraph"/>
              <w:numPr>
                <w:ilvl w:val="0"/>
                <w:numId w:val="42"/>
              </w:numPr>
            </w:pPr>
            <w:r w:rsidRPr="00636E09">
              <w:t>Identifies political markets and stakeholders relevant to achieving government goals; and prioritise them; and analyses them before advising on how to manage them</w:t>
            </w:r>
          </w:p>
          <w:p w14:paraId="28F59B4A" w14:textId="77777777" w:rsidR="00271516" w:rsidRPr="00636E09" w:rsidRDefault="00271516" w:rsidP="009D73B9">
            <w:pPr>
              <w:pStyle w:val="ListParagraph"/>
              <w:numPr>
                <w:ilvl w:val="0"/>
                <w:numId w:val="42"/>
              </w:numPr>
            </w:pPr>
            <w:r w:rsidRPr="00636E09">
              <w:t>Draws on lobbying &amp; internal political marketing</w:t>
            </w:r>
          </w:p>
          <w:p w14:paraId="715333BB" w14:textId="77777777" w:rsidR="00271516" w:rsidRPr="00636E09" w:rsidRDefault="00271516" w:rsidP="009D73B9">
            <w:pPr>
              <w:pStyle w:val="ListParagraph"/>
              <w:numPr>
                <w:ilvl w:val="0"/>
                <w:numId w:val="42"/>
              </w:numPr>
            </w:pPr>
            <w:r w:rsidRPr="00636E09">
              <w:t>Creates strategies to build and maintain positive relationships, trust and goodwill with key stakeholders</w:t>
            </w:r>
          </w:p>
          <w:p w14:paraId="1FF48293" w14:textId="77777777" w:rsidR="00271516" w:rsidRDefault="00271516" w:rsidP="009D73B9">
            <w:pPr>
              <w:pStyle w:val="ListParagraph"/>
              <w:numPr>
                <w:ilvl w:val="0"/>
                <w:numId w:val="42"/>
              </w:numPr>
            </w:pPr>
            <w:r>
              <w:t>Makes recommendations for where/when/how to compromise if needed</w:t>
            </w:r>
          </w:p>
          <w:p w14:paraId="0241FBC7" w14:textId="77777777" w:rsidR="00271516" w:rsidRDefault="00271516" w:rsidP="009D73B9">
            <w:pPr>
              <w:pStyle w:val="ListParagraph"/>
              <w:numPr>
                <w:ilvl w:val="0"/>
                <w:numId w:val="42"/>
              </w:numPr>
            </w:pPr>
            <w:r>
              <w:t>Engages in negotiation meetings</w:t>
            </w:r>
            <w:r w:rsidRPr="00636E09">
              <w:t xml:space="preserve"> in parliament/party/country </w:t>
            </w:r>
            <w:r>
              <w:t>to get stakeholders on side</w:t>
            </w:r>
          </w:p>
          <w:p w14:paraId="3864A183" w14:textId="77777777" w:rsidR="00271516" w:rsidRDefault="00271516" w:rsidP="009D73B9">
            <w:pPr>
              <w:pStyle w:val="ListParagraph"/>
              <w:numPr>
                <w:ilvl w:val="0"/>
                <w:numId w:val="42"/>
              </w:numPr>
              <w:rPr>
                <w:sz w:val="20"/>
                <w:szCs w:val="20"/>
              </w:rPr>
            </w:pPr>
            <w:r>
              <w:t xml:space="preserve">Manages lobbying attempts from and </w:t>
            </w:r>
            <w:r w:rsidRPr="003C6D07">
              <w:rPr>
                <w:lang w:val="en-CA"/>
              </w:rPr>
              <w:t>dialogue with stakeholders outside of government such as think tanks, citizen's groups, NGOs, businesses, associations and consultant lobbyists</w:t>
            </w:r>
          </w:p>
        </w:tc>
      </w:tr>
    </w:tbl>
    <w:p w14:paraId="79A6B5A6" w14:textId="77777777" w:rsidR="00271516" w:rsidRDefault="00271516" w:rsidP="00271516">
      <w:pPr>
        <w:pStyle w:val="PlainText"/>
        <w:rPr>
          <w:rFonts w:ascii="Times New Roman" w:hAnsi="Times New Roman" w:cs="Times New Roman"/>
          <w:sz w:val="20"/>
          <w:szCs w:val="20"/>
        </w:rPr>
      </w:pPr>
    </w:p>
    <w:p w14:paraId="0B939FA3" w14:textId="77777777" w:rsidR="00271516" w:rsidRPr="001A114E" w:rsidRDefault="00271516" w:rsidP="00271516">
      <w:pPr>
        <w:pStyle w:val="PlainText"/>
        <w:rPr>
          <w:rFonts w:ascii="Times New Roman" w:hAnsi="Times New Roman" w:cs="Times New Roman"/>
          <w:sz w:val="24"/>
          <w:szCs w:val="24"/>
        </w:rPr>
      </w:pPr>
      <w:r w:rsidRPr="001A114E">
        <w:rPr>
          <w:rFonts w:ascii="Times New Roman" w:hAnsi="Times New Roman" w:cs="Times New Roman"/>
          <w:sz w:val="24"/>
          <w:szCs w:val="24"/>
          <w:lang w:val="en-US"/>
        </w:rPr>
        <w:lastRenderedPageBreak/>
        <w:t xml:space="preserve">Stakeholders/markets to be considered and relationships to be managed including those in and outside government and the party: </w:t>
      </w:r>
      <w:r w:rsidRPr="001A114E">
        <w:rPr>
          <w:rFonts w:ascii="Times New Roman" w:hAnsi="Times New Roman" w:cs="Times New Roman"/>
          <w:sz w:val="24"/>
          <w:szCs w:val="24"/>
        </w:rPr>
        <w:tab/>
      </w:r>
    </w:p>
    <w:p w14:paraId="395FED48" w14:textId="77777777" w:rsidR="00271516" w:rsidRPr="001A114E" w:rsidRDefault="00271516" w:rsidP="009D73B9">
      <w:pPr>
        <w:pStyle w:val="ListParagraph"/>
        <w:numPr>
          <w:ilvl w:val="0"/>
          <w:numId w:val="36"/>
        </w:numPr>
      </w:pPr>
      <w:r w:rsidRPr="001A114E">
        <w:t xml:space="preserve">Hughes, A. and S. Dann (2009). "Political marketing and stakeholder engagement." </w:t>
      </w:r>
      <w:r w:rsidRPr="001A114E">
        <w:rPr>
          <w:u w:val="single"/>
        </w:rPr>
        <w:t>Marketing Theory</w:t>
      </w:r>
      <w:r w:rsidRPr="001A114E">
        <w:t xml:space="preserve"> </w:t>
      </w:r>
      <w:r w:rsidRPr="001A114E">
        <w:rPr>
          <w:b/>
          <w:bCs/>
        </w:rPr>
        <w:t>9</w:t>
      </w:r>
      <w:r w:rsidRPr="001A114E">
        <w:t>(2): 243-256.</w:t>
      </w:r>
    </w:p>
    <w:p w14:paraId="301EBE6C" w14:textId="77777777" w:rsidR="00271516" w:rsidRPr="001A114E" w:rsidRDefault="00271516" w:rsidP="009D73B9">
      <w:pPr>
        <w:pStyle w:val="PlainText"/>
        <w:numPr>
          <w:ilvl w:val="0"/>
          <w:numId w:val="9"/>
        </w:numPr>
        <w:rPr>
          <w:rFonts w:ascii="Times New Roman" w:hAnsi="Times New Roman" w:cs="Times New Roman"/>
          <w:sz w:val="24"/>
          <w:szCs w:val="24"/>
        </w:rPr>
      </w:pPr>
      <w:r w:rsidRPr="001A114E">
        <w:rPr>
          <w:rFonts w:ascii="Times New Roman" w:hAnsi="Times New Roman" w:cs="Times New Roman"/>
          <w:sz w:val="24"/>
          <w:szCs w:val="24"/>
        </w:rPr>
        <w:t>Lees-</w:t>
      </w:r>
      <w:proofErr w:type="spellStart"/>
      <w:r w:rsidRPr="001A114E">
        <w:rPr>
          <w:rFonts w:ascii="Times New Roman" w:hAnsi="Times New Roman" w:cs="Times New Roman"/>
          <w:sz w:val="24"/>
          <w:szCs w:val="24"/>
        </w:rPr>
        <w:t>Marshment</w:t>
      </w:r>
      <w:proofErr w:type="spellEnd"/>
      <w:r w:rsidRPr="001A114E">
        <w:rPr>
          <w:rFonts w:ascii="Times New Roman" w:hAnsi="Times New Roman" w:cs="Times New Roman"/>
          <w:sz w:val="24"/>
          <w:szCs w:val="24"/>
        </w:rPr>
        <w:t xml:space="preserve">, Jennifer (2011) </w:t>
      </w:r>
      <w:r w:rsidRPr="001A114E">
        <w:rPr>
          <w:rFonts w:ascii="Times New Roman" w:hAnsi="Times New Roman" w:cs="Times New Roman"/>
          <w:i/>
          <w:iCs/>
          <w:sz w:val="24"/>
          <w:szCs w:val="24"/>
        </w:rPr>
        <w:t>The Political Marketing Game</w:t>
      </w:r>
      <w:r w:rsidRPr="001A114E">
        <w:rPr>
          <w:rFonts w:ascii="Times New Roman" w:hAnsi="Times New Roman" w:cs="Times New Roman"/>
          <w:sz w:val="24"/>
          <w:szCs w:val="24"/>
        </w:rPr>
        <w:t xml:space="preserve">, Palgrave Macmillan - Chapter 1 Analysing the market </w:t>
      </w:r>
    </w:p>
    <w:p w14:paraId="267BF1DA" w14:textId="77777777" w:rsidR="00271516" w:rsidRPr="001A114E" w:rsidRDefault="00271516" w:rsidP="00271516"/>
    <w:p w14:paraId="7BFA1002" w14:textId="77777777" w:rsidR="00271516" w:rsidRPr="001A114E" w:rsidRDefault="00271516" w:rsidP="00271516">
      <w:r w:rsidRPr="001A114E">
        <w:t>UK Government guide to working with stakeholders:</w:t>
      </w:r>
    </w:p>
    <w:p w14:paraId="4345186F" w14:textId="77777777" w:rsidR="00271516" w:rsidRPr="001A114E" w:rsidRDefault="00271516" w:rsidP="009D73B9">
      <w:pPr>
        <w:pStyle w:val="ListParagraph"/>
        <w:numPr>
          <w:ilvl w:val="0"/>
          <w:numId w:val="36"/>
        </w:numPr>
        <w:rPr>
          <w:shd w:val="clear" w:color="auto" w:fill="FFFFFF"/>
        </w:rPr>
      </w:pPr>
      <w:r w:rsidRPr="001A114E">
        <w:rPr>
          <w:shd w:val="clear" w:color="auto" w:fill="FFFFFF"/>
        </w:rPr>
        <w:t xml:space="preserve">Bingham, L. B., </w:t>
      </w:r>
      <w:proofErr w:type="spellStart"/>
      <w:r w:rsidRPr="001A114E">
        <w:rPr>
          <w:shd w:val="clear" w:color="auto" w:fill="FFFFFF"/>
        </w:rPr>
        <w:t>Nabatchi</w:t>
      </w:r>
      <w:proofErr w:type="spellEnd"/>
      <w:r w:rsidRPr="001A114E">
        <w:rPr>
          <w:shd w:val="clear" w:color="auto" w:fill="FFFFFF"/>
        </w:rPr>
        <w:t>, T., &amp; O'Leary, R. (2005). The new governance: Practices and processes for stakeholder and citizen participation in the work of government.</w:t>
      </w:r>
      <w:r w:rsidRPr="001A114E">
        <w:rPr>
          <w:rStyle w:val="apple-converted-space"/>
          <w:shd w:val="clear" w:color="auto" w:fill="FFFFFF"/>
        </w:rPr>
        <w:t> </w:t>
      </w:r>
      <w:r w:rsidRPr="001A114E">
        <w:rPr>
          <w:i/>
          <w:iCs/>
          <w:shd w:val="clear" w:color="auto" w:fill="FFFFFF"/>
        </w:rPr>
        <w:t>Public administration review</w:t>
      </w:r>
      <w:r w:rsidRPr="001A114E">
        <w:rPr>
          <w:shd w:val="clear" w:color="auto" w:fill="FFFFFF"/>
        </w:rPr>
        <w:t>,</w:t>
      </w:r>
      <w:r w:rsidRPr="001A114E">
        <w:rPr>
          <w:rStyle w:val="apple-converted-space"/>
          <w:shd w:val="clear" w:color="auto" w:fill="FFFFFF"/>
        </w:rPr>
        <w:t> </w:t>
      </w:r>
      <w:r w:rsidRPr="001A114E">
        <w:rPr>
          <w:i/>
          <w:iCs/>
          <w:shd w:val="clear" w:color="auto" w:fill="FFFFFF"/>
        </w:rPr>
        <w:t>65</w:t>
      </w:r>
      <w:r w:rsidRPr="001A114E">
        <w:rPr>
          <w:shd w:val="clear" w:color="auto" w:fill="FFFFFF"/>
        </w:rPr>
        <w:t>(5), 547-558.</w:t>
      </w:r>
    </w:p>
    <w:p w14:paraId="4CC72FF8" w14:textId="77777777" w:rsidR="00271516" w:rsidRPr="001A114E" w:rsidRDefault="00271516" w:rsidP="009D73B9">
      <w:pPr>
        <w:pStyle w:val="ListParagraph"/>
        <w:numPr>
          <w:ilvl w:val="0"/>
          <w:numId w:val="36"/>
        </w:numPr>
      </w:pPr>
      <w:proofErr w:type="spellStart"/>
      <w:r w:rsidRPr="001A114E">
        <w:rPr>
          <w:shd w:val="clear" w:color="auto" w:fill="FFFFFF"/>
        </w:rPr>
        <w:t>Barzelay</w:t>
      </w:r>
      <w:proofErr w:type="spellEnd"/>
      <w:r w:rsidRPr="001A114E">
        <w:rPr>
          <w:shd w:val="clear" w:color="auto" w:fill="FFFFFF"/>
        </w:rPr>
        <w:t>, M. (1992).</w:t>
      </w:r>
      <w:r w:rsidRPr="001A114E">
        <w:rPr>
          <w:rStyle w:val="apple-converted-space"/>
          <w:shd w:val="clear" w:color="auto" w:fill="FFFFFF"/>
        </w:rPr>
        <w:t> </w:t>
      </w:r>
      <w:r w:rsidRPr="001A114E">
        <w:rPr>
          <w:i/>
          <w:iCs/>
          <w:shd w:val="clear" w:color="auto" w:fill="FFFFFF"/>
        </w:rPr>
        <w:t>Breaking through bureaucracy: A new vision for managing in government</w:t>
      </w:r>
      <w:r w:rsidRPr="001A114E">
        <w:rPr>
          <w:shd w:val="clear" w:color="auto" w:fill="FFFFFF"/>
        </w:rPr>
        <w:t>. University of California Pr.</w:t>
      </w:r>
    </w:p>
    <w:p w14:paraId="1088082D" w14:textId="77777777" w:rsidR="00271516" w:rsidRPr="003C6D07" w:rsidRDefault="004C6621" w:rsidP="009D73B9">
      <w:pPr>
        <w:pStyle w:val="ListParagraph"/>
        <w:numPr>
          <w:ilvl w:val="0"/>
          <w:numId w:val="36"/>
        </w:numPr>
      </w:pPr>
      <w:hyperlink r:id="rId112" w:history="1">
        <w:r w:rsidR="00271516" w:rsidRPr="001A114E">
          <w:rPr>
            <w:rStyle w:val="Hyperlink"/>
            <w:color w:val="auto"/>
          </w:rPr>
          <w:t>https://gcn.civilservice.gov.uk/guidance/how-to-guides/working-with-stakeholders/</w:t>
        </w:r>
      </w:hyperlink>
      <w:r w:rsidR="00271516" w:rsidRPr="001A114E">
        <w:t xml:space="preserve"> is </w:t>
      </w:r>
      <w:r w:rsidR="00271516" w:rsidRPr="003C6D07">
        <w:t>a really good guide</w:t>
      </w:r>
    </w:p>
    <w:p w14:paraId="4DAE59F9" w14:textId="77777777" w:rsidR="00271516" w:rsidRDefault="00271516" w:rsidP="009D73B9">
      <w:pPr>
        <w:pStyle w:val="ListParagraph"/>
        <w:numPr>
          <w:ilvl w:val="0"/>
          <w:numId w:val="36"/>
        </w:numPr>
      </w:pPr>
      <w:r w:rsidRPr="003C6D07">
        <w:t xml:space="preserve">John </w:t>
      </w:r>
      <w:proofErr w:type="spellStart"/>
      <w:r w:rsidRPr="003C6D07">
        <w:t>Sawatsky</w:t>
      </w:r>
      <w:proofErr w:type="spellEnd"/>
      <w:r w:rsidRPr="003C6D07">
        <w:t xml:space="preserve">, </w:t>
      </w:r>
      <w:proofErr w:type="gramStart"/>
      <w:r w:rsidRPr="003C6D07">
        <w:rPr>
          <w:i/>
        </w:rPr>
        <w:t>The</w:t>
      </w:r>
      <w:proofErr w:type="gramEnd"/>
      <w:r w:rsidRPr="003C6D07">
        <w:rPr>
          <w:i/>
        </w:rPr>
        <w:t xml:space="preserve"> Insiders: Government, Business, and the Lobbyists</w:t>
      </w:r>
      <w:r w:rsidRPr="003C6D07">
        <w:t xml:space="preserve">. McClelland and Stewart, 1987.  </w:t>
      </w:r>
      <w:r>
        <w:t>especially</w:t>
      </w:r>
      <w:r w:rsidRPr="003C6D07">
        <w:t xml:space="preserve"> pp. 1-11, 35-51</w:t>
      </w:r>
    </w:p>
    <w:p w14:paraId="34BE8511" w14:textId="77777777" w:rsidR="00271516" w:rsidRPr="003C6D07" w:rsidRDefault="00271516" w:rsidP="009D73B9">
      <w:pPr>
        <w:pStyle w:val="ListParagraph"/>
        <w:numPr>
          <w:ilvl w:val="0"/>
          <w:numId w:val="36"/>
        </w:numPr>
      </w:pPr>
      <w:r w:rsidRPr="003C6D07">
        <w:t xml:space="preserve">Commissioner of Lobbying, "Administering the </w:t>
      </w:r>
      <w:r w:rsidRPr="003C6D07">
        <w:rPr>
          <w:i/>
        </w:rPr>
        <w:t>Lobbying Act</w:t>
      </w:r>
      <w:r w:rsidRPr="003C6D07">
        <w:t xml:space="preserve">: Observations and Recommendations based on the Experience of the Last Five Years," Report presented to the House of Commons Standing Committee on Access to Information, Privacy and Ethics, March 23, 2011.  </w:t>
      </w:r>
      <w:hyperlink r:id="rId113" w:history="1">
        <w:r w:rsidRPr="003C6D07">
          <w:rPr>
            <w:rStyle w:val="Hyperlink"/>
          </w:rPr>
          <w:t>http://www.ocl-cal.gc.ca/eic/site/lobbyist-lobbyiste1.nsf/eng/h_nx00548.html</w:t>
        </w:r>
      </w:hyperlink>
      <w:r w:rsidRPr="003C6D07">
        <w:t xml:space="preserve"> </w:t>
      </w:r>
    </w:p>
    <w:p w14:paraId="0C03AE54" w14:textId="77777777" w:rsidR="00271516" w:rsidRPr="003C6D07" w:rsidRDefault="00271516" w:rsidP="009D73B9">
      <w:pPr>
        <w:pStyle w:val="ListParagraph"/>
        <w:numPr>
          <w:ilvl w:val="0"/>
          <w:numId w:val="36"/>
        </w:numPr>
      </w:pPr>
      <w:r w:rsidRPr="003C6D07">
        <w:t xml:space="preserve">See also UK Government health – health focused but gives ideas of how to apply generic concepts </w:t>
      </w:r>
      <w:hyperlink r:id="rId114" w:history="1">
        <w:r w:rsidRPr="003C6D07">
          <w:rPr>
            <w:rStyle w:val="Hyperlink"/>
            <w:color w:val="auto"/>
          </w:rPr>
          <w:t>http://www.healthknowledge.org.uk/public-health-textbook/organisation-management/5b-understanding-ofs/managing-internal-external-stakeholders</w:t>
        </w:r>
      </w:hyperlink>
    </w:p>
    <w:p w14:paraId="04437521" w14:textId="77777777" w:rsidR="00271516" w:rsidRPr="001A114E" w:rsidRDefault="00271516" w:rsidP="009D73B9">
      <w:pPr>
        <w:pStyle w:val="ListParagraph"/>
        <w:numPr>
          <w:ilvl w:val="0"/>
          <w:numId w:val="36"/>
        </w:numPr>
      </w:pPr>
      <w:r w:rsidRPr="001A114E">
        <w:t xml:space="preserve">‘Together Now: Stakeholders in Government Agencies’ by Sandra Beach, et al </w:t>
      </w:r>
      <w:hyperlink r:id="rId115" w:history="1">
        <w:r w:rsidRPr="001A114E">
          <w:rPr>
            <w:rStyle w:val="Hyperlink"/>
            <w:color w:val="auto"/>
          </w:rPr>
          <w:t>http://eprints.qut.edu.au/15315/1/15315.pdf</w:t>
        </w:r>
      </w:hyperlink>
    </w:p>
    <w:p w14:paraId="2AF137B3" w14:textId="77777777" w:rsidR="00271516" w:rsidRPr="001A114E" w:rsidRDefault="00271516" w:rsidP="009D73B9">
      <w:pPr>
        <w:pStyle w:val="ListParagraph"/>
        <w:numPr>
          <w:ilvl w:val="0"/>
          <w:numId w:val="36"/>
        </w:numPr>
      </w:pPr>
      <w:proofErr w:type="gramStart"/>
      <w:r w:rsidRPr="001A114E">
        <w:t>de</w:t>
      </w:r>
      <w:proofErr w:type="gramEnd"/>
      <w:r w:rsidRPr="001A114E">
        <w:t xml:space="preserve"> </w:t>
      </w:r>
      <w:proofErr w:type="spellStart"/>
      <w:r w:rsidRPr="001A114E">
        <w:t>Bussy</w:t>
      </w:r>
      <w:proofErr w:type="spellEnd"/>
      <w:r w:rsidRPr="001A114E">
        <w:t xml:space="preserve">, N. M. and L. Kelly (2010). "Stakeholders, Politics and Power: Towards and understanding of stakeholder identification and salience in government." </w:t>
      </w:r>
      <w:r w:rsidRPr="001A114E">
        <w:rPr>
          <w:u w:val="single"/>
        </w:rPr>
        <w:t>Journal of Communication Management</w:t>
      </w:r>
      <w:r w:rsidRPr="001A114E">
        <w:t xml:space="preserve"> </w:t>
      </w:r>
      <w:r w:rsidRPr="001A114E">
        <w:rPr>
          <w:b/>
          <w:bCs/>
        </w:rPr>
        <w:t>14</w:t>
      </w:r>
      <w:r w:rsidRPr="001A114E">
        <w:t>(4): 289-305.</w:t>
      </w:r>
    </w:p>
    <w:p w14:paraId="02F29729" w14:textId="77777777" w:rsidR="00271516" w:rsidRPr="001A114E" w:rsidRDefault="00271516" w:rsidP="009D73B9">
      <w:pPr>
        <w:pStyle w:val="ListParagraph"/>
        <w:numPr>
          <w:ilvl w:val="0"/>
          <w:numId w:val="36"/>
        </w:numPr>
        <w:rPr>
          <w:shd w:val="clear" w:color="auto" w:fill="FFFFFF"/>
        </w:rPr>
      </w:pPr>
      <w:r w:rsidRPr="001A114E">
        <w:rPr>
          <w:shd w:val="clear" w:color="auto" w:fill="FFFFFF"/>
        </w:rPr>
        <w:t>Morgan, N. J., Pritchard, A., &amp; Piggott, R. (2003). Destination branding and the role of the stakeholders: The case of New Zealand.</w:t>
      </w:r>
      <w:r w:rsidRPr="001A114E">
        <w:rPr>
          <w:rStyle w:val="apple-converted-space"/>
          <w:shd w:val="clear" w:color="auto" w:fill="FFFFFF"/>
        </w:rPr>
        <w:t> </w:t>
      </w:r>
      <w:r w:rsidRPr="001A114E">
        <w:rPr>
          <w:i/>
          <w:iCs/>
          <w:shd w:val="clear" w:color="auto" w:fill="FFFFFF"/>
        </w:rPr>
        <w:t>Journal of Vacation Marketing</w:t>
      </w:r>
      <w:r w:rsidRPr="001A114E">
        <w:rPr>
          <w:shd w:val="clear" w:color="auto" w:fill="FFFFFF"/>
        </w:rPr>
        <w:t>,</w:t>
      </w:r>
      <w:r w:rsidRPr="001A114E">
        <w:rPr>
          <w:rStyle w:val="apple-converted-space"/>
          <w:shd w:val="clear" w:color="auto" w:fill="FFFFFF"/>
        </w:rPr>
        <w:t> </w:t>
      </w:r>
      <w:r w:rsidRPr="001A114E">
        <w:rPr>
          <w:i/>
          <w:iCs/>
          <w:shd w:val="clear" w:color="auto" w:fill="FFFFFF"/>
        </w:rPr>
        <w:t>9</w:t>
      </w:r>
      <w:r w:rsidRPr="001A114E">
        <w:rPr>
          <w:shd w:val="clear" w:color="auto" w:fill="FFFFFF"/>
        </w:rPr>
        <w:t xml:space="preserve">(3), 285-299. See </w:t>
      </w:r>
      <w:hyperlink r:id="rId116" w:history="1">
        <w:r w:rsidRPr="001A114E">
          <w:rPr>
            <w:rStyle w:val="Hyperlink"/>
            <w:color w:val="auto"/>
          </w:rPr>
          <w:t>http://jvm.sagepub.com/content/9/3/285.short</w:t>
        </w:r>
      </w:hyperlink>
    </w:p>
    <w:p w14:paraId="2F9DBE29" w14:textId="77777777" w:rsidR="00271516" w:rsidRPr="001A114E" w:rsidRDefault="00271516" w:rsidP="009D73B9">
      <w:pPr>
        <w:pStyle w:val="ListParagraph"/>
        <w:numPr>
          <w:ilvl w:val="0"/>
          <w:numId w:val="36"/>
        </w:numPr>
        <w:rPr>
          <w:shd w:val="clear" w:color="auto" w:fill="FFFFFF"/>
        </w:rPr>
      </w:pPr>
      <w:proofErr w:type="spellStart"/>
      <w:r w:rsidRPr="001A114E">
        <w:rPr>
          <w:shd w:val="clear" w:color="auto" w:fill="FFFFFF"/>
        </w:rPr>
        <w:t>Edelenbos</w:t>
      </w:r>
      <w:proofErr w:type="spellEnd"/>
      <w:r w:rsidRPr="001A114E">
        <w:rPr>
          <w:shd w:val="clear" w:color="auto" w:fill="FFFFFF"/>
        </w:rPr>
        <w:t xml:space="preserve">, J., &amp; </w:t>
      </w:r>
      <w:proofErr w:type="spellStart"/>
      <w:r w:rsidRPr="001A114E">
        <w:rPr>
          <w:shd w:val="clear" w:color="auto" w:fill="FFFFFF"/>
        </w:rPr>
        <w:t>Klijn</w:t>
      </w:r>
      <w:proofErr w:type="spellEnd"/>
      <w:r w:rsidRPr="001A114E">
        <w:rPr>
          <w:shd w:val="clear" w:color="auto" w:fill="FFFFFF"/>
        </w:rPr>
        <w:t>, E. H. (2006). Managing stakeholder involvement in decision making: A comparative analysis of six interactive processes in the Netherlands.</w:t>
      </w:r>
      <w:r w:rsidRPr="001A114E">
        <w:rPr>
          <w:rStyle w:val="apple-converted-space"/>
          <w:shd w:val="clear" w:color="auto" w:fill="FFFFFF"/>
        </w:rPr>
        <w:t> </w:t>
      </w:r>
      <w:r w:rsidRPr="001A114E">
        <w:rPr>
          <w:i/>
          <w:iCs/>
          <w:shd w:val="clear" w:color="auto" w:fill="FFFFFF"/>
        </w:rPr>
        <w:t>Journal of public administration research and theory</w:t>
      </w:r>
      <w:r w:rsidRPr="001A114E">
        <w:rPr>
          <w:shd w:val="clear" w:color="auto" w:fill="FFFFFF"/>
        </w:rPr>
        <w:t>,</w:t>
      </w:r>
      <w:r w:rsidRPr="001A114E">
        <w:rPr>
          <w:rStyle w:val="apple-converted-space"/>
          <w:shd w:val="clear" w:color="auto" w:fill="FFFFFF"/>
        </w:rPr>
        <w:t> </w:t>
      </w:r>
      <w:r w:rsidRPr="001A114E">
        <w:rPr>
          <w:i/>
          <w:iCs/>
          <w:shd w:val="clear" w:color="auto" w:fill="FFFFFF"/>
        </w:rPr>
        <w:t>16</w:t>
      </w:r>
      <w:r w:rsidRPr="001A114E">
        <w:rPr>
          <w:shd w:val="clear" w:color="auto" w:fill="FFFFFF"/>
        </w:rPr>
        <w:t>(3), 417-446.</w:t>
      </w:r>
    </w:p>
    <w:p w14:paraId="51950290" w14:textId="77777777" w:rsidR="00271516" w:rsidRPr="001A114E" w:rsidRDefault="00271516" w:rsidP="00271516"/>
    <w:p w14:paraId="5C902CB9" w14:textId="77777777" w:rsidR="00271516" w:rsidRPr="001A114E" w:rsidRDefault="00271516" w:rsidP="00271516">
      <w:r w:rsidRPr="001A114E">
        <w:t xml:space="preserve">On local government but might be adapted to central government: </w:t>
      </w:r>
      <w:proofErr w:type="spellStart"/>
      <w:r w:rsidRPr="001A114E">
        <w:rPr>
          <w:shd w:val="clear" w:color="auto" w:fill="FFFFFF"/>
        </w:rPr>
        <w:t>Corrêa</w:t>
      </w:r>
      <w:proofErr w:type="spellEnd"/>
      <w:r w:rsidRPr="001A114E">
        <w:rPr>
          <w:shd w:val="clear" w:color="auto" w:fill="FFFFFF"/>
        </w:rPr>
        <w:t xml:space="preserve"> Gomes, Ricardo. Stakeholder Management in the Local Government Decision-Making Area: Evidences from a Triangulation Study with the English Local Government Study with the English Local </w:t>
      </w:r>
      <w:proofErr w:type="spellStart"/>
      <w:r w:rsidRPr="001A114E">
        <w:rPr>
          <w:shd w:val="clear" w:color="auto" w:fill="FFFFFF"/>
        </w:rPr>
        <w:t>GovernmentBAR</w:t>
      </w:r>
      <w:proofErr w:type="spellEnd"/>
      <w:r w:rsidRPr="001A114E">
        <w:rPr>
          <w:shd w:val="clear" w:color="auto" w:fill="FFFFFF"/>
        </w:rPr>
        <w:t xml:space="preserve"> - Brazilian Administration Review [online] 2006, 3 (</w:t>
      </w:r>
      <w:proofErr w:type="spellStart"/>
      <w:r w:rsidRPr="001A114E">
        <w:rPr>
          <w:shd w:val="clear" w:color="auto" w:fill="FFFFFF"/>
        </w:rPr>
        <w:t>janeiro-junho</w:t>
      </w:r>
      <w:proofErr w:type="spellEnd"/>
      <w:r w:rsidRPr="001A114E">
        <w:rPr>
          <w:shd w:val="clear" w:color="auto" w:fill="FFFFFF"/>
        </w:rPr>
        <w:t xml:space="preserve">) : [Date of reference: 8 / </w:t>
      </w:r>
      <w:proofErr w:type="spellStart"/>
      <w:r w:rsidRPr="001A114E">
        <w:rPr>
          <w:shd w:val="clear" w:color="auto" w:fill="FFFFFF"/>
        </w:rPr>
        <w:t>enero</w:t>
      </w:r>
      <w:proofErr w:type="spellEnd"/>
      <w:r w:rsidRPr="001A114E">
        <w:rPr>
          <w:shd w:val="clear" w:color="auto" w:fill="FFFFFF"/>
        </w:rPr>
        <w:t xml:space="preserve"> / 2014] Available in:</w:t>
      </w:r>
      <w:hyperlink r:id="rId117" w:history="1">
        <w:r w:rsidRPr="001A114E">
          <w:rPr>
            <w:rStyle w:val="Hyperlink"/>
            <w:bCs/>
            <w:color w:val="auto"/>
            <w:shd w:val="clear" w:color="auto" w:fill="FFFFFF"/>
          </w:rPr>
          <w:t>&lt;http://www.redalyc.org/articulo.oa?id=84130105&gt;</w:t>
        </w:r>
        <w:r w:rsidRPr="001A114E">
          <w:rPr>
            <w:rStyle w:val="apple-converted-space"/>
            <w:bCs/>
            <w:shd w:val="clear" w:color="auto" w:fill="FFFFFF"/>
          </w:rPr>
          <w:t> </w:t>
        </w:r>
      </w:hyperlink>
      <w:r w:rsidRPr="001A114E">
        <w:t xml:space="preserve"> </w:t>
      </w:r>
    </w:p>
    <w:p w14:paraId="221089F4" w14:textId="77777777" w:rsidR="00271516" w:rsidRPr="001A114E" w:rsidRDefault="00271516" w:rsidP="00271516">
      <w:r w:rsidRPr="001A114E">
        <w:t xml:space="preserve"> </w:t>
      </w:r>
    </w:p>
    <w:p w14:paraId="6F8919D3" w14:textId="77777777" w:rsidR="00271516" w:rsidRPr="001A114E" w:rsidRDefault="00271516" w:rsidP="00271516">
      <w:r w:rsidRPr="001A114E">
        <w:t>On branding might but might ideas about relationships between leaders and parties:</w:t>
      </w:r>
    </w:p>
    <w:p w14:paraId="79B098BA" w14:textId="77777777" w:rsidR="00271516" w:rsidRPr="001A114E" w:rsidRDefault="00271516" w:rsidP="00271516">
      <w:pPr>
        <w:rPr>
          <w:bCs/>
          <w:lang w:val="en-NZ"/>
        </w:rPr>
      </w:pPr>
      <w:r w:rsidRPr="001A114E">
        <w:rPr>
          <w:bCs/>
          <w:lang w:val="en-NZ"/>
        </w:rPr>
        <w:t xml:space="preserve">Conley, Brian Matthew (2012). "The Politics of Hope: The Democratic Party and the Institutionalization of the Obama Brand in the 2010 Mid-term Elections" Chapter 10 in </w:t>
      </w:r>
      <w:r w:rsidRPr="001A114E">
        <w:rPr>
          <w:bCs/>
          <w:lang w:val="en-NZ"/>
        </w:rPr>
        <w:lastRenderedPageBreak/>
        <w:t>Jennifer Lees-</w:t>
      </w:r>
      <w:proofErr w:type="spellStart"/>
      <w:r w:rsidRPr="001A114E">
        <w:rPr>
          <w:bCs/>
          <w:lang w:val="en-NZ"/>
        </w:rPr>
        <w:t>Marshment</w:t>
      </w:r>
      <w:proofErr w:type="spellEnd"/>
      <w:r w:rsidRPr="001A114E">
        <w:rPr>
          <w:bCs/>
          <w:lang w:val="en-NZ"/>
        </w:rPr>
        <w:t xml:space="preserve"> (</w:t>
      </w:r>
      <w:proofErr w:type="spellStart"/>
      <w:proofErr w:type="gramStart"/>
      <w:r w:rsidRPr="001A114E">
        <w:rPr>
          <w:bCs/>
          <w:lang w:val="en-NZ"/>
        </w:rPr>
        <w:t>ed</w:t>
      </w:r>
      <w:proofErr w:type="spellEnd"/>
      <w:proofErr w:type="gramEnd"/>
      <w:r w:rsidRPr="001A114E">
        <w:rPr>
          <w:bCs/>
          <w:lang w:val="en-NZ"/>
        </w:rPr>
        <w:t xml:space="preserve">) </w:t>
      </w:r>
      <w:r w:rsidRPr="001A114E">
        <w:rPr>
          <w:bCs/>
          <w:i/>
          <w:iCs/>
          <w:lang w:val="en-NZ"/>
        </w:rPr>
        <w:t>Routledge Handbook of Political Marketing</w:t>
      </w:r>
      <w:r w:rsidRPr="001A114E">
        <w:rPr>
          <w:bCs/>
          <w:lang w:val="en-NZ"/>
        </w:rPr>
        <w:t>. New York: Routledge: 124-135</w:t>
      </w:r>
    </w:p>
    <w:p w14:paraId="06E01920" w14:textId="77777777" w:rsidR="00271516" w:rsidRPr="001A114E" w:rsidRDefault="00271516" w:rsidP="00271516"/>
    <w:p w14:paraId="5E309659" w14:textId="77777777" w:rsidR="00271516" w:rsidRPr="001A114E" w:rsidRDefault="00271516" w:rsidP="00271516">
      <w:r w:rsidRPr="001A114E">
        <w:t>General stakeholder management, can be adapted:</w:t>
      </w:r>
    </w:p>
    <w:p w14:paraId="0904B73E" w14:textId="77777777" w:rsidR="00271516" w:rsidRPr="001A114E" w:rsidRDefault="00271516" w:rsidP="00271516">
      <w:r w:rsidRPr="001A114E">
        <w:t xml:space="preserve">IPSOS Mori (market research </w:t>
      </w:r>
      <w:proofErr w:type="spellStart"/>
      <w:r w:rsidRPr="001A114E">
        <w:t>irm</w:t>
      </w:r>
      <w:proofErr w:type="spellEnd"/>
      <w:r w:rsidRPr="001A114E">
        <w:t xml:space="preserve">) guide to </w:t>
      </w:r>
      <w:proofErr w:type="spellStart"/>
      <w:r w:rsidRPr="001A114E">
        <w:t>Undertanding</w:t>
      </w:r>
      <w:proofErr w:type="spellEnd"/>
      <w:r w:rsidRPr="001A114E">
        <w:t xml:space="preserve"> your stakeholders in the public sector</w:t>
      </w:r>
    </w:p>
    <w:p w14:paraId="14F67003" w14:textId="77777777" w:rsidR="00271516" w:rsidRDefault="004C6621" w:rsidP="00271516">
      <w:pPr>
        <w:rPr>
          <w:rStyle w:val="Hyperlink"/>
          <w:color w:val="auto"/>
        </w:rPr>
      </w:pPr>
      <w:hyperlink r:id="rId118" w:history="1">
        <w:r w:rsidR="00271516" w:rsidRPr="001A114E">
          <w:rPr>
            <w:rStyle w:val="Hyperlink"/>
            <w:color w:val="auto"/>
          </w:rPr>
          <w:t>http://www.ipsos.com/public-affairs/sites/www.ipsos.com.public-affairs/files/documents/understanding-stakeholders.pdf</w:t>
        </w:r>
      </w:hyperlink>
    </w:p>
    <w:p w14:paraId="4A876A9E" w14:textId="77777777" w:rsidR="00271516" w:rsidRPr="00706152" w:rsidRDefault="00271516" w:rsidP="00271516">
      <w:pPr>
        <w:rPr>
          <w:sz w:val="20"/>
          <w:szCs w:val="20"/>
        </w:rPr>
      </w:pPr>
    </w:p>
    <w:tbl>
      <w:tblPr>
        <w:tblStyle w:val="TableGrid"/>
        <w:tblW w:w="0" w:type="auto"/>
        <w:shd w:val="clear" w:color="auto" w:fill="C6D9F1" w:themeFill="text2" w:themeFillTint="33"/>
        <w:tblLook w:val="04A0" w:firstRow="1" w:lastRow="0" w:firstColumn="1" w:lastColumn="0" w:noHBand="0" w:noVBand="1"/>
      </w:tblPr>
      <w:tblGrid>
        <w:gridCol w:w="9016"/>
      </w:tblGrid>
      <w:tr w:rsidR="00271516" w14:paraId="318B4D60" w14:textId="77777777" w:rsidTr="00271516">
        <w:tc>
          <w:tcPr>
            <w:tcW w:w="9242" w:type="dxa"/>
            <w:shd w:val="clear" w:color="auto" w:fill="C6D9F1" w:themeFill="text2" w:themeFillTint="33"/>
          </w:tcPr>
          <w:p w14:paraId="7CC00044" w14:textId="77777777" w:rsidR="00271516" w:rsidRPr="00C445DE" w:rsidRDefault="00271516" w:rsidP="006B6840">
            <w:pPr>
              <w:pStyle w:val="ListParagraph"/>
              <w:rPr>
                <w:b/>
              </w:rPr>
            </w:pPr>
            <w:r w:rsidRPr="00C445DE">
              <w:rPr>
                <w:b/>
              </w:rPr>
              <w:t>Policy Advisor</w:t>
            </w:r>
          </w:p>
          <w:p w14:paraId="6CD7236A" w14:textId="77777777" w:rsidR="00271516" w:rsidRPr="00C445DE" w:rsidRDefault="00271516" w:rsidP="009D73B9">
            <w:pPr>
              <w:pStyle w:val="ListParagraph"/>
              <w:numPr>
                <w:ilvl w:val="0"/>
                <w:numId w:val="51"/>
              </w:numPr>
            </w:pPr>
            <w:r>
              <w:t>Offers expert policy advic</w:t>
            </w:r>
            <w:r w:rsidRPr="00C445DE">
              <w:t xml:space="preserve">e </w:t>
            </w:r>
            <w:r>
              <w:t xml:space="preserve">- </w:t>
            </w:r>
            <w:r w:rsidRPr="00C445DE">
              <w:t>but placed within the political and governmental context</w:t>
            </w:r>
          </w:p>
          <w:p w14:paraId="14769D4F" w14:textId="77777777" w:rsidR="00271516" w:rsidRDefault="00271516" w:rsidP="009D73B9">
            <w:pPr>
              <w:pStyle w:val="ListParagraph"/>
              <w:numPr>
                <w:ilvl w:val="0"/>
                <w:numId w:val="50"/>
              </w:numPr>
            </w:pPr>
            <w:r w:rsidRPr="00C445DE">
              <w:t>Reconcil</w:t>
            </w:r>
            <w:r>
              <w:t>es</w:t>
            </w:r>
            <w:r w:rsidRPr="00C445DE">
              <w:t xml:space="preserve"> best practice policy with strategic governmental and political priorities</w:t>
            </w:r>
          </w:p>
          <w:p w14:paraId="792B0614" w14:textId="4FA2B321" w:rsidR="00E46098" w:rsidRPr="00C445DE" w:rsidRDefault="00E46098" w:rsidP="009D73B9">
            <w:pPr>
              <w:pStyle w:val="ListParagraph"/>
              <w:numPr>
                <w:ilvl w:val="0"/>
                <w:numId w:val="50"/>
              </w:numPr>
            </w:pPr>
            <w:r>
              <w:t xml:space="preserve">Identifies relevant data e.g. behaviour trends, </w:t>
            </w:r>
            <w:proofErr w:type="spellStart"/>
            <w:r>
              <w:t>behavioura</w:t>
            </w:r>
            <w:proofErr w:type="spellEnd"/>
            <w:r>
              <w:t>; insights data, socio-economic data that might impact on current or suggest the need for new policies</w:t>
            </w:r>
          </w:p>
          <w:p w14:paraId="257DA6A9" w14:textId="77777777" w:rsidR="00271516" w:rsidRDefault="00271516" w:rsidP="009D73B9">
            <w:pPr>
              <w:pStyle w:val="ListParagraph"/>
              <w:numPr>
                <w:ilvl w:val="0"/>
                <w:numId w:val="50"/>
              </w:numPr>
            </w:pPr>
            <w:r>
              <w:t xml:space="preserve">Integrates </w:t>
            </w:r>
            <w:r w:rsidRPr="00C445DE">
              <w:t>public opinion and stakeholder views in policy recommendation</w:t>
            </w:r>
          </w:p>
          <w:p w14:paraId="606F5565" w14:textId="77777777" w:rsidR="00271516" w:rsidRPr="00C445DE" w:rsidRDefault="00271516" w:rsidP="009D73B9">
            <w:pPr>
              <w:pStyle w:val="ListParagraph"/>
              <w:numPr>
                <w:ilvl w:val="0"/>
                <w:numId w:val="50"/>
              </w:numPr>
            </w:pPr>
            <w:r>
              <w:t>Takes account of political strategy when recommending policy changes or development</w:t>
            </w:r>
          </w:p>
          <w:p w14:paraId="2A2BDFC8" w14:textId="77777777" w:rsidR="00271516" w:rsidRDefault="00271516" w:rsidP="009D73B9">
            <w:pPr>
              <w:pStyle w:val="PlainText"/>
              <w:numPr>
                <w:ilvl w:val="0"/>
                <w:numId w:val="50"/>
              </w:numPr>
              <w:rPr>
                <w:rFonts w:ascii="Times New Roman" w:hAnsi="Times New Roman" w:cs="Times New Roman"/>
                <w:sz w:val="24"/>
                <w:szCs w:val="24"/>
              </w:rPr>
            </w:pPr>
            <w:r>
              <w:rPr>
                <w:rFonts w:ascii="Times New Roman" w:hAnsi="Times New Roman" w:cs="Times New Roman"/>
                <w:sz w:val="24"/>
                <w:szCs w:val="24"/>
              </w:rPr>
              <w:t>Identifies e</w:t>
            </w:r>
            <w:r w:rsidRPr="00C445DE">
              <w:rPr>
                <w:rFonts w:ascii="Times New Roman" w:hAnsi="Times New Roman" w:cs="Times New Roman"/>
                <w:sz w:val="24"/>
                <w:szCs w:val="24"/>
              </w:rPr>
              <w:t>merging new policy problems and issues</w:t>
            </w:r>
            <w:r w:rsidRPr="00C445DE">
              <w:rPr>
                <w:rFonts w:ascii="Times New Roman" w:hAnsi="Times New Roman" w:cs="Times New Roman"/>
                <w:sz w:val="24"/>
                <w:szCs w:val="24"/>
              </w:rPr>
              <w:tab/>
            </w:r>
            <w:r>
              <w:rPr>
                <w:rFonts w:ascii="Times New Roman" w:hAnsi="Times New Roman" w:cs="Times New Roman"/>
                <w:sz w:val="24"/>
                <w:szCs w:val="24"/>
              </w:rPr>
              <w:t>and potential solutions</w:t>
            </w:r>
          </w:p>
          <w:p w14:paraId="07715C37" w14:textId="77777777" w:rsidR="00271516" w:rsidRDefault="00271516" w:rsidP="009D73B9">
            <w:pPr>
              <w:pStyle w:val="PlainText"/>
              <w:numPr>
                <w:ilvl w:val="0"/>
                <w:numId w:val="50"/>
              </w:numPr>
              <w:rPr>
                <w:rFonts w:ascii="Times New Roman" w:hAnsi="Times New Roman" w:cs="Times New Roman"/>
                <w:sz w:val="24"/>
                <w:szCs w:val="24"/>
              </w:rPr>
            </w:pPr>
            <w:r>
              <w:rPr>
                <w:rFonts w:ascii="Times New Roman" w:hAnsi="Times New Roman" w:cs="Times New Roman"/>
                <w:sz w:val="24"/>
                <w:szCs w:val="24"/>
              </w:rPr>
              <w:t>Creates recommendations for new policy development in response to opportunities that could bring political gain</w:t>
            </w:r>
          </w:p>
          <w:p w14:paraId="22EB6B3F" w14:textId="77777777" w:rsidR="00271516" w:rsidRDefault="00271516" w:rsidP="00271516">
            <w:pPr>
              <w:pStyle w:val="PlainText"/>
              <w:rPr>
                <w:rFonts w:ascii="Times New Roman" w:hAnsi="Times New Roman" w:cs="Times New Roman"/>
                <w:sz w:val="24"/>
                <w:szCs w:val="24"/>
              </w:rPr>
            </w:pPr>
          </w:p>
          <w:p w14:paraId="7034B832" w14:textId="2FBED454" w:rsidR="00271516" w:rsidRDefault="00271516" w:rsidP="00271516">
            <w:pPr>
              <w:pStyle w:val="PlainText"/>
              <w:rPr>
                <w:rFonts w:ascii="Times New Roman" w:hAnsi="Times New Roman" w:cs="Times New Roman"/>
                <w:sz w:val="24"/>
                <w:szCs w:val="24"/>
              </w:rPr>
            </w:pPr>
            <w:r>
              <w:rPr>
                <w:rFonts w:ascii="Times New Roman" w:hAnsi="Times New Roman" w:cs="Times New Roman"/>
                <w:sz w:val="24"/>
                <w:szCs w:val="24"/>
              </w:rPr>
              <w:t xml:space="preserve">NB: this is not a standard </w:t>
            </w:r>
            <w:r w:rsidR="00E46098">
              <w:rPr>
                <w:rFonts w:ascii="Times New Roman" w:hAnsi="Times New Roman" w:cs="Times New Roman"/>
                <w:sz w:val="24"/>
                <w:szCs w:val="24"/>
              </w:rPr>
              <w:t xml:space="preserve">or pure </w:t>
            </w:r>
            <w:r>
              <w:rPr>
                <w:rFonts w:ascii="Times New Roman" w:hAnsi="Times New Roman" w:cs="Times New Roman"/>
                <w:sz w:val="24"/>
                <w:szCs w:val="24"/>
              </w:rPr>
              <w:t>policy advisor role, it is advising the Prime Minister on policy but within a political environment</w:t>
            </w:r>
          </w:p>
        </w:tc>
      </w:tr>
    </w:tbl>
    <w:p w14:paraId="4824356A" w14:textId="77777777" w:rsidR="00271516" w:rsidRDefault="00271516" w:rsidP="00271516">
      <w:pPr>
        <w:pStyle w:val="PlainText"/>
        <w:rPr>
          <w:rFonts w:ascii="Times New Roman" w:hAnsi="Times New Roman" w:cs="Times New Roman"/>
          <w:sz w:val="24"/>
          <w:szCs w:val="24"/>
        </w:rPr>
      </w:pPr>
    </w:p>
    <w:p w14:paraId="3021FFAC" w14:textId="77777777" w:rsidR="00271516" w:rsidRPr="00C445DE" w:rsidRDefault="00271516" w:rsidP="009D73B9">
      <w:pPr>
        <w:pStyle w:val="PlainText"/>
        <w:numPr>
          <w:ilvl w:val="0"/>
          <w:numId w:val="50"/>
        </w:numPr>
        <w:rPr>
          <w:rFonts w:ascii="Times New Roman" w:hAnsi="Times New Roman" w:cs="Times New Roman"/>
          <w:sz w:val="24"/>
          <w:szCs w:val="24"/>
        </w:rPr>
      </w:pPr>
      <w:r w:rsidRPr="00C445DE">
        <w:rPr>
          <w:rFonts w:ascii="Times New Roman" w:hAnsi="Times New Roman" w:cs="Times New Roman"/>
          <w:sz w:val="24"/>
          <w:szCs w:val="24"/>
        </w:rPr>
        <w:t xml:space="preserve">Birch, Lisa (2012), ‘Does public opinion research matter? The marketing of health policy' Chapter 9 in </w:t>
      </w:r>
      <w:r w:rsidRPr="00C445DE">
        <w:rPr>
          <w:rFonts w:ascii="Times New Roman" w:hAnsi="Times New Roman" w:cs="Times New Roman"/>
          <w:i/>
          <w:iCs/>
          <w:sz w:val="24"/>
          <w:szCs w:val="24"/>
        </w:rPr>
        <w:t>Political Marketing in Canada</w:t>
      </w:r>
      <w:r w:rsidRPr="00C445DE">
        <w:rPr>
          <w:rFonts w:ascii="Times New Roman" w:hAnsi="Times New Roman" w:cs="Times New Roman"/>
          <w:sz w:val="24"/>
          <w:szCs w:val="24"/>
        </w:rPr>
        <w:t xml:space="preserve"> edited by Alex </w:t>
      </w:r>
      <w:proofErr w:type="spellStart"/>
      <w:r w:rsidRPr="00C445DE">
        <w:rPr>
          <w:rFonts w:ascii="Times New Roman" w:hAnsi="Times New Roman" w:cs="Times New Roman"/>
          <w:sz w:val="24"/>
          <w:szCs w:val="24"/>
        </w:rPr>
        <w:t>Marland</w:t>
      </w:r>
      <w:proofErr w:type="spellEnd"/>
      <w:r w:rsidRPr="00C445DE">
        <w:rPr>
          <w:rFonts w:ascii="Times New Roman" w:hAnsi="Times New Roman" w:cs="Times New Roman"/>
          <w:sz w:val="24"/>
          <w:szCs w:val="24"/>
        </w:rPr>
        <w:t xml:space="preserve">, Thierry </w:t>
      </w:r>
      <w:proofErr w:type="spellStart"/>
      <w:r w:rsidRPr="00C445DE">
        <w:rPr>
          <w:rFonts w:ascii="Times New Roman" w:hAnsi="Times New Roman" w:cs="Times New Roman"/>
          <w:sz w:val="24"/>
          <w:szCs w:val="24"/>
        </w:rPr>
        <w:t>Giasson</w:t>
      </w:r>
      <w:proofErr w:type="spellEnd"/>
      <w:r w:rsidRPr="00C445DE">
        <w:rPr>
          <w:rFonts w:ascii="Times New Roman" w:hAnsi="Times New Roman" w:cs="Times New Roman"/>
          <w:sz w:val="24"/>
          <w:szCs w:val="24"/>
        </w:rPr>
        <w:t xml:space="preserve"> and Jennifer Lees-</w:t>
      </w:r>
      <w:proofErr w:type="spellStart"/>
      <w:r w:rsidRPr="00C445DE">
        <w:rPr>
          <w:rFonts w:ascii="Times New Roman" w:hAnsi="Times New Roman" w:cs="Times New Roman"/>
          <w:sz w:val="24"/>
          <w:szCs w:val="24"/>
        </w:rPr>
        <w:t>Marshment</w:t>
      </w:r>
      <w:proofErr w:type="spellEnd"/>
      <w:r w:rsidRPr="00C445DE">
        <w:rPr>
          <w:rFonts w:ascii="Times New Roman" w:hAnsi="Times New Roman" w:cs="Times New Roman"/>
          <w:sz w:val="24"/>
          <w:szCs w:val="24"/>
        </w:rPr>
        <w:t>, UBC</w:t>
      </w:r>
    </w:p>
    <w:p w14:paraId="235A2CFF" w14:textId="77777777" w:rsidR="00271516" w:rsidRPr="00C445DE" w:rsidRDefault="00271516" w:rsidP="009D73B9">
      <w:pPr>
        <w:pStyle w:val="PlainText"/>
        <w:numPr>
          <w:ilvl w:val="0"/>
          <w:numId w:val="50"/>
        </w:numPr>
        <w:rPr>
          <w:rFonts w:ascii="Times New Roman" w:hAnsi="Times New Roman" w:cs="Times New Roman"/>
          <w:sz w:val="24"/>
          <w:szCs w:val="24"/>
        </w:rPr>
      </w:pPr>
      <w:r w:rsidRPr="00C445DE">
        <w:rPr>
          <w:rFonts w:ascii="Times New Roman" w:hAnsi="Times New Roman" w:cs="Times New Roman"/>
          <w:sz w:val="24"/>
          <w:szCs w:val="24"/>
        </w:rPr>
        <w:t xml:space="preserve">Marsh, David and Paul Fawcett (2012), ‘Branding Public Policy' Chapter 25 in the </w:t>
      </w:r>
      <w:r w:rsidRPr="00C445DE">
        <w:rPr>
          <w:rFonts w:ascii="Times New Roman" w:hAnsi="Times New Roman" w:cs="Times New Roman"/>
          <w:i/>
          <w:iCs/>
          <w:sz w:val="24"/>
          <w:szCs w:val="24"/>
        </w:rPr>
        <w:t>Routledge Handbook of Political Marketing</w:t>
      </w:r>
      <w:r w:rsidRPr="00C445DE">
        <w:rPr>
          <w:rFonts w:ascii="Times New Roman" w:hAnsi="Times New Roman" w:cs="Times New Roman"/>
          <w:sz w:val="24"/>
          <w:szCs w:val="24"/>
        </w:rPr>
        <w:t xml:space="preserve"> edited by Jennifer Lees-</w:t>
      </w:r>
      <w:proofErr w:type="spellStart"/>
      <w:r w:rsidRPr="00C445DE">
        <w:rPr>
          <w:rFonts w:ascii="Times New Roman" w:hAnsi="Times New Roman" w:cs="Times New Roman"/>
          <w:sz w:val="24"/>
          <w:szCs w:val="24"/>
        </w:rPr>
        <w:t>Marshment</w:t>
      </w:r>
      <w:proofErr w:type="spellEnd"/>
      <w:r w:rsidRPr="00C445DE">
        <w:rPr>
          <w:rFonts w:ascii="Times New Roman" w:hAnsi="Times New Roman" w:cs="Times New Roman"/>
          <w:sz w:val="24"/>
          <w:szCs w:val="24"/>
        </w:rPr>
        <w:t>, Routledge.</w:t>
      </w:r>
    </w:p>
    <w:p w14:paraId="557CFF5D" w14:textId="77777777" w:rsidR="00271516" w:rsidRPr="00C445DE" w:rsidRDefault="00271516" w:rsidP="009D73B9">
      <w:pPr>
        <w:pStyle w:val="PlainText"/>
        <w:numPr>
          <w:ilvl w:val="0"/>
          <w:numId w:val="50"/>
        </w:numPr>
        <w:rPr>
          <w:rFonts w:ascii="Times New Roman" w:hAnsi="Times New Roman" w:cs="Times New Roman"/>
          <w:bCs/>
          <w:sz w:val="24"/>
          <w:szCs w:val="24"/>
        </w:rPr>
      </w:pPr>
      <w:r w:rsidRPr="00C445DE">
        <w:rPr>
          <w:rFonts w:ascii="Times New Roman" w:hAnsi="Times New Roman" w:cs="Times New Roman"/>
          <w:bCs/>
          <w:sz w:val="24"/>
          <w:szCs w:val="24"/>
        </w:rPr>
        <w:t xml:space="preserve">Ogden, Jessica, Gill Walt and Louisiana Lush (2003). "The politics of ‘branding’ in policy transfer: the case of DOTS for tuberculosis control." </w:t>
      </w:r>
      <w:r w:rsidRPr="00C445DE">
        <w:rPr>
          <w:rFonts w:ascii="Times New Roman" w:hAnsi="Times New Roman" w:cs="Times New Roman"/>
          <w:bCs/>
          <w:i/>
          <w:sz w:val="24"/>
          <w:szCs w:val="24"/>
        </w:rPr>
        <w:t>Social science and medicine</w:t>
      </w:r>
      <w:r w:rsidRPr="00C445DE">
        <w:rPr>
          <w:rFonts w:ascii="Times New Roman" w:hAnsi="Times New Roman" w:cs="Times New Roman"/>
          <w:bCs/>
          <w:sz w:val="24"/>
          <w:szCs w:val="24"/>
        </w:rPr>
        <w:t>. 57(1): 179-188.</w:t>
      </w:r>
    </w:p>
    <w:p w14:paraId="375D6CA0" w14:textId="77777777" w:rsidR="00271516" w:rsidRPr="00C445DE" w:rsidRDefault="004C6621" w:rsidP="009D73B9">
      <w:pPr>
        <w:pStyle w:val="PlainText"/>
        <w:numPr>
          <w:ilvl w:val="0"/>
          <w:numId w:val="50"/>
        </w:numPr>
        <w:rPr>
          <w:rFonts w:ascii="Times New Roman" w:hAnsi="Times New Roman" w:cs="Times New Roman"/>
          <w:sz w:val="24"/>
          <w:szCs w:val="24"/>
          <w:lang w:val="en-AU"/>
        </w:rPr>
      </w:pPr>
      <w:hyperlink r:id="rId119" w:history="1">
        <w:r w:rsidR="00271516" w:rsidRPr="00C445DE">
          <w:rPr>
            <w:rStyle w:val="Hyperlink"/>
            <w:rFonts w:ascii="Times New Roman" w:hAnsi="Times New Roman" w:cs="Times New Roman"/>
            <w:color w:val="auto"/>
            <w:sz w:val="24"/>
            <w:szCs w:val="24"/>
            <w:lang w:val="en-AU"/>
          </w:rPr>
          <w:t xml:space="preserve">Kathy </w:t>
        </w:r>
        <w:proofErr w:type="spellStart"/>
        <w:r w:rsidR="00271516" w:rsidRPr="00C445DE">
          <w:rPr>
            <w:rStyle w:val="Hyperlink"/>
            <w:rFonts w:ascii="Times New Roman" w:hAnsi="Times New Roman" w:cs="Times New Roman"/>
            <w:color w:val="auto"/>
            <w:sz w:val="24"/>
            <w:szCs w:val="24"/>
            <w:lang w:val="en-AU"/>
          </w:rPr>
          <w:t>Flitcroft</w:t>
        </w:r>
        <w:proofErr w:type="spellEnd"/>
      </w:hyperlink>
      <w:r w:rsidR="00271516" w:rsidRPr="00C445DE">
        <w:rPr>
          <w:rFonts w:ascii="Times New Roman" w:hAnsi="Times New Roman" w:cs="Times New Roman"/>
          <w:sz w:val="24"/>
          <w:szCs w:val="24"/>
          <w:lang w:val="en-AU"/>
        </w:rPr>
        <w:t xml:space="preserve"> et al. </w:t>
      </w:r>
      <w:proofErr w:type="gramStart"/>
      <w:r w:rsidR="00271516" w:rsidRPr="00C445DE">
        <w:rPr>
          <w:rFonts w:ascii="Times New Roman" w:hAnsi="Times New Roman" w:cs="Times New Roman"/>
          <w:bCs/>
          <w:sz w:val="24"/>
          <w:szCs w:val="24"/>
          <w:lang w:val="en-AU"/>
        </w:rPr>
        <w:t>Getting</w:t>
      </w:r>
      <w:proofErr w:type="gramEnd"/>
      <w:r w:rsidR="00271516" w:rsidRPr="00C445DE">
        <w:rPr>
          <w:rFonts w:ascii="Times New Roman" w:hAnsi="Times New Roman" w:cs="Times New Roman"/>
          <w:bCs/>
          <w:sz w:val="24"/>
          <w:szCs w:val="24"/>
          <w:lang w:val="en-AU"/>
        </w:rPr>
        <w:t xml:space="preserve"> evidence into policy: The need for deliberative strategies? Social Science and Medicine. </w:t>
      </w:r>
      <w:hyperlink r:id="rId120" w:tooltip="Go to table of contents for this volume/issue" w:history="1">
        <w:r w:rsidR="00271516" w:rsidRPr="00C445DE">
          <w:rPr>
            <w:rStyle w:val="Hyperlink"/>
            <w:rFonts w:ascii="Times New Roman" w:hAnsi="Times New Roman" w:cs="Times New Roman"/>
            <w:color w:val="auto"/>
            <w:sz w:val="24"/>
            <w:szCs w:val="24"/>
            <w:lang w:val="en-AU"/>
          </w:rPr>
          <w:t>Volume 72, Issue 7</w:t>
        </w:r>
      </w:hyperlink>
      <w:r w:rsidR="00271516" w:rsidRPr="00C445DE">
        <w:rPr>
          <w:rFonts w:ascii="Times New Roman" w:hAnsi="Times New Roman" w:cs="Times New Roman"/>
          <w:sz w:val="24"/>
          <w:szCs w:val="24"/>
          <w:lang w:val="en-AU"/>
        </w:rPr>
        <w:t>, April 2011, pages 1039–1046</w:t>
      </w:r>
    </w:p>
    <w:p w14:paraId="161D07CD" w14:textId="77777777" w:rsidR="00271516" w:rsidRPr="00E46098" w:rsidRDefault="00271516" w:rsidP="009D73B9">
      <w:pPr>
        <w:pStyle w:val="PlainText"/>
        <w:numPr>
          <w:ilvl w:val="0"/>
          <w:numId w:val="50"/>
        </w:numPr>
        <w:rPr>
          <w:rStyle w:val="Hyperlink"/>
          <w:rFonts w:ascii="Times New Roman" w:hAnsi="Times New Roman" w:cs="Times New Roman"/>
          <w:color w:val="auto"/>
          <w:sz w:val="24"/>
          <w:szCs w:val="24"/>
          <w:u w:val="none"/>
        </w:rPr>
      </w:pPr>
      <w:r w:rsidRPr="00C445DE">
        <w:rPr>
          <w:rFonts w:ascii="Times New Roman" w:hAnsi="Times New Roman" w:cs="Times New Roman"/>
          <w:sz w:val="24"/>
          <w:szCs w:val="24"/>
          <w:lang w:val="en-AU"/>
        </w:rPr>
        <w:t xml:space="preserve">Banks, Gary, </w:t>
      </w:r>
      <w:proofErr w:type="gramStart"/>
      <w:r w:rsidRPr="00C445DE">
        <w:rPr>
          <w:rFonts w:ascii="Times New Roman" w:hAnsi="Times New Roman" w:cs="Times New Roman"/>
          <w:sz w:val="24"/>
          <w:szCs w:val="24"/>
          <w:lang w:val="en-AU"/>
        </w:rPr>
        <w:t>Evidence</w:t>
      </w:r>
      <w:proofErr w:type="gramEnd"/>
      <w:r w:rsidRPr="00C445DE">
        <w:rPr>
          <w:rFonts w:ascii="Times New Roman" w:hAnsi="Times New Roman" w:cs="Times New Roman"/>
          <w:sz w:val="24"/>
          <w:szCs w:val="24"/>
          <w:lang w:val="en-AU"/>
        </w:rPr>
        <w:t xml:space="preserve">-Based Policy Making: What is It? How Do We Get It? (May 29, 2009). ANU Public </w:t>
      </w:r>
      <w:r w:rsidRPr="003C6D07">
        <w:rPr>
          <w:rFonts w:ascii="Times New Roman" w:hAnsi="Times New Roman" w:cs="Times New Roman"/>
          <w:sz w:val="24"/>
          <w:szCs w:val="24"/>
          <w:lang w:val="en-AU"/>
        </w:rPr>
        <w:t xml:space="preserve">Lecture Series, Productivity Commission, Canberra, February 4, 2009. Available at SSRN: </w:t>
      </w:r>
      <w:hyperlink r:id="rId121" w:history="1">
        <w:r w:rsidRPr="003C6D07">
          <w:rPr>
            <w:rStyle w:val="Hyperlink"/>
            <w:rFonts w:ascii="Times New Roman" w:hAnsi="Times New Roman" w:cs="Times New Roman"/>
            <w:color w:val="auto"/>
            <w:sz w:val="24"/>
            <w:szCs w:val="24"/>
            <w:lang w:val="en-AU"/>
          </w:rPr>
          <w:t>http://ssrn.com/abstract=1616460</w:t>
        </w:r>
      </w:hyperlink>
      <w:r w:rsidRPr="003C6D07">
        <w:rPr>
          <w:rFonts w:ascii="Times New Roman" w:hAnsi="Times New Roman" w:cs="Times New Roman"/>
          <w:sz w:val="24"/>
          <w:szCs w:val="24"/>
          <w:lang w:val="en-AU"/>
        </w:rPr>
        <w:t xml:space="preserve"> </w:t>
      </w:r>
      <w:hyperlink r:id="rId122" w:history="1">
        <w:r w:rsidRPr="003C6D07">
          <w:rPr>
            <w:rStyle w:val="Hyperlink"/>
            <w:rFonts w:ascii="Times New Roman" w:hAnsi="Times New Roman" w:cs="Times New Roman"/>
            <w:color w:val="auto"/>
            <w:sz w:val="24"/>
            <w:szCs w:val="24"/>
          </w:rPr>
          <w:t>http://papers.ssrn.com/sol3/papers.cfm?abstract_id=1616460</w:t>
        </w:r>
      </w:hyperlink>
    </w:p>
    <w:p w14:paraId="46E45E1A" w14:textId="341F217B" w:rsidR="00E46098" w:rsidRPr="00E46098" w:rsidRDefault="00E46098" w:rsidP="009D73B9">
      <w:pPr>
        <w:pStyle w:val="PlainText"/>
        <w:numPr>
          <w:ilvl w:val="0"/>
          <w:numId w:val="50"/>
        </w:numPr>
        <w:rPr>
          <w:rStyle w:val="Hyperlink"/>
          <w:rFonts w:ascii="Times New Roman" w:hAnsi="Times New Roman" w:cs="Times New Roman"/>
          <w:color w:val="auto"/>
          <w:sz w:val="24"/>
          <w:szCs w:val="24"/>
          <w:u w:val="none"/>
        </w:rPr>
      </w:pPr>
      <w:r w:rsidRPr="00E46098">
        <w:rPr>
          <w:rStyle w:val="Hyperlink"/>
          <w:rFonts w:ascii="Times New Roman" w:hAnsi="Times New Roman" w:cs="Times New Roman"/>
          <w:color w:val="auto"/>
          <w:sz w:val="24"/>
          <w:szCs w:val="24"/>
          <w:u w:val="none"/>
        </w:rPr>
        <w:t xml:space="preserve">UK Behavioural insights team see </w:t>
      </w:r>
      <w:hyperlink r:id="rId123" w:history="1">
        <w:r w:rsidRPr="00E46098">
          <w:rPr>
            <w:rStyle w:val="Hyperlink"/>
            <w:rFonts w:ascii="Times New Roman" w:hAnsi="Times New Roman" w:cs="Times New Roman"/>
            <w:sz w:val="24"/>
            <w:szCs w:val="24"/>
            <w:u w:val="none"/>
          </w:rPr>
          <w:t>https://www.gov.uk/government/organisations/behavioural-insights-team</w:t>
        </w:r>
      </w:hyperlink>
    </w:p>
    <w:p w14:paraId="7684E209" w14:textId="57151345" w:rsidR="00E46098" w:rsidRDefault="00E46098" w:rsidP="009D73B9">
      <w:pPr>
        <w:pStyle w:val="PlainText"/>
        <w:numPr>
          <w:ilvl w:val="0"/>
          <w:numId w:val="50"/>
        </w:numPr>
        <w:rPr>
          <w:rFonts w:ascii="Times New Roman" w:hAnsi="Times New Roman" w:cs="Times New Roman"/>
          <w:sz w:val="24"/>
          <w:szCs w:val="24"/>
        </w:rPr>
      </w:pPr>
      <w:r>
        <w:rPr>
          <w:rFonts w:ascii="Times New Roman" w:hAnsi="Times New Roman" w:cs="Times New Roman"/>
          <w:sz w:val="24"/>
          <w:szCs w:val="24"/>
        </w:rPr>
        <w:t xml:space="preserve">Canadian briefing on behavioural economics </w:t>
      </w:r>
      <w:hyperlink r:id="rId124" w:history="1">
        <w:r w:rsidRPr="0042613F">
          <w:rPr>
            <w:rStyle w:val="Hyperlink"/>
            <w:rFonts w:ascii="Times New Roman" w:hAnsi="Times New Roman" w:cs="Times New Roman"/>
            <w:sz w:val="24"/>
            <w:szCs w:val="24"/>
          </w:rPr>
          <w:t>http://www.hilltimes.com/2016/03/14/public-servants-flock-to-pcos-first-ever-behavioural-economics-briefing/53384</w:t>
        </w:r>
      </w:hyperlink>
    </w:p>
    <w:p w14:paraId="6AE72BDA" w14:textId="0C18F29C" w:rsidR="00E46098" w:rsidRDefault="00E46098" w:rsidP="009D73B9">
      <w:pPr>
        <w:pStyle w:val="PlainText"/>
        <w:numPr>
          <w:ilvl w:val="0"/>
          <w:numId w:val="50"/>
        </w:numPr>
        <w:rPr>
          <w:rFonts w:ascii="Times New Roman" w:hAnsi="Times New Roman" w:cs="Times New Roman"/>
          <w:sz w:val="24"/>
          <w:szCs w:val="24"/>
        </w:rPr>
      </w:pPr>
      <w:r>
        <w:rPr>
          <w:rFonts w:ascii="Times New Roman" w:hAnsi="Times New Roman" w:cs="Times New Roman"/>
          <w:sz w:val="24"/>
          <w:szCs w:val="24"/>
        </w:rPr>
        <w:t xml:space="preserve">OECD briefing Behavioural Insights and new approaches to policy design </w:t>
      </w:r>
      <w:hyperlink r:id="rId125" w:history="1">
        <w:r w:rsidRPr="0042613F">
          <w:rPr>
            <w:rStyle w:val="Hyperlink"/>
            <w:rFonts w:ascii="Times New Roman" w:hAnsi="Times New Roman" w:cs="Times New Roman"/>
            <w:sz w:val="24"/>
            <w:szCs w:val="24"/>
          </w:rPr>
          <w:t>http://www.oecd.org/gov/behavioural-insights-summary-report-2015.pdf</w:t>
        </w:r>
      </w:hyperlink>
    </w:p>
    <w:p w14:paraId="72C0F67F" w14:textId="77777777" w:rsidR="00271516" w:rsidRPr="003C6D07" w:rsidRDefault="00271516" w:rsidP="00271516">
      <w:pPr>
        <w:pStyle w:val="ListParagraph"/>
      </w:pPr>
    </w:p>
    <w:p w14:paraId="6FBD5AB9" w14:textId="77777777" w:rsidR="00271516" w:rsidRPr="003C6D07" w:rsidRDefault="00271516" w:rsidP="00271516">
      <w:pPr>
        <w:pStyle w:val="ListParagraph"/>
      </w:pPr>
      <w:r w:rsidRPr="003C6D07">
        <w:t>Work on politics of policy making may also be useful:</w:t>
      </w:r>
    </w:p>
    <w:p w14:paraId="4E4E5D53" w14:textId="77777777" w:rsidR="00271516" w:rsidRPr="003C6D07" w:rsidRDefault="00271516" w:rsidP="009D73B9">
      <w:pPr>
        <w:pStyle w:val="ListParagraph"/>
        <w:numPr>
          <w:ilvl w:val="0"/>
          <w:numId w:val="52"/>
        </w:numPr>
      </w:pPr>
      <w:r w:rsidRPr="003C6D07">
        <w:rPr>
          <w:i/>
        </w:rPr>
        <w:t>Accountable Government</w:t>
      </w:r>
      <w:r w:rsidRPr="003C6D07">
        <w:t xml:space="preserve"> (2011), pp. 35-40</w:t>
      </w:r>
    </w:p>
    <w:p w14:paraId="2F5F0535" w14:textId="77777777" w:rsidR="00271516" w:rsidRPr="003C6D07" w:rsidRDefault="00271516" w:rsidP="009D73B9">
      <w:pPr>
        <w:pStyle w:val="ListParagraph"/>
        <w:numPr>
          <w:ilvl w:val="0"/>
          <w:numId w:val="52"/>
        </w:numPr>
      </w:pPr>
      <w:r w:rsidRPr="003C6D07">
        <w:t xml:space="preserve">Goldenberg, </w:t>
      </w:r>
      <w:r w:rsidRPr="003C6D07">
        <w:rPr>
          <w:i/>
        </w:rPr>
        <w:t>The Way it Works</w:t>
      </w:r>
      <w:r w:rsidRPr="003C6D07">
        <w:t>, pp. 97-153, 271-308.</w:t>
      </w:r>
    </w:p>
    <w:p w14:paraId="6B5783BD" w14:textId="77777777" w:rsidR="00271516" w:rsidRPr="003C6D07" w:rsidRDefault="00271516" w:rsidP="009D73B9">
      <w:pPr>
        <w:pStyle w:val="ListParagraph"/>
        <w:numPr>
          <w:ilvl w:val="0"/>
          <w:numId w:val="52"/>
        </w:numPr>
      </w:pPr>
      <w:r w:rsidRPr="003C6D07">
        <w:t xml:space="preserve">Chris </w:t>
      </w:r>
      <w:proofErr w:type="spellStart"/>
      <w:r w:rsidRPr="003C6D07">
        <w:t>Eichbaum</w:t>
      </w:r>
      <w:proofErr w:type="spellEnd"/>
      <w:r w:rsidRPr="003C6D07">
        <w:t xml:space="preserve"> and Richard Shaw. (2007). Ministerial Advisers and the Politics of Policy-Making: Bureaucratic Permanence and Popular Control.  </w:t>
      </w:r>
      <w:r w:rsidRPr="003C6D07">
        <w:rPr>
          <w:i/>
        </w:rPr>
        <w:t>Australian Journal of Public Administration, 66</w:t>
      </w:r>
      <w:r w:rsidRPr="003C6D07">
        <w:t xml:space="preserve">(4): 453-467. </w:t>
      </w:r>
    </w:p>
    <w:p w14:paraId="1765E06D" w14:textId="77777777" w:rsidR="00271516" w:rsidRPr="00C445DE" w:rsidRDefault="00271516" w:rsidP="009D73B9">
      <w:pPr>
        <w:pStyle w:val="ListParagraph"/>
        <w:numPr>
          <w:ilvl w:val="0"/>
          <w:numId w:val="52"/>
        </w:numPr>
        <w:rPr>
          <w:shd w:val="clear" w:color="auto" w:fill="FFFFFF"/>
        </w:rPr>
      </w:pPr>
      <w:r w:rsidRPr="003C6D07">
        <w:rPr>
          <w:shd w:val="clear" w:color="auto" w:fill="FFFFFF"/>
        </w:rPr>
        <w:t>Jenkins-Smith, H. C. (1990).</w:t>
      </w:r>
      <w:r w:rsidRPr="003C6D07">
        <w:rPr>
          <w:rStyle w:val="apple-converted-space"/>
          <w:shd w:val="clear" w:color="auto" w:fill="FFFFFF"/>
        </w:rPr>
        <w:t> </w:t>
      </w:r>
      <w:r w:rsidRPr="003C6D07">
        <w:rPr>
          <w:i/>
          <w:iCs/>
          <w:shd w:val="clear" w:color="auto" w:fill="FFFFFF"/>
        </w:rPr>
        <w:t>Democratic politics and policy analysis</w:t>
      </w:r>
      <w:r w:rsidRPr="003C6D07">
        <w:rPr>
          <w:shd w:val="clear" w:color="auto" w:fill="FFFFFF"/>
        </w:rPr>
        <w:t xml:space="preserve">. Pacific Grove, CA: Brooks/Cole – see </w:t>
      </w:r>
      <w:r w:rsidRPr="003C6D07">
        <w:rPr>
          <w:rFonts w:eastAsia="Times New Roman"/>
        </w:rPr>
        <w:t>the integration of analysis with</w:t>
      </w:r>
      <w:r w:rsidRPr="003C6D07">
        <w:t xml:space="preserve"> the politics of policy making</w:t>
      </w:r>
      <w:r w:rsidRPr="00C445DE">
        <w:t xml:space="preserve"> in </w:t>
      </w:r>
      <w:r w:rsidRPr="00C445DE">
        <w:rPr>
          <w:rFonts w:eastAsia="Times New Roman"/>
        </w:rPr>
        <w:t>chapters 4 throu</w:t>
      </w:r>
      <w:r w:rsidRPr="00C445DE">
        <w:t>gh 7</w:t>
      </w:r>
    </w:p>
    <w:p w14:paraId="3A5F6554" w14:textId="77777777" w:rsidR="00271516" w:rsidRPr="00C445DE" w:rsidRDefault="00271516" w:rsidP="009D73B9">
      <w:pPr>
        <w:pStyle w:val="ListParagraph"/>
        <w:numPr>
          <w:ilvl w:val="0"/>
          <w:numId w:val="52"/>
        </w:numPr>
        <w:rPr>
          <w:shd w:val="clear" w:color="auto" w:fill="FFFFFF"/>
        </w:rPr>
      </w:pPr>
      <w:r w:rsidRPr="00C445DE">
        <w:rPr>
          <w:shd w:val="clear" w:color="auto" w:fill="FFFFFF"/>
        </w:rPr>
        <w:t>Peters, B. G. (1987). Politicians and Bureaucrats in the Politics of Policy making.</w:t>
      </w:r>
      <w:r w:rsidRPr="00C445DE">
        <w:rPr>
          <w:rStyle w:val="apple-converted-space"/>
          <w:shd w:val="clear" w:color="auto" w:fill="FFFFFF"/>
        </w:rPr>
        <w:t> </w:t>
      </w:r>
      <w:r w:rsidRPr="00C445DE">
        <w:rPr>
          <w:i/>
          <w:iCs/>
          <w:shd w:val="clear" w:color="auto" w:fill="FFFFFF"/>
        </w:rPr>
        <w:t>Public Management: Critical Perspectives</w:t>
      </w:r>
      <w:r w:rsidRPr="00C445DE">
        <w:rPr>
          <w:shd w:val="clear" w:color="auto" w:fill="FFFFFF"/>
        </w:rPr>
        <w:t>, 156-182.</w:t>
      </w:r>
    </w:p>
    <w:p w14:paraId="78BF160A" w14:textId="77777777" w:rsidR="00271516" w:rsidRPr="00C445DE" w:rsidRDefault="00271516" w:rsidP="009D73B9">
      <w:pPr>
        <w:pStyle w:val="ListParagraph"/>
        <w:numPr>
          <w:ilvl w:val="0"/>
          <w:numId w:val="52"/>
        </w:numPr>
        <w:rPr>
          <w:shd w:val="clear" w:color="auto" w:fill="FFFFFF"/>
        </w:rPr>
      </w:pPr>
      <w:r w:rsidRPr="00C445DE">
        <w:rPr>
          <w:shd w:val="clear" w:color="auto" w:fill="FFFFFF"/>
        </w:rPr>
        <w:t>Ball, S. J. (2012).</w:t>
      </w:r>
      <w:r w:rsidRPr="00C445DE">
        <w:rPr>
          <w:rStyle w:val="apple-converted-space"/>
          <w:shd w:val="clear" w:color="auto" w:fill="FFFFFF"/>
        </w:rPr>
        <w:t> </w:t>
      </w:r>
      <w:r w:rsidRPr="00C445DE">
        <w:rPr>
          <w:i/>
          <w:iCs/>
          <w:shd w:val="clear" w:color="auto" w:fill="FFFFFF"/>
        </w:rPr>
        <w:t>Politics and Policy Making in Education (RLE Edu D)</w:t>
      </w:r>
      <w:r w:rsidRPr="00C445DE">
        <w:rPr>
          <w:shd w:val="clear" w:color="auto" w:fill="FFFFFF"/>
        </w:rPr>
        <w:t>. Routledge.</w:t>
      </w:r>
    </w:p>
    <w:p w14:paraId="55BD6542" w14:textId="77777777" w:rsidR="00271516" w:rsidRPr="00C445DE" w:rsidRDefault="00271516" w:rsidP="009D73B9">
      <w:pPr>
        <w:pStyle w:val="ListParagraph"/>
        <w:numPr>
          <w:ilvl w:val="0"/>
          <w:numId w:val="52"/>
        </w:numPr>
        <w:rPr>
          <w:shd w:val="clear" w:color="auto" w:fill="FFFFFF"/>
        </w:rPr>
      </w:pPr>
      <w:r w:rsidRPr="00C445DE">
        <w:rPr>
          <w:shd w:val="clear" w:color="auto" w:fill="FFFFFF"/>
        </w:rPr>
        <w:t>Edwards, G. C., &amp; Wayne, S. J. (2009).</w:t>
      </w:r>
      <w:r w:rsidRPr="00C445DE">
        <w:rPr>
          <w:rStyle w:val="apple-converted-space"/>
          <w:shd w:val="clear" w:color="auto" w:fill="FFFFFF"/>
        </w:rPr>
        <w:t> </w:t>
      </w:r>
      <w:r w:rsidRPr="00C445DE">
        <w:rPr>
          <w:i/>
          <w:iCs/>
          <w:shd w:val="clear" w:color="auto" w:fill="FFFFFF"/>
        </w:rPr>
        <w:t>Presidential leadership: Politics and policy making</w:t>
      </w:r>
      <w:r w:rsidRPr="00C445DE">
        <w:rPr>
          <w:shd w:val="clear" w:color="auto" w:fill="FFFFFF"/>
        </w:rPr>
        <w:t xml:space="preserve">. </w:t>
      </w:r>
      <w:proofErr w:type="spellStart"/>
      <w:r w:rsidRPr="00C445DE">
        <w:rPr>
          <w:shd w:val="clear" w:color="auto" w:fill="FFFFFF"/>
        </w:rPr>
        <w:t>CengageBrain</w:t>
      </w:r>
      <w:proofErr w:type="spellEnd"/>
      <w:r w:rsidRPr="00C445DE">
        <w:rPr>
          <w:shd w:val="clear" w:color="auto" w:fill="FFFFFF"/>
        </w:rPr>
        <w:t>. com.</w:t>
      </w:r>
    </w:p>
    <w:p w14:paraId="5DE276E8" w14:textId="77777777" w:rsidR="00271516" w:rsidRPr="00C445DE" w:rsidRDefault="00271516" w:rsidP="009D73B9">
      <w:pPr>
        <w:pStyle w:val="ListParagraph"/>
        <w:numPr>
          <w:ilvl w:val="0"/>
          <w:numId w:val="52"/>
        </w:numPr>
        <w:rPr>
          <w:shd w:val="clear" w:color="auto" w:fill="FFFFFF"/>
        </w:rPr>
      </w:pPr>
      <w:r w:rsidRPr="00C445DE">
        <w:rPr>
          <w:shd w:val="clear" w:color="auto" w:fill="FFFFFF"/>
        </w:rPr>
        <w:t>Dolowitz, D. P., &amp; Marsh, D. (2000). Learning from abroad: The role of policy transfer in contemporary policy</w:t>
      </w:r>
      <w:r w:rsidRPr="00C445DE">
        <w:rPr>
          <w:rFonts w:ascii="Cambria Math" w:hAnsi="Cambria Math"/>
          <w:shd w:val="clear" w:color="auto" w:fill="FFFFFF"/>
        </w:rPr>
        <w:t>‐</w:t>
      </w:r>
      <w:r w:rsidRPr="00C445DE">
        <w:rPr>
          <w:shd w:val="clear" w:color="auto" w:fill="FFFFFF"/>
        </w:rPr>
        <w:t>making.</w:t>
      </w:r>
      <w:r w:rsidRPr="00C445DE">
        <w:rPr>
          <w:rStyle w:val="apple-converted-space"/>
          <w:shd w:val="clear" w:color="auto" w:fill="FFFFFF"/>
        </w:rPr>
        <w:t> </w:t>
      </w:r>
      <w:r w:rsidRPr="00C445DE">
        <w:rPr>
          <w:i/>
          <w:iCs/>
          <w:shd w:val="clear" w:color="auto" w:fill="FFFFFF"/>
        </w:rPr>
        <w:t>Governance</w:t>
      </w:r>
      <w:r w:rsidRPr="00C445DE">
        <w:rPr>
          <w:shd w:val="clear" w:color="auto" w:fill="FFFFFF"/>
        </w:rPr>
        <w:t>,</w:t>
      </w:r>
      <w:r w:rsidRPr="00C445DE">
        <w:rPr>
          <w:rStyle w:val="apple-converted-space"/>
          <w:shd w:val="clear" w:color="auto" w:fill="FFFFFF"/>
        </w:rPr>
        <w:t> </w:t>
      </w:r>
      <w:r w:rsidRPr="00C445DE">
        <w:rPr>
          <w:i/>
          <w:iCs/>
          <w:shd w:val="clear" w:color="auto" w:fill="FFFFFF"/>
        </w:rPr>
        <w:t>13</w:t>
      </w:r>
      <w:r w:rsidRPr="00C445DE">
        <w:rPr>
          <w:shd w:val="clear" w:color="auto" w:fill="FFFFFF"/>
        </w:rPr>
        <w:t>(1), 5-23.</w:t>
      </w:r>
    </w:p>
    <w:p w14:paraId="53F88BA1" w14:textId="77777777" w:rsidR="00271516" w:rsidRPr="00C445DE" w:rsidRDefault="00271516" w:rsidP="00271516">
      <w:pPr>
        <w:pStyle w:val="ListParagraph"/>
        <w:rPr>
          <w:shd w:val="clear" w:color="auto" w:fill="FFFFFF"/>
        </w:rPr>
      </w:pPr>
    </w:p>
    <w:p w14:paraId="0111882B" w14:textId="77777777" w:rsidR="00271516" w:rsidRPr="00C445DE" w:rsidRDefault="00271516" w:rsidP="00271516">
      <w:pPr>
        <w:pStyle w:val="ListParagraph"/>
        <w:rPr>
          <w:shd w:val="clear" w:color="auto" w:fill="FFFFFF"/>
        </w:rPr>
      </w:pPr>
      <w:r w:rsidRPr="00C445DE">
        <w:rPr>
          <w:shd w:val="clear" w:color="auto" w:fill="FFFFFF"/>
        </w:rPr>
        <w:t>And on policy advisors:</w:t>
      </w:r>
    </w:p>
    <w:p w14:paraId="18A18395" w14:textId="77777777" w:rsidR="00271516" w:rsidRPr="00C445DE" w:rsidRDefault="00271516" w:rsidP="009D73B9">
      <w:pPr>
        <w:pStyle w:val="ListParagraph"/>
        <w:numPr>
          <w:ilvl w:val="0"/>
          <w:numId w:val="39"/>
        </w:numPr>
        <w:rPr>
          <w:shd w:val="clear" w:color="auto" w:fill="FFFFFF"/>
        </w:rPr>
      </w:pPr>
      <w:r w:rsidRPr="00C445DE">
        <w:rPr>
          <w:shd w:val="clear" w:color="auto" w:fill="FFFFFF"/>
        </w:rPr>
        <w:t>Lee, J.M., G.W. Jones and J. Burnham. (1998).</w:t>
      </w:r>
      <w:r w:rsidRPr="00C445DE">
        <w:rPr>
          <w:rStyle w:val="apple-converted-space"/>
          <w:shd w:val="clear" w:color="auto" w:fill="FFFFFF"/>
        </w:rPr>
        <w:t> </w:t>
      </w:r>
      <w:proofErr w:type="gramStart"/>
      <w:r w:rsidRPr="00C445DE">
        <w:rPr>
          <w:rStyle w:val="Emphasis"/>
          <w:shd w:val="clear" w:color="auto" w:fill="FFFFFF"/>
        </w:rPr>
        <w:t>At</w:t>
      </w:r>
      <w:proofErr w:type="gramEnd"/>
      <w:r w:rsidRPr="00C445DE">
        <w:rPr>
          <w:rStyle w:val="Emphasis"/>
          <w:shd w:val="clear" w:color="auto" w:fill="FFFFFF"/>
        </w:rPr>
        <w:t xml:space="preserve"> the centre of Whitehall: Advising the prime minister and cabinet</w:t>
      </w:r>
      <w:r w:rsidRPr="00C445DE">
        <w:rPr>
          <w:shd w:val="clear" w:color="auto" w:fill="FFFFFF"/>
        </w:rPr>
        <w:t>. London: Macmillan.</w:t>
      </w:r>
    </w:p>
    <w:p w14:paraId="0741BA2F" w14:textId="77777777" w:rsidR="00271516" w:rsidRPr="00C445DE" w:rsidRDefault="00271516" w:rsidP="009D73B9">
      <w:pPr>
        <w:pStyle w:val="ListParagraph"/>
        <w:numPr>
          <w:ilvl w:val="0"/>
          <w:numId w:val="39"/>
        </w:numPr>
        <w:rPr>
          <w:shd w:val="clear" w:color="auto" w:fill="FFFFFF"/>
        </w:rPr>
      </w:pPr>
      <w:r w:rsidRPr="00C445DE">
        <w:rPr>
          <w:shd w:val="clear" w:color="auto" w:fill="FFFFFF"/>
        </w:rPr>
        <w:t>Ponder, D.E. (2000).</w:t>
      </w:r>
      <w:r w:rsidRPr="00C445DE">
        <w:rPr>
          <w:rStyle w:val="apple-converted-space"/>
          <w:shd w:val="clear" w:color="auto" w:fill="FFFFFF"/>
        </w:rPr>
        <w:t> </w:t>
      </w:r>
      <w:r w:rsidRPr="00C445DE">
        <w:rPr>
          <w:rStyle w:val="Emphasis"/>
          <w:shd w:val="clear" w:color="auto" w:fill="FFFFFF"/>
        </w:rPr>
        <w:t>Good advice: Information and policy making in the White House</w:t>
      </w:r>
      <w:r w:rsidRPr="00C445DE">
        <w:rPr>
          <w:shd w:val="clear" w:color="auto" w:fill="FFFFFF"/>
        </w:rPr>
        <w:t>. College Station, TX: Texas A&amp;M University Press.</w:t>
      </w:r>
    </w:p>
    <w:p w14:paraId="7F904DE3" w14:textId="77777777" w:rsidR="00271516" w:rsidRPr="00C445DE" w:rsidRDefault="00271516" w:rsidP="009D73B9">
      <w:pPr>
        <w:pStyle w:val="ListParagraph"/>
        <w:numPr>
          <w:ilvl w:val="0"/>
          <w:numId w:val="39"/>
        </w:numPr>
      </w:pPr>
      <w:r w:rsidRPr="00C445DE">
        <w:rPr>
          <w:shd w:val="clear" w:color="auto" w:fill="FFFFFF"/>
        </w:rPr>
        <w:t>Jenkins</w:t>
      </w:r>
      <w:r w:rsidRPr="00C445DE">
        <w:rPr>
          <w:rFonts w:ascii="Cambria Math" w:hAnsi="Cambria Math"/>
          <w:shd w:val="clear" w:color="auto" w:fill="FFFFFF"/>
        </w:rPr>
        <w:t>‐</w:t>
      </w:r>
      <w:r w:rsidRPr="00C445DE">
        <w:rPr>
          <w:shd w:val="clear" w:color="auto" w:fill="FFFFFF"/>
        </w:rPr>
        <w:t>Smith, H. C. (1982). Professional roles for policy analysts: A critical assessment.</w:t>
      </w:r>
      <w:r w:rsidRPr="00C445DE">
        <w:rPr>
          <w:rStyle w:val="apple-converted-space"/>
          <w:shd w:val="clear" w:color="auto" w:fill="FFFFFF"/>
        </w:rPr>
        <w:t> </w:t>
      </w:r>
      <w:r w:rsidRPr="00C445DE">
        <w:rPr>
          <w:i/>
          <w:iCs/>
          <w:shd w:val="clear" w:color="auto" w:fill="FFFFFF"/>
        </w:rPr>
        <w:t>Journal of Policy Analysis and Management</w:t>
      </w:r>
      <w:r w:rsidRPr="00C445DE">
        <w:rPr>
          <w:shd w:val="clear" w:color="auto" w:fill="FFFFFF"/>
        </w:rPr>
        <w:t>,</w:t>
      </w:r>
      <w:r w:rsidRPr="00C445DE">
        <w:rPr>
          <w:rStyle w:val="apple-converted-space"/>
          <w:shd w:val="clear" w:color="auto" w:fill="FFFFFF"/>
        </w:rPr>
        <w:t> </w:t>
      </w:r>
      <w:r w:rsidRPr="00C445DE">
        <w:rPr>
          <w:i/>
          <w:iCs/>
          <w:shd w:val="clear" w:color="auto" w:fill="FFFFFF"/>
        </w:rPr>
        <w:t>2</w:t>
      </w:r>
      <w:r w:rsidRPr="00C445DE">
        <w:rPr>
          <w:shd w:val="clear" w:color="auto" w:fill="FFFFFF"/>
        </w:rPr>
        <w:t>(1), 88-100.</w:t>
      </w:r>
    </w:p>
    <w:p w14:paraId="5E08F77C" w14:textId="77777777" w:rsidR="00271516" w:rsidRPr="00C445DE" w:rsidRDefault="00271516" w:rsidP="009D73B9">
      <w:pPr>
        <w:pStyle w:val="ListParagraph"/>
        <w:numPr>
          <w:ilvl w:val="0"/>
          <w:numId w:val="39"/>
        </w:numPr>
      </w:pPr>
      <w:r w:rsidRPr="00C445DE">
        <w:rPr>
          <w:lang w:val="en-AU"/>
        </w:rPr>
        <w:t xml:space="preserve">Lindquist, E., &amp; </w:t>
      </w:r>
      <w:proofErr w:type="spellStart"/>
      <w:r w:rsidRPr="00C445DE">
        <w:rPr>
          <w:lang w:val="en-AU"/>
        </w:rPr>
        <w:t>Tiernan</w:t>
      </w:r>
      <w:proofErr w:type="spellEnd"/>
      <w:r w:rsidRPr="00C445DE">
        <w:rPr>
          <w:lang w:val="en-AU"/>
        </w:rPr>
        <w:t>, A. (2011). The Australian Public Service and Policy Advising: Meeting the Challenges of 21st Century Governance. </w:t>
      </w:r>
      <w:r w:rsidRPr="00C445DE">
        <w:rPr>
          <w:i/>
          <w:iCs/>
          <w:lang w:val="en-AU"/>
        </w:rPr>
        <w:t>Australian Journal of Public Administration</w:t>
      </w:r>
      <w:r w:rsidRPr="00C445DE">
        <w:rPr>
          <w:lang w:val="en-AU"/>
        </w:rPr>
        <w:t>, </w:t>
      </w:r>
      <w:r w:rsidRPr="00C445DE">
        <w:rPr>
          <w:i/>
          <w:iCs/>
          <w:lang w:val="en-AU"/>
        </w:rPr>
        <w:t>70</w:t>
      </w:r>
      <w:r w:rsidRPr="00C445DE">
        <w:rPr>
          <w:lang w:val="en-AU"/>
        </w:rPr>
        <w:t>(4), 437-450.</w:t>
      </w:r>
    </w:p>
    <w:p w14:paraId="190B3594" w14:textId="77777777" w:rsidR="00271516" w:rsidRPr="00C445DE" w:rsidRDefault="00271516" w:rsidP="009D73B9">
      <w:pPr>
        <w:pStyle w:val="ListParagraph"/>
        <w:numPr>
          <w:ilvl w:val="0"/>
          <w:numId w:val="39"/>
        </w:numPr>
      </w:pPr>
      <w:r w:rsidRPr="00C445DE">
        <w:rPr>
          <w:lang w:val="en-AU"/>
        </w:rPr>
        <w:t>Rose, R. (1993). </w:t>
      </w:r>
      <w:r w:rsidRPr="00C445DE">
        <w:rPr>
          <w:i/>
          <w:iCs/>
          <w:lang w:val="en-AU"/>
        </w:rPr>
        <w:t>Lesson-drawing in public policy: A guide to learning across time and space</w:t>
      </w:r>
      <w:r w:rsidRPr="00C445DE">
        <w:rPr>
          <w:lang w:val="en-AU"/>
        </w:rPr>
        <w:t xml:space="preserve">. </w:t>
      </w:r>
      <w:proofErr w:type="spellStart"/>
      <w:r w:rsidRPr="00C445DE">
        <w:rPr>
          <w:lang w:val="en-AU"/>
        </w:rPr>
        <w:t>Chatam</w:t>
      </w:r>
      <w:proofErr w:type="spellEnd"/>
      <w:r w:rsidRPr="00C445DE">
        <w:rPr>
          <w:lang w:val="en-AU"/>
        </w:rPr>
        <w:t xml:space="preserve">^ </w:t>
      </w:r>
      <w:proofErr w:type="spellStart"/>
      <w:r w:rsidRPr="00C445DE">
        <w:rPr>
          <w:lang w:val="en-AU"/>
        </w:rPr>
        <w:t>eNJ</w:t>
      </w:r>
      <w:proofErr w:type="spellEnd"/>
      <w:r w:rsidRPr="00C445DE">
        <w:rPr>
          <w:lang w:val="en-AU"/>
        </w:rPr>
        <w:t xml:space="preserve"> NJ: Chatham House Publishers.</w:t>
      </w:r>
    </w:p>
    <w:p w14:paraId="5E1326F6" w14:textId="57C6A8BC" w:rsidR="00271516" w:rsidRDefault="00271516" w:rsidP="009D73B9">
      <w:pPr>
        <w:pStyle w:val="ListParagraph"/>
        <w:numPr>
          <w:ilvl w:val="0"/>
          <w:numId w:val="39"/>
        </w:numPr>
        <w:tabs>
          <w:tab w:val="left" w:pos="534"/>
          <w:tab w:val="left" w:pos="2093"/>
        </w:tabs>
        <w:rPr>
          <w:lang w:val="en-AU"/>
        </w:rPr>
      </w:pPr>
      <w:proofErr w:type="spellStart"/>
      <w:r w:rsidRPr="00C445DE">
        <w:rPr>
          <w:lang w:val="en-AU"/>
        </w:rPr>
        <w:t>Petticrew</w:t>
      </w:r>
      <w:proofErr w:type="spellEnd"/>
      <w:r w:rsidRPr="00C445DE">
        <w:rPr>
          <w:lang w:val="en-AU"/>
        </w:rPr>
        <w:t>, M., Whitehead, M., Macintyre, S. J., Graham, H., &amp; Egan, M. (2004). Evidence for public health policy on inequalities: 1: the reality according to policymakers. </w:t>
      </w:r>
      <w:r w:rsidRPr="00C445DE">
        <w:rPr>
          <w:i/>
          <w:iCs/>
          <w:lang w:val="en-AU"/>
        </w:rPr>
        <w:t>Journal of epidemiology and community health</w:t>
      </w:r>
      <w:r w:rsidRPr="00C445DE">
        <w:rPr>
          <w:lang w:val="en-AU"/>
        </w:rPr>
        <w:t>, </w:t>
      </w:r>
      <w:r w:rsidRPr="00C445DE">
        <w:rPr>
          <w:i/>
          <w:iCs/>
          <w:lang w:val="en-AU"/>
        </w:rPr>
        <w:t>58</w:t>
      </w:r>
      <w:r w:rsidRPr="00C445DE">
        <w:rPr>
          <w:lang w:val="en-AU"/>
        </w:rPr>
        <w:t>(10), 811-816.</w:t>
      </w:r>
    </w:p>
    <w:p w14:paraId="790F358F" w14:textId="7B441CD2" w:rsidR="00271516" w:rsidRPr="00C445DE" w:rsidRDefault="00271516" w:rsidP="00271516">
      <w:pPr>
        <w:pStyle w:val="ListParagraph"/>
        <w:tabs>
          <w:tab w:val="left" w:pos="534"/>
          <w:tab w:val="left" w:pos="2093"/>
        </w:tabs>
        <w:ind w:left="720"/>
      </w:pPr>
      <w:r>
        <w:rPr>
          <w:lang w:val="en-AU"/>
        </w:rPr>
        <w:br w:type="column"/>
      </w:r>
    </w:p>
    <w:tbl>
      <w:tblPr>
        <w:tblStyle w:val="TableGrid"/>
        <w:tblW w:w="0" w:type="auto"/>
        <w:shd w:val="clear" w:color="auto" w:fill="8DB3E2" w:themeFill="text2" w:themeFillTint="66"/>
        <w:tblLook w:val="04A0" w:firstRow="1" w:lastRow="0" w:firstColumn="1" w:lastColumn="0" w:noHBand="0" w:noVBand="1"/>
      </w:tblPr>
      <w:tblGrid>
        <w:gridCol w:w="9016"/>
      </w:tblGrid>
      <w:tr w:rsidR="00B3583B" w14:paraId="36C2998E" w14:textId="77777777" w:rsidTr="006B6840">
        <w:tc>
          <w:tcPr>
            <w:tcW w:w="9242" w:type="dxa"/>
            <w:shd w:val="clear" w:color="auto" w:fill="8DB3E2" w:themeFill="text2" w:themeFillTint="66"/>
          </w:tcPr>
          <w:p w14:paraId="1606D0CE" w14:textId="102F1397" w:rsidR="00B3583B" w:rsidRPr="00271516" w:rsidRDefault="00271516" w:rsidP="006B6840">
            <w:pPr>
              <w:pStyle w:val="PlainText"/>
              <w:jc w:val="center"/>
              <w:rPr>
                <w:rFonts w:ascii="Times New Roman" w:hAnsi="Times New Roman" w:cs="Times New Roman"/>
                <w:b/>
                <w:sz w:val="28"/>
                <w:szCs w:val="28"/>
                <w:lang w:val="en-US"/>
              </w:rPr>
            </w:pPr>
            <w:r>
              <w:br w:type="page"/>
            </w:r>
            <w:r w:rsidR="00B3583B" w:rsidRPr="00271516">
              <w:rPr>
                <w:rFonts w:ascii="Times New Roman" w:hAnsi="Times New Roman" w:cs="Times New Roman"/>
                <w:b/>
                <w:sz w:val="28"/>
                <w:szCs w:val="28"/>
                <w:lang w:val="en-US"/>
              </w:rPr>
              <w:t>The Strategy Team</w:t>
            </w:r>
          </w:p>
          <w:p w14:paraId="03DE7A6E" w14:textId="6FF78464" w:rsidR="00405E4A" w:rsidRPr="00271516" w:rsidRDefault="00B3583B" w:rsidP="006B6840">
            <w:pPr>
              <w:pStyle w:val="PlainText"/>
              <w:jc w:val="both"/>
              <w:rPr>
                <w:rFonts w:ascii="Times New Roman" w:hAnsi="Times New Roman" w:cs="Times New Roman"/>
                <w:sz w:val="28"/>
                <w:szCs w:val="28"/>
                <w:lang w:val="en-US"/>
              </w:rPr>
            </w:pPr>
            <w:r w:rsidRPr="00271516">
              <w:rPr>
                <w:rFonts w:ascii="Times New Roman" w:hAnsi="Times New Roman" w:cs="Times New Roman"/>
                <w:sz w:val="28"/>
                <w:szCs w:val="28"/>
                <w:lang w:val="en-US"/>
              </w:rPr>
              <w:t xml:space="preserve">The overall goal of this team is to provide strategic direction to the Prime Minister’s Office, reflecting on performance so far, </w:t>
            </w:r>
            <w:r w:rsidR="00405E4A" w:rsidRPr="00271516">
              <w:rPr>
                <w:rFonts w:ascii="Times New Roman" w:hAnsi="Times New Roman" w:cs="Times New Roman"/>
                <w:sz w:val="28"/>
                <w:szCs w:val="28"/>
                <w:lang w:val="en-US"/>
              </w:rPr>
              <w:t xml:space="preserve">ensuring responsiveness to key markets/stakeholders is maintained or renewed, </w:t>
            </w:r>
            <w:r w:rsidR="00296699" w:rsidRPr="00271516">
              <w:rPr>
                <w:rFonts w:ascii="Times New Roman" w:hAnsi="Times New Roman" w:cs="Times New Roman"/>
                <w:sz w:val="28"/>
                <w:szCs w:val="28"/>
                <w:lang w:val="en-US"/>
              </w:rPr>
              <w:t xml:space="preserve">that policy is developed and delivered appropriately, </w:t>
            </w:r>
            <w:r w:rsidR="00405E4A" w:rsidRPr="00271516">
              <w:rPr>
                <w:rFonts w:ascii="Times New Roman" w:hAnsi="Times New Roman" w:cs="Times New Roman"/>
                <w:sz w:val="28"/>
                <w:szCs w:val="28"/>
                <w:lang w:val="en-US"/>
              </w:rPr>
              <w:t xml:space="preserve">and </w:t>
            </w:r>
            <w:r w:rsidRPr="00271516">
              <w:rPr>
                <w:rFonts w:ascii="Times New Roman" w:hAnsi="Times New Roman" w:cs="Times New Roman"/>
                <w:sz w:val="28"/>
                <w:szCs w:val="28"/>
                <w:lang w:val="en-US"/>
              </w:rPr>
              <w:t>proposing new directions</w:t>
            </w:r>
            <w:r w:rsidR="00405E4A" w:rsidRPr="00271516">
              <w:rPr>
                <w:rFonts w:ascii="Times New Roman" w:hAnsi="Times New Roman" w:cs="Times New Roman"/>
                <w:sz w:val="28"/>
                <w:szCs w:val="28"/>
                <w:lang w:val="en-US"/>
              </w:rPr>
              <w:t xml:space="preserve"> and development. It builds on the intelligence team whilst providing strategic development to communications.</w:t>
            </w:r>
          </w:p>
          <w:p w14:paraId="76D24E17" w14:textId="77777777" w:rsidR="00B3583B" w:rsidRPr="00271516" w:rsidRDefault="00B3583B" w:rsidP="006B6840">
            <w:pPr>
              <w:pStyle w:val="PlainText"/>
              <w:jc w:val="both"/>
              <w:rPr>
                <w:rFonts w:ascii="Times New Roman" w:hAnsi="Times New Roman" w:cs="Times New Roman"/>
                <w:sz w:val="28"/>
                <w:szCs w:val="28"/>
                <w:lang w:val="en-US"/>
              </w:rPr>
            </w:pPr>
          </w:p>
          <w:p w14:paraId="7D0AC329" w14:textId="5B7B072A" w:rsidR="00B3583B" w:rsidRPr="00271516" w:rsidRDefault="00B3583B" w:rsidP="006B6840">
            <w:pPr>
              <w:pStyle w:val="PlainText"/>
              <w:rPr>
                <w:rFonts w:ascii="Times New Roman" w:hAnsi="Times New Roman" w:cs="Times New Roman"/>
                <w:bCs/>
                <w:snapToGrid w:val="0"/>
                <w:sz w:val="28"/>
                <w:szCs w:val="28"/>
              </w:rPr>
            </w:pPr>
            <w:r w:rsidRPr="00271516">
              <w:rPr>
                <w:rFonts w:ascii="Times New Roman" w:hAnsi="Times New Roman" w:cs="Times New Roman"/>
                <w:sz w:val="28"/>
                <w:szCs w:val="28"/>
                <w:lang w:val="en-US"/>
              </w:rPr>
              <w:t>Areas of literature relevant to this team include political s</w:t>
            </w:r>
            <w:proofErr w:type="spellStart"/>
            <w:r w:rsidRPr="00271516">
              <w:rPr>
                <w:rFonts w:ascii="Times New Roman" w:hAnsi="Times New Roman" w:cs="Times New Roman"/>
                <w:bCs/>
                <w:snapToGrid w:val="0"/>
                <w:sz w:val="28"/>
                <w:szCs w:val="28"/>
              </w:rPr>
              <w:t>trategy</w:t>
            </w:r>
            <w:proofErr w:type="spellEnd"/>
            <w:r w:rsidRPr="00271516">
              <w:rPr>
                <w:rFonts w:ascii="Times New Roman" w:hAnsi="Times New Roman" w:cs="Times New Roman"/>
                <w:bCs/>
                <w:snapToGrid w:val="0"/>
                <w:sz w:val="28"/>
                <w:szCs w:val="28"/>
              </w:rPr>
              <w:t>, branding, delivery.</w:t>
            </w:r>
          </w:p>
          <w:p w14:paraId="20EDF102" w14:textId="77777777" w:rsidR="00B3583B" w:rsidRPr="00271516" w:rsidRDefault="00B3583B" w:rsidP="006B6840">
            <w:pPr>
              <w:pStyle w:val="PlainText"/>
              <w:rPr>
                <w:rFonts w:ascii="Times New Roman" w:hAnsi="Times New Roman" w:cs="Times New Roman"/>
                <w:bCs/>
                <w:snapToGrid w:val="0"/>
                <w:sz w:val="28"/>
                <w:szCs w:val="28"/>
              </w:rPr>
            </w:pPr>
          </w:p>
          <w:p w14:paraId="6343AFF8" w14:textId="0BF9D9F2" w:rsidR="00B3583B" w:rsidRDefault="00B3583B" w:rsidP="00405E4A">
            <w:pPr>
              <w:pStyle w:val="PlainText"/>
              <w:rPr>
                <w:rFonts w:ascii="Times New Roman" w:hAnsi="Times New Roman" w:cs="Times New Roman"/>
                <w:sz w:val="24"/>
                <w:szCs w:val="24"/>
                <w:lang w:val="en-US"/>
              </w:rPr>
            </w:pPr>
            <w:r w:rsidRPr="00271516">
              <w:rPr>
                <w:rFonts w:ascii="Times New Roman" w:hAnsi="Times New Roman" w:cs="Times New Roman"/>
                <w:bCs/>
                <w:snapToGrid w:val="0"/>
                <w:sz w:val="28"/>
                <w:szCs w:val="28"/>
              </w:rPr>
              <w:t>Roles include</w:t>
            </w:r>
            <w:r w:rsidRPr="00271516">
              <w:rPr>
                <w:rFonts w:ascii="Times New Roman" w:hAnsi="Times New Roman" w:cs="Times New Roman"/>
                <w:sz w:val="28"/>
                <w:szCs w:val="28"/>
              </w:rPr>
              <w:t xml:space="preserve"> Strategy Director, Branding Director and Head of Delivery.</w:t>
            </w:r>
          </w:p>
        </w:tc>
      </w:tr>
    </w:tbl>
    <w:p w14:paraId="41DF5640" w14:textId="77777777" w:rsidR="00B3583B" w:rsidRDefault="00B3583B" w:rsidP="00E65E25">
      <w:pPr>
        <w:pStyle w:val="PlainText"/>
        <w:jc w:val="both"/>
        <w:rPr>
          <w:rFonts w:ascii="Times New Roman" w:hAnsi="Times New Roman" w:cs="Times New Roman"/>
          <w:sz w:val="24"/>
          <w:szCs w:val="24"/>
          <w:lang w:val="en-US"/>
        </w:rPr>
      </w:pPr>
    </w:p>
    <w:tbl>
      <w:tblPr>
        <w:tblStyle w:val="TableGrid"/>
        <w:tblW w:w="0" w:type="auto"/>
        <w:shd w:val="clear" w:color="auto" w:fill="C6D9F1" w:themeFill="text2" w:themeFillTint="33"/>
        <w:tblLook w:val="04A0" w:firstRow="1" w:lastRow="0" w:firstColumn="1" w:lastColumn="0" w:noHBand="0" w:noVBand="1"/>
      </w:tblPr>
      <w:tblGrid>
        <w:gridCol w:w="9016"/>
      </w:tblGrid>
      <w:tr w:rsidR="00271516" w:rsidRPr="00B560D1" w14:paraId="37E0F57D" w14:textId="77777777" w:rsidTr="00271516">
        <w:tc>
          <w:tcPr>
            <w:tcW w:w="9242" w:type="dxa"/>
            <w:shd w:val="clear" w:color="auto" w:fill="C6D9F1" w:themeFill="text2" w:themeFillTint="33"/>
          </w:tcPr>
          <w:p w14:paraId="62F4E09F" w14:textId="77777777" w:rsidR="00271516" w:rsidRPr="00B560D1" w:rsidRDefault="00271516" w:rsidP="006B6840">
            <w:pPr>
              <w:pStyle w:val="ListParagraph"/>
              <w:rPr>
                <w:b/>
              </w:rPr>
            </w:pPr>
            <w:r w:rsidRPr="00B560D1">
              <w:rPr>
                <w:b/>
              </w:rPr>
              <w:t>Director of Strategy</w:t>
            </w:r>
          </w:p>
          <w:p w14:paraId="675A1CE2" w14:textId="77777777" w:rsidR="00271516" w:rsidRPr="00B560D1" w:rsidRDefault="00271516" w:rsidP="009D73B9">
            <w:pPr>
              <w:pStyle w:val="ListParagraph"/>
              <w:numPr>
                <w:ilvl w:val="0"/>
                <w:numId w:val="53"/>
              </w:numPr>
              <w:jc w:val="both"/>
            </w:pPr>
            <w:r w:rsidRPr="00B560D1">
              <w:t>Revisits and monitors achievement of promises in last election and new policy goals in government Seeks to develop an ongoing strategy to remain in touch and popular with the public (market-orientation, positioning)</w:t>
            </w:r>
          </w:p>
          <w:p w14:paraId="0713043D" w14:textId="77777777" w:rsidR="00271516" w:rsidRPr="00B560D1" w:rsidRDefault="00271516" w:rsidP="009D73B9">
            <w:pPr>
              <w:pStyle w:val="ListParagraph"/>
              <w:numPr>
                <w:ilvl w:val="0"/>
                <w:numId w:val="53"/>
              </w:numPr>
              <w:jc w:val="both"/>
            </w:pPr>
            <w:r w:rsidRPr="00B560D1">
              <w:t>Considers short versus long-term strategy; stepping back from day to day politics to offer a more reflective perspective</w:t>
            </w:r>
          </w:p>
          <w:p w14:paraId="7F964E7B" w14:textId="77777777" w:rsidR="00271516" w:rsidRPr="00B560D1" w:rsidRDefault="00271516" w:rsidP="009D73B9">
            <w:pPr>
              <w:pStyle w:val="ListParagraph"/>
              <w:numPr>
                <w:ilvl w:val="0"/>
                <w:numId w:val="53"/>
              </w:numPr>
              <w:jc w:val="both"/>
            </w:pPr>
            <w:r w:rsidRPr="00B560D1">
              <w:t>Offers suggestions to achieve future goals</w:t>
            </w:r>
          </w:p>
          <w:p w14:paraId="444DB8F9" w14:textId="77777777" w:rsidR="00271516" w:rsidRPr="00B560D1" w:rsidRDefault="00271516" w:rsidP="009D73B9">
            <w:pPr>
              <w:pStyle w:val="ListParagraph"/>
              <w:numPr>
                <w:ilvl w:val="0"/>
                <w:numId w:val="53"/>
              </w:numPr>
              <w:jc w:val="both"/>
            </w:pPr>
            <w:r w:rsidRPr="00B560D1">
              <w:t>Considers tactics but generally is more strategic than tactical</w:t>
            </w:r>
          </w:p>
          <w:p w14:paraId="74BDFEB2" w14:textId="77777777" w:rsidR="00271516" w:rsidRPr="00B560D1" w:rsidRDefault="00271516" w:rsidP="009D73B9">
            <w:pPr>
              <w:pStyle w:val="ListParagraph"/>
              <w:numPr>
                <w:ilvl w:val="0"/>
                <w:numId w:val="53"/>
              </w:numPr>
              <w:jc w:val="both"/>
            </w:pPr>
            <w:r w:rsidRPr="00B560D1">
              <w:t>Includes consideration of all other areas of political management</w:t>
            </w:r>
          </w:p>
        </w:tc>
      </w:tr>
    </w:tbl>
    <w:p w14:paraId="4C369BF1" w14:textId="77777777" w:rsidR="00271516" w:rsidRDefault="00271516" w:rsidP="00271516">
      <w:pPr>
        <w:pStyle w:val="PlainText"/>
        <w:rPr>
          <w:rFonts w:ascii="Times New Roman" w:hAnsi="Times New Roman" w:cs="Times New Roman"/>
          <w:sz w:val="20"/>
          <w:szCs w:val="20"/>
        </w:rPr>
      </w:pPr>
    </w:p>
    <w:p w14:paraId="66095D17" w14:textId="77777777" w:rsidR="00271516" w:rsidRPr="001A114E" w:rsidRDefault="00271516" w:rsidP="00271516">
      <w:pPr>
        <w:pStyle w:val="PlainText"/>
        <w:rPr>
          <w:rFonts w:ascii="Times New Roman" w:hAnsi="Times New Roman" w:cs="Times New Roman"/>
          <w:sz w:val="24"/>
          <w:szCs w:val="24"/>
        </w:rPr>
      </w:pPr>
      <w:r w:rsidRPr="001A114E">
        <w:rPr>
          <w:rFonts w:ascii="Times New Roman" w:hAnsi="Times New Roman" w:cs="Times New Roman"/>
          <w:sz w:val="24"/>
          <w:szCs w:val="24"/>
        </w:rPr>
        <w:t>Nature of strategy;</w:t>
      </w:r>
      <w:r w:rsidRPr="001A114E">
        <w:rPr>
          <w:rFonts w:ascii="Times New Roman" w:hAnsi="Times New Roman" w:cs="Times New Roman"/>
          <w:sz w:val="24"/>
          <w:szCs w:val="24"/>
        </w:rPr>
        <w:tab/>
      </w:r>
    </w:p>
    <w:p w14:paraId="104534D1" w14:textId="77777777" w:rsidR="00271516" w:rsidRPr="001A114E" w:rsidRDefault="00271516" w:rsidP="009D73B9">
      <w:pPr>
        <w:pStyle w:val="PlainText"/>
        <w:numPr>
          <w:ilvl w:val="0"/>
          <w:numId w:val="7"/>
        </w:numPr>
        <w:rPr>
          <w:rFonts w:ascii="Times New Roman" w:hAnsi="Times New Roman" w:cs="Times New Roman"/>
          <w:sz w:val="24"/>
          <w:szCs w:val="24"/>
        </w:rPr>
      </w:pPr>
      <w:proofErr w:type="spellStart"/>
      <w:r w:rsidRPr="001A114E">
        <w:rPr>
          <w:rFonts w:ascii="Times New Roman" w:hAnsi="Times New Roman" w:cs="Times New Roman"/>
          <w:sz w:val="24"/>
          <w:szCs w:val="24"/>
        </w:rPr>
        <w:t>Arterton</w:t>
      </w:r>
      <w:proofErr w:type="spellEnd"/>
      <w:r w:rsidRPr="001A114E">
        <w:rPr>
          <w:rFonts w:ascii="Times New Roman" w:hAnsi="Times New Roman" w:cs="Times New Roman"/>
          <w:sz w:val="24"/>
          <w:szCs w:val="24"/>
        </w:rPr>
        <w:t xml:space="preserve">, Christopher F. (2007). ‘Strategy and politics: the example of the United States of America’. In Thomas Fischer, Gregor Peter Schmitz and Michael </w:t>
      </w:r>
      <w:proofErr w:type="spellStart"/>
      <w:r w:rsidRPr="001A114E">
        <w:rPr>
          <w:rFonts w:ascii="Times New Roman" w:hAnsi="Times New Roman" w:cs="Times New Roman"/>
          <w:sz w:val="24"/>
          <w:szCs w:val="24"/>
        </w:rPr>
        <w:t>Seberich</w:t>
      </w:r>
      <w:proofErr w:type="spellEnd"/>
      <w:r w:rsidRPr="001A114E">
        <w:rPr>
          <w:rFonts w:ascii="Times New Roman" w:hAnsi="Times New Roman" w:cs="Times New Roman"/>
          <w:sz w:val="24"/>
          <w:szCs w:val="24"/>
        </w:rPr>
        <w:t xml:space="preserve"> (</w:t>
      </w:r>
      <w:proofErr w:type="spellStart"/>
      <w:proofErr w:type="gramStart"/>
      <w:r w:rsidRPr="001A114E">
        <w:rPr>
          <w:rFonts w:ascii="Times New Roman" w:hAnsi="Times New Roman" w:cs="Times New Roman"/>
          <w:sz w:val="24"/>
          <w:szCs w:val="24"/>
        </w:rPr>
        <w:t>eds</w:t>
      </w:r>
      <w:proofErr w:type="spellEnd"/>
      <w:proofErr w:type="gramEnd"/>
      <w:r w:rsidRPr="001A114E">
        <w:rPr>
          <w:rFonts w:ascii="Times New Roman" w:hAnsi="Times New Roman" w:cs="Times New Roman"/>
          <w:sz w:val="24"/>
          <w:szCs w:val="24"/>
        </w:rPr>
        <w:t>),</w:t>
      </w:r>
      <w:r w:rsidRPr="001A114E">
        <w:rPr>
          <w:rFonts w:ascii="Times New Roman" w:hAnsi="Times New Roman" w:cs="Times New Roman"/>
          <w:i/>
          <w:sz w:val="24"/>
          <w:szCs w:val="24"/>
        </w:rPr>
        <w:t xml:space="preserve"> The Strategy of Politics: Results of a Comparative Study</w:t>
      </w:r>
      <w:r w:rsidRPr="001A114E">
        <w:rPr>
          <w:rFonts w:ascii="Times New Roman" w:hAnsi="Times New Roman" w:cs="Times New Roman"/>
          <w:sz w:val="24"/>
          <w:szCs w:val="24"/>
        </w:rPr>
        <w:t xml:space="preserve">. </w:t>
      </w:r>
      <w:proofErr w:type="spellStart"/>
      <w:r w:rsidRPr="001A114E">
        <w:rPr>
          <w:rFonts w:ascii="Times New Roman" w:hAnsi="Times New Roman" w:cs="Times New Roman"/>
          <w:sz w:val="24"/>
          <w:szCs w:val="24"/>
        </w:rPr>
        <w:t>Butersloh</w:t>
      </w:r>
      <w:proofErr w:type="spellEnd"/>
      <w:r w:rsidRPr="001A114E">
        <w:rPr>
          <w:rFonts w:ascii="Times New Roman" w:hAnsi="Times New Roman" w:cs="Times New Roman"/>
          <w:sz w:val="24"/>
          <w:szCs w:val="24"/>
        </w:rPr>
        <w:t xml:space="preserve">: </w:t>
      </w:r>
      <w:proofErr w:type="spellStart"/>
      <w:r w:rsidRPr="001A114E">
        <w:rPr>
          <w:rFonts w:ascii="Times New Roman" w:hAnsi="Times New Roman" w:cs="Times New Roman"/>
          <w:sz w:val="24"/>
          <w:szCs w:val="24"/>
        </w:rPr>
        <w:t>Verlag</w:t>
      </w:r>
      <w:proofErr w:type="spellEnd"/>
      <w:r w:rsidRPr="001A114E">
        <w:rPr>
          <w:rFonts w:ascii="Times New Roman" w:hAnsi="Times New Roman" w:cs="Times New Roman"/>
          <w:sz w:val="24"/>
          <w:szCs w:val="24"/>
        </w:rPr>
        <w:t xml:space="preserve">, Bertelsmann </w:t>
      </w:r>
      <w:proofErr w:type="spellStart"/>
      <w:r w:rsidRPr="001A114E">
        <w:rPr>
          <w:rFonts w:ascii="Times New Roman" w:hAnsi="Times New Roman" w:cs="Times New Roman"/>
          <w:sz w:val="24"/>
          <w:szCs w:val="24"/>
        </w:rPr>
        <w:t>Stiftung</w:t>
      </w:r>
      <w:proofErr w:type="spellEnd"/>
      <w:r w:rsidRPr="001A114E">
        <w:rPr>
          <w:rFonts w:ascii="Times New Roman" w:hAnsi="Times New Roman" w:cs="Times New Roman"/>
          <w:sz w:val="24"/>
          <w:szCs w:val="24"/>
        </w:rPr>
        <w:t>.</w:t>
      </w:r>
    </w:p>
    <w:p w14:paraId="4A07FA43" w14:textId="77777777" w:rsidR="00271516" w:rsidRPr="001A114E" w:rsidRDefault="00271516" w:rsidP="009D73B9">
      <w:pPr>
        <w:pStyle w:val="PlainText"/>
        <w:numPr>
          <w:ilvl w:val="0"/>
          <w:numId w:val="7"/>
        </w:numPr>
        <w:rPr>
          <w:rFonts w:ascii="Times New Roman" w:hAnsi="Times New Roman" w:cs="Times New Roman"/>
          <w:sz w:val="24"/>
          <w:szCs w:val="24"/>
          <w:lang w:val="en-US"/>
        </w:rPr>
      </w:pPr>
      <w:r w:rsidRPr="001A114E">
        <w:rPr>
          <w:rFonts w:ascii="Times New Roman" w:hAnsi="Times New Roman" w:cs="Times New Roman"/>
          <w:sz w:val="24"/>
          <w:szCs w:val="24"/>
        </w:rPr>
        <w:t xml:space="preserve">Boaz, Annette and William </w:t>
      </w:r>
      <w:proofErr w:type="spellStart"/>
      <w:r w:rsidRPr="001A114E">
        <w:rPr>
          <w:rFonts w:ascii="Times New Roman" w:hAnsi="Times New Roman" w:cs="Times New Roman"/>
          <w:sz w:val="24"/>
          <w:szCs w:val="24"/>
        </w:rPr>
        <w:t>Solesbury</w:t>
      </w:r>
      <w:proofErr w:type="spellEnd"/>
      <w:r w:rsidRPr="001A114E">
        <w:rPr>
          <w:rFonts w:ascii="Times New Roman" w:hAnsi="Times New Roman" w:cs="Times New Roman"/>
          <w:sz w:val="24"/>
          <w:szCs w:val="24"/>
        </w:rPr>
        <w:t xml:space="preserve"> (2007). ‘Strategy and politics: the example of the United Kingdom’. In Thomas Fischer, Gregor Peter Schmitz and Michael </w:t>
      </w:r>
      <w:proofErr w:type="spellStart"/>
      <w:r w:rsidRPr="001A114E">
        <w:rPr>
          <w:rFonts w:ascii="Times New Roman" w:hAnsi="Times New Roman" w:cs="Times New Roman"/>
          <w:sz w:val="24"/>
          <w:szCs w:val="24"/>
        </w:rPr>
        <w:t>Seberich</w:t>
      </w:r>
      <w:proofErr w:type="spellEnd"/>
      <w:r w:rsidRPr="001A114E">
        <w:rPr>
          <w:rFonts w:ascii="Times New Roman" w:hAnsi="Times New Roman" w:cs="Times New Roman"/>
          <w:sz w:val="24"/>
          <w:szCs w:val="24"/>
        </w:rPr>
        <w:t xml:space="preserve"> (</w:t>
      </w:r>
      <w:proofErr w:type="spellStart"/>
      <w:proofErr w:type="gramStart"/>
      <w:r w:rsidRPr="001A114E">
        <w:rPr>
          <w:rFonts w:ascii="Times New Roman" w:hAnsi="Times New Roman" w:cs="Times New Roman"/>
          <w:sz w:val="24"/>
          <w:szCs w:val="24"/>
        </w:rPr>
        <w:t>eds</w:t>
      </w:r>
      <w:proofErr w:type="spellEnd"/>
      <w:proofErr w:type="gramEnd"/>
      <w:r w:rsidRPr="001A114E">
        <w:rPr>
          <w:rFonts w:ascii="Times New Roman" w:hAnsi="Times New Roman" w:cs="Times New Roman"/>
          <w:sz w:val="24"/>
          <w:szCs w:val="24"/>
        </w:rPr>
        <w:t xml:space="preserve">), </w:t>
      </w:r>
      <w:r w:rsidRPr="001A114E">
        <w:rPr>
          <w:rFonts w:ascii="Times New Roman" w:hAnsi="Times New Roman" w:cs="Times New Roman"/>
          <w:i/>
          <w:sz w:val="24"/>
          <w:szCs w:val="24"/>
        </w:rPr>
        <w:t>The Strategy of Politics: Results of a Comparative Study</w:t>
      </w:r>
      <w:r w:rsidRPr="001A114E">
        <w:rPr>
          <w:rFonts w:ascii="Times New Roman" w:hAnsi="Times New Roman" w:cs="Times New Roman"/>
          <w:sz w:val="24"/>
          <w:szCs w:val="24"/>
        </w:rPr>
        <w:t xml:space="preserve">. </w:t>
      </w:r>
      <w:proofErr w:type="spellStart"/>
      <w:r w:rsidRPr="001A114E">
        <w:rPr>
          <w:rFonts w:ascii="Times New Roman" w:hAnsi="Times New Roman" w:cs="Times New Roman"/>
          <w:sz w:val="24"/>
          <w:szCs w:val="24"/>
        </w:rPr>
        <w:t>Butersloh</w:t>
      </w:r>
      <w:proofErr w:type="spellEnd"/>
      <w:r w:rsidRPr="001A114E">
        <w:rPr>
          <w:rFonts w:ascii="Times New Roman" w:hAnsi="Times New Roman" w:cs="Times New Roman"/>
          <w:sz w:val="24"/>
          <w:szCs w:val="24"/>
        </w:rPr>
        <w:t xml:space="preserve">: </w:t>
      </w:r>
      <w:proofErr w:type="spellStart"/>
      <w:r w:rsidRPr="001A114E">
        <w:rPr>
          <w:rFonts w:ascii="Times New Roman" w:hAnsi="Times New Roman" w:cs="Times New Roman"/>
          <w:sz w:val="24"/>
          <w:szCs w:val="24"/>
        </w:rPr>
        <w:t>Verlag</w:t>
      </w:r>
      <w:proofErr w:type="spellEnd"/>
      <w:r w:rsidRPr="001A114E">
        <w:rPr>
          <w:rFonts w:ascii="Times New Roman" w:hAnsi="Times New Roman" w:cs="Times New Roman"/>
          <w:sz w:val="24"/>
          <w:szCs w:val="24"/>
        </w:rPr>
        <w:t xml:space="preserve">, Bertelsmann </w:t>
      </w:r>
      <w:proofErr w:type="spellStart"/>
      <w:r w:rsidRPr="001A114E">
        <w:rPr>
          <w:rFonts w:ascii="Times New Roman" w:hAnsi="Times New Roman" w:cs="Times New Roman"/>
          <w:sz w:val="24"/>
          <w:szCs w:val="24"/>
        </w:rPr>
        <w:t>Stiftung</w:t>
      </w:r>
      <w:proofErr w:type="spellEnd"/>
      <w:r w:rsidRPr="001A114E">
        <w:rPr>
          <w:rFonts w:ascii="Times New Roman" w:hAnsi="Times New Roman" w:cs="Times New Roman"/>
          <w:sz w:val="24"/>
          <w:szCs w:val="24"/>
        </w:rPr>
        <w:t>.</w:t>
      </w:r>
    </w:p>
    <w:p w14:paraId="2F18A8FE" w14:textId="77777777" w:rsidR="00271516" w:rsidRPr="001A114E" w:rsidRDefault="00271516" w:rsidP="009D73B9">
      <w:pPr>
        <w:pStyle w:val="PlainText"/>
        <w:numPr>
          <w:ilvl w:val="0"/>
          <w:numId w:val="7"/>
        </w:numPr>
        <w:rPr>
          <w:rFonts w:ascii="Times New Roman" w:hAnsi="Times New Roman" w:cs="Times New Roman"/>
          <w:sz w:val="24"/>
          <w:szCs w:val="24"/>
          <w:lang w:val="en-GB"/>
        </w:rPr>
      </w:pPr>
      <w:proofErr w:type="spellStart"/>
      <w:r w:rsidRPr="001A114E">
        <w:rPr>
          <w:rFonts w:ascii="Times New Roman" w:hAnsi="Times New Roman" w:cs="Times New Roman"/>
          <w:sz w:val="24"/>
          <w:szCs w:val="24"/>
        </w:rPr>
        <w:t>Glaab</w:t>
      </w:r>
      <w:proofErr w:type="spellEnd"/>
      <w:r w:rsidRPr="001A114E">
        <w:rPr>
          <w:rFonts w:ascii="Times New Roman" w:hAnsi="Times New Roman" w:cs="Times New Roman"/>
          <w:sz w:val="24"/>
          <w:szCs w:val="24"/>
        </w:rPr>
        <w:t xml:space="preserve">, Manuela (2007). ‘Strategy and politics: the example of Germany’. In Thomas Fischer, Gregor Peter Schmitz, Michael </w:t>
      </w:r>
      <w:proofErr w:type="spellStart"/>
      <w:r w:rsidRPr="001A114E">
        <w:rPr>
          <w:rFonts w:ascii="Times New Roman" w:hAnsi="Times New Roman" w:cs="Times New Roman"/>
          <w:sz w:val="24"/>
          <w:szCs w:val="24"/>
        </w:rPr>
        <w:t>Seberich</w:t>
      </w:r>
      <w:proofErr w:type="spellEnd"/>
      <w:r w:rsidRPr="001A114E">
        <w:rPr>
          <w:rFonts w:ascii="Times New Roman" w:hAnsi="Times New Roman" w:cs="Times New Roman"/>
          <w:sz w:val="24"/>
          <w:szCs w:val="24"/>
        </w:rPr>
        <w:t xml:space="preserve"> (</w:t>
      </w:r>
      <w:proofErr w:type="spellStart"/>
      <w:proofErr w:type="gramStart"/>
      <w:r w:rsidRPr="001A114E">
        <w:rPr>
          <w:rFonts w:ascii="Times New Roman" w:hAnsi="Times New Roman" w:cs="Times New Roman"/>
          <w:sz w:val="24"/>
          <w:szCs w:val="24"/>
        </w:rPr>
        <w:t>eds</w:t>
      </w:r>
      <w:proofErr w:type="spellEnd"/>
      <w:proofErr w:type="gramEnd"/>
      <w:r w:rsidRPr="001A114E">
        <w:rPr>
          <w:rFonts w:ascii="Times New Roman" w:hAnsi="Times New Roman" w:cs="Times New Roman"/>
          <w:sz w:val="24"/>
          <w:szCs w:val="24"/>
        </w:rPr>
        <w:t xml:space="preserve">), </w:t>
      </w:r>
      <w:r w:rsidRPr="001A114E">
        <w:rPr>
          <w:rFonts w:ascii="Times New Roman" w:hAnsi="Times New Roman" w:cs="Times New Roman"/>
          <w:i/>
          <w:sz w:val="24"/>
          <w:szCs w:val="24"/>
        </w:rPr>
        <w:t>The Strategy of Politics: Results of a Comparative Study.</w:t>
      </w:r>
      <w:r w:rsidRPr="001A114E">
        <w:rPr>
          <w:rFonts w:ascii="Times New Roman" w:hAnsi="Times New Roman" w:cs="Times New Roman"/>
          <w:sz w:val="24"/>
          <w:szCs w:val="24"/>
        </w:rPr>
        <w:t xml:space="preserve"> </w:t>
      </w:r>
      <w:proofErr w:type="spellStart"/>
      <w:r w:rsidRPr="001A114E">
        <w:rPr>
          <w:rFonts w:ascii="Times New Roman" w:hAnsi="Times New Roman" w:cs="Times New Roman"/>
          <w:sz w:val="24"/>
          <w:szCs w:val="24"/>
        </w:rPr>
        <w:t>Butersloh</w:t>
      </w:r>
      <w:proofErr w:type="spellEnd"/>
      <w:r w:rsidRPr="001A114E">
        <w:rPr>
          <w:rFonts w:ascii="Times New Roman" w:hAnsi="Times New Roman" w:cs="Times New Roman"/>
          <w:sz w:val="24"/>
          <w:szCs w:val="24"/>
        </w:rPr>
        <w:t xml:space="preserve">: </w:t>
      </w:r>
      <w:proofErr w:type="spellStart"/>
      <w:r w:rsidRPr="001A114E">
        <w:rPr>
          <w:rFonts w:ascii="Times New Roman" w:hAnsi="Times New Roman" w:cs="Times New Roman"/>
          <w:sz w:val="24"/>
          <w:szCs w:val="24"/>
        </w:rPr>
        <w:t>Verlag</w:t>
      </w:r>
      <w:proofErr w:type="spellEnd"/>
      <w:r w:rsidRPr="001A114E">
        <w:rPr>
          <w:rFonts w:ascii="Times New Roman" w:hAnsi="Times New Roman" w:cs="Times New Roman"/>
          <w:sz w:val="24"/>
          <w:szCs w:val="24"/>
        </w:rPr>
        <w:t xml:space="preserve">, Bertelsmann </w:t>
      </w:r>
      <w:proofErr w:type="spellStart"/>
      <w:r w:rsidRPr="001A114E">
        <w:rPr>
          <w:rFonts w:ascii="Times New Roman" w:hAnsi="Times New Roman" w:cs="Times New Roman"/>
          <w:sz w:val="24"/>
          <w:szCs w:val="24"/>
        </w:rPr>
        <w:t>Stiftung</w:t>
      </w:r>
      <w:proofErr w:type="spellEnd"/>
      <w:r w:rsidRPr="001A114E">
        <w:rPr>
          <w:rFonts w:ascii="Times New Roman" w:hAnsi="Times New Roman" w:cs="Times New Roman"/>
          <w:sz w:val="24"/>
          <w:szCs w:val="24"/>
        </w:rPr>
        <w:t>.</w:t>
      </w:r>
    </w:p>
    <w:p w14:paraId="6017EB24" w14:textId="77777777" w:rsidR="00271516" w:rsidRPr="001A114E" w:rsidRDefault="00271516" w:rsidP="009D73B9">
      <w:pPr>
        <w:pStyle w:val="PlainText"/>
        <w:numPr>
          <w:ilvl w:val="0"/>
          <w:numId w:val="7"/>
        </w:numPr>
        <w:rPr>
          <w:rFonts w:ascii="Times New Roman" w:hAnsi="Times New Roman" w:cs="Times New Roman"/>
          <w:sz w:val="24"/>
          <w:szCs w:val="24"/>
        </w:rPr>
      </w:pPr>
      <w:r w:rsidRPr="001A114E">
        <w:rPr>
          <w:rFonts w:ascii="Times New Roman" w:hAnsi="Times New Roman" w:cs="Times New Roman"/>
          <w:sz w:val="24"/>
          <w:szCs w:val="24"/>
          <w:lang w:val="de-DE"/>
        </w:rPr>
        <w:t xml:space="preserve">Lindholm, Mikael R. and Anette Prehn (2007). </w:t>
      </w:r>
      <w:r w:rsidRPr="001A114E">
        <w:rPr>
          <w:rFonts w:ascii="Times New Roman" w:hAnsi="Times New Roman" w:cs="Times New Roman"/>
          <w:sz w:val="24"/>
          <w:szCs w:val="24"/>
        </w:rPr>
        <w:t xml:space="preserve">Strategy and Politics: the example of Denmark. In </w:t>
      </w:r>
      <w:proofErr w:type="spellStart"/>
      <w:r w:rsidRPr="001A114E">
        <w:rPr>
          <w:rFonts w:ascii="Times New Roman" w:hAnsi="Times New Roman" w:cs="Times New Roman"/>
          <w:sz w:val="24"/>
          <w:szCs w:val="24"/>
        </w:rPr>
        <w:t>Thomes</w:t>
      </w:r>
      <w:proofErr w:type="spellEnd"/>
      <w:r w:rsidRPr="001A114E">
        <w:rPr>
          <w:rFonts w:ascii="Times New Roman" w:hAnsi="Times New Roman" w:cs="Times New Roman"/>
          <w:sz w:val="24"/>
          <w:szCs w:val="24"/>
        </w:rPr>
        <w:t xml:space="preserve"> Fischer, Gregor Peter </w:t>
      </w:r>
      <w:proofErr w:type="spellStart"/>
      <w:r w:rsidRPr="001A114E">
        <w:rPr>
          <w:rFonts w:ascii="Times New Roman" w:hAnsi="Times New Roman" w:cs="Times New Roman"/>
          <w:sz w:val="24"/>
          <w:szCs w:val="24"/>
        </w:rPr>
        <w:t>Scmitz</w:t>
      </w:r>
      <w:proofErr w:type="spellEnd"/>
      <w:r w:rsidRPr="001A114E">
        <w:rPr>
          <w:rFonts w:ascii="Times New Roman" w:hAnsi="Times New Roman" w:cs="Times New Roman"/>
          <w:sz w:val="24"/>
          <w:szCs w:val="24"/>
        </w:rPr>
        <w:t xml:space="preserve"> and Michael </w:t>
      </w:r>
      <w:proofErr w:type="spellStart"/>
      <w:r w:rsidRPr="001A114E">
        <w:rPr>
          <w:rFonts w:ascii="Times New Roman" w:hAnsi="Times New Roman" w:cs="Times New Roman"/>
          <w:sz w:val="24"/>
          <w:szCs w:val="24"/>
        </w:rPr>
        <w:t>Seberich</w:t>
      </w:r>
      <w:proofErr w:type="spellEnd"/>
      <w:r w:rsidRPr="001A114E">
        <w:rPr>
          <w:rFonts w:ascii="Times New Roman" w:hAnsi="Times New Roman" w:cs="Times New Roman"/>
          <w:sz w:val="24"/>
          <w:szCs w:val="24"/>
        </w:rPr>
        <w:t xml:space="preserve"> (Eds.), </w:t>
      </w:r>
      <w:r w:rsidRPr="001A114E">
        <w:rPr>
          <w:rFonts w:ascii="Times New Roman" w:hAnsi="Times New Roman" w:cs="Times New Roman"/>
          <w:i/>
          <w:iCs/>
          <w:sz w:val="24"/>
          <w:szCs w:val="24"/>
        </w:rPr>
        <w:t>The Strategy of Politics: Results of a comparative study</w:t>
      </w:r>
      <w:r w:rsidRPr="001A114E">
        <w:rPr>
          <w:rFonts w:ascii="Times New Roman" w:hAnsi="Times New Roman" w:cs="Times New Roman"/>
          <w:sz w:val="24"/>
          <w:szCs w:val="24"/>
        </w:rPr>
        <w:t xml:space="preserve">. </w:t>
      </w:r>
      <w:proofErr w:type="spellStart"/>
      <w:r w:rsidRPr="001A114E">
        <w:rPr>
          <w:rFonts w:ascii="Times New Roman" w:hAnsi="Times New Roman" w:cs="Times New Roman"/>
          <w:sz w:val="24"/>
          <w:szCs w:val="24"/>
        </w:rPr>
        <w:t>Verlag</w:t>
      </w:r>
      <w:proofErr w:type="spellEnd"/>
      <w:r w:rsidRPr="001A114E">
        <w:rPr>
          <w:rFonts w:ascii="Times New Roman" w:hAnsi="Times New Roman" w:cs="Times New Roman"/>
          <w:sz w:val="24"/>
          <w:szCs w:val="24"/>
        </w:rPr>
        <w:t xml:space="preserve">, Bertelsmann </w:t>
      </w:r>
      <w:proofErr w:type="spellStart"/>
      <w:r w:rsidRPr="001A114E">
        <w:rPr>
          <w:rFonts w:ascii="Times New Roman" w:hAnsi="Times New Roman" w:cs="Times New Roman"/>
          <w:sz w:val="24"/>
          <w:szCs w:val="24"/>
        </w:rPr>
        <w:t>Stiftung</w:t>
      </w:r>
      <w:proofErr w:type="spellEnd"/>
      <w:r w:rsidRPr="001A114E">
        <w:rPr>
          <w:rFonts w:ascii="Times New Roman" w:hAnsi="Times New Roman" w:cs="Times New Roman"/>
          <w:sz w:val="24"/>
          <w:szCs w:val="24"/>
        </w:rPr>
        <w:t xml:space="preserve">: </w:t>
      </w:r>
      <w:proofErr w:type="spellStart"/>
      <w:r w:rsidRPr="001A114E">
        <w:rPr>
          <w:rFonts w:ascii="Times New Roman" w:hAnsi="Times New Roman" w:cs="Times New Roman"/>
          <w:sz w:val="24"/>
          <w:szCs w:val="24"/>
        </w:rPr>
        <w:t>Butersloh</w:t>
      </w:r>
      <w:proofErr w:type="spellEnd"/>
      <w:r w:rsidRPr="001A114E">
        <w:rPr>
          <w:rFonts w:ascii="Times New Roman" w:hAnsi="Times New Roman" w:cs="Times New Roman"/>
          <w:sz w:val="24"/>
          <w:szCs w:val="24"/>
        </w:rPr>
        <w:t>.</w:t>
      </w:r>
    </w:p>
    <w:p w14:paraId="10A4C03D" w14:textId="77777777" w:rsidR="00271516" w:rsidRPr="001A114E" w:rsidRDefault="00271516" w:rsidP="009D73B9">
      <w:pPr>
        <w:pStyle w:val="PlainText"/>
        <w:numPr>
          <w:ilvl w:val="0"/>
          <w:numId w:val="7"/>
        </w:numPr>
        <w:rPr>
          <w:rFonts w:ascii="Times New Roman" w:hAnsi="Times New Roman" w:cs="Times New Roman"/>
          <w:sz w:val="24"/>
          <w:szCs w:val="24"/>
        </w:rPr>
      </w:pPr>
      <w:proofErr w:type="spellStart"/>
      <w:r w:rsidRPr="001A114E">
        <w:rPr>
          <w:rFonts w:ascii="Times New Roman" w:hAnsi="Times New Roman" w:cs="Times New Roman"/>
          <w:sz w:val="24"/>
          <w:szCs w:val="24"/>
        </w:rPr>
        <w:t>Mulgan</w:t>
      </w:r>
      <w:proofErr w:type="spellEnd"/>
      <w:r w:rsidRPr="001A114E">
        <w:rPr>
          <w:rFonts w:ascii="Times New Roman" w:hAnsi="Times New Roman" w:cs="Times New Roman"/>
          <w:sz w:val="24"/>
          <w:szCs w:val="24"/>
        </w:rPr>
        <w:t xml:space="preserve">, G. (2009) </w:t>
      </w:r>
      <w:proofErr w:type="gramStart"/>
      <w:r w:rsidRPr="001A114E">
        <w:rPr>
          <w:rFonts w:ascii="Times New Roman" w:hAnsi="Times New Roman" w:cs="Times New Roman"/>
          <w:i/>
          <w:iCs/>
          <w:sz w:val="24"/>
          <w:szCs w:val="24"/>
        </w:rPr>
        <w:t>The</w:t>
      </w:r>
      <w:proofErr w:type="gramEnd"/>
      <w:r w:rsidRPr="001A114E">
        <w:rPr>
          <w:rFonts w:ascii="Times New Roman" w:hAnsi="Times New Roman" w:cs="Times New Roman"/>
          <w:i/>
          <w:iCs/>
          <w:sz w:val="24"/>
          <w:szCs w:val="24"/>
        </w:rPr>
        <w:t xml:space="preserve"> Art of Public Strategy: Mobilizing Power and Knowledge for the Public Good, </w:t>
      </w:r>
      <w:r w:rsidRPr="001A114E">
        <w:rPr>
          <w:rFonts w:ascii="Times New Roman" w:hAnsi="Times New Roman" w:cs="Times New Roman"/>
          <w:sz w:val="24"/>
          <w:szCs w:val="24"/>
        </w:rPr>
        <w:t>New York, Oxford University Press.</w:t>
      </w:r>
    </w:p>
    <w:p w14:paraId="1B6F96D0" w14:textId="77777777" w:rsidR="00271516" w:rsidRPr="001A114E" w:rsidRDefault="00271516" w:rsidP="009D73B9">
      <w:pPr>
        <w:pStyle w:val="PlainText"/>
        <w:numPr>
          <w:ilvl w:val="0"/>
          <w:numId w:val="7"/>
        </w:numPr>
        <w:rPr>
          <w:rFonts w:ascii="Times New Roman" w:hAnsi="Times New Roman" w:cs="Times New Roman"/>
          <w:sz w:val="24"/>
          <w:szCs w:val="24"/>
        </w:rPr>
      </w:pPr>
      <w:proofErr w:type="spellStart"/>
      <w:r w:rsidRPr="001A114E">
        <w:rPr>
          <w:rFonts w:ascii="Times New Roman" w:hAnsi="Times New Roman" w:cs="Times New Roman"/>
          <w:sz w:val="24"/>
          <w:szCs w:val="24"/>
        </w:rPr>
        <w:t>Mulgan</w:t>
      </w:r>
      <w:proofErr w:type="spellEnd"/>
      <w:r w:rsidRPr="001A114E">
        <w:rPr>
          <w:rFonts w:ascii="Times New Roman" w:hAnsi="Times New Roman" w:cs="Times New Roman"/>
          <w:sz w:val="24"/>
          <w:szCs w:val="24"/>
        </w:rPr>
        <w:t xml:space="preserve">, G. (2008) ‘What's posterity ever done for me? On strategy in Government'. </w:t>
      </w:r>
      <w:r w:rsidRPr="001A114E">
        <w:rPr>
          <w:rFonts w:ascii="Times New Roman" w:hAnsi="Times New Roman" w:cs="Times New Roman"/>
          <w:i/>
          <w:iCs/>
          <w:sz w:val="24"/>
          <w:szCs w:val="24"/>
        </w:rPr>
        <w:t>Public Policy Research,</w:t>
      </w:r>
      <w:r w:rsidRPr="001A114E">
        <w:rPr>
          <w:rFonts w:ascii="Times New Roman" w:hAnsi="Times New Roman" w:cs="Times New Roman"/>
          <w:sz w:val="24"/>
          <w:szCs w:val="24"/>
        </w:rPr>
        <w:t xml:space="preserve"> vol. 15</w:t>
      </w:r>
      <w:r w:rsidRPr="001A114E">
        <w:rPr>
          <w:rFonts w:ascii="Times New Roman" w:hAnsi="Times New Roman" w:cs="Times New Roman"/>
          <w:bCs/>
          <w:sz w:val="24"/>
          <w:szCs w:val="24"/>
        </w:rPr>
        <w:t xml:space="preserve">, </w:t>
      </w:r>
      <w:r w:rsidRPr="001A114E">
        <w:rPr>
          <w:rFonts w:ascii="Times New Roman" w:hAnsi="Times New Roman" w:cs="Times New Roman"/>
          <w:sz w:val="24"/>
          <w:szCs w:val="24"/>
        </w:rPr>
        <w:t>no. 4, pp. 168-176.</w:t>
      </w:r>
    </w:p>
    <w:p w14:paraId="22F97B50" w14:textId="77777777" w:rsidR="00271516" w:rsidRPr="001A114E" w:rsidRDefault="00271516" w:rsidP="00271516">
      <w:pPr>
        <w:pStyle w:val="PlainText"/>
        <w:rPr>
          <w:rFonts w:ascii="Times New Roman" w:hAnsi="Times New Roman" w:cs="Times New Roman"/>
          <w:sz w:val="24"/>
          <w:szCs w:val="24"/>
        </w:rPr>
      </w:pPr>
    </w:p>
    <w:p w14:paraId="57FC660E" w14:textId="77777777" w:rsidR="00271516" w:rsidRPr="001A114E" w:rsidRDefault="00271516" w:rsidP="00271516">
      <w:pPr>
        <w:pStyle w:val="PlainText"/>
        <w:rPr>
          <w:rFonts w:ascii="Times New Roman" w:hAnsi="Times New Roman" w:cs="Times New Roman"/>
          <w:sz w:val="24"/>
          <w:szCs w:val="24"/>
        </w:rPr>
      </w:pPr>
      <w:r w:rsidRPr="001A114E">
        <w:rPr>
          <w:rFonts w:ascii="Times New Roman" w:hAnsi="Times New Roman" w:cs="Times New Roman"/>
          <w:sz w:val="24"/>
          <w:szCs w:val="24"/>
        </w:rPr>
        <w:t>On political marketing strategy generally:</w:t>
      </w:r>
    </w:p>
    <w:p w14:paraId="08E4178F" w14:textId="77777777" w:rsidR="00271516" w:rsidRPr="001A114E" w:rsidRDefault="00271516" w:rsidP="009D73B9">
      <w:pPr>
        <w:pStyle w:val="PlainText"/>
        <w:numPr>
          <w:ilvl w:val="0"/>
          <w:numId w:val="7"/>
        </w:numPr>
        <w:rPr>
          <w:rFonts w:ascii="Times New Roman" w:hAnsi="Times New Roman" w:cs="Times New Roman"/>
          <w:sz w:val="24"/>
          <w:szCs w:val="24"/>
        </w:rPr>
      </w:pPr>
      <w:r w:rsidRPr="001A114E">
        <w:rPr>
          <w:rFonts w:ascii="Times New Roman" w:hAnsi="Times New Roman" w:cs="Times New Roman"/>
          <w:sz w:val="24"/>
          <w:szCs w:val="24"/>
        </w:rPr>
        <w:lastRenderedPageBreak/>
        <w:t xml:space="preserve">Butler Patrick and Neil Collins (1996). Strategic Analysis in Political Markets. </w:t>
      </w:r>
      <w:r w:rsidRPr="001A114E">
        <w:rPr>
          <w:rFonts w:ascii="Times New Roman" w:hAnsi="Times New Roman" w:cs="Times New Roman"/>
          <w:i/>
          <w:iCs/>
          <w:sz w:val="24"/>
          <w:szCs w:val="24"/>
        </w:rPr>
        <w:t xml:space="preserve">European Journal of Marketing, </w:t>
      </w:r>
      <w:r w:rsidRPr="001A114E">
        <w:rPr>
          <w:rFonts w:ascii="Times New Roman" w:hAnsi="Times New Roman" w:cs="Times New Roman"/>
          <w:sz w:val="24"/>
          <w:szCs w:val="24"/>
        </w:rPr>
        <w:t xml:space="preserve">vol. 30(10-11): 32-44. </w:t>
      </w:r>
    </w:p>
    <w:p w14:paraId="31686EB7" w14:textId="77777777" w:rsidR="00271516" w:rsidRPr="001A114E" w:rsidRDefault="00271516" w:rsidP="009D73B9">
      <w:pPr>
        <w:pStyle w:val="PlainText"/>
        <w:numPr>
          <w:ilvl w:val="0"/>
          <w:numId w:val="7"/>
        </w:numPr>
        <w:rPr>
          <w:rFonts w:ascii="Times New Roman" w:hAnsi="Times New Roman" w:cs="Times New Roman"/>
          <w:sz w:val="24"/>
          <w:szCs w:val="24"/>
        </w:rPr>
      </w:pPr>
      <w:r w:rsidRPr="001A114E">
        <w:rPr>
          <w:rFonts w:ascii="Times New Roman" w:hAnsi="Times New Roman" w:cs="Times New Roman"/>
          <w:sz w:val="24"/>
          <w:szCs w:val="24"/>
        </w:rPr>
        <w:t>Lees-</w:t>
      </w:r>
      <w:proofErr w:type="spellStart"/>
      <w:r w:rsidRPr="001A114E">
        <w:rPr>
          <w:rFonts w:ascii="Times New Roman" w:hAnsi="Times New Roman" w:cs="Times New Roman"/>
          <w:sz w:val="24"/>
          <w:szCs w:val="24"/>
        </w:rPr>
        <w:t>Marshment</w:t>
      </w:r>
      <w:proofErr w:type="spellEnd"/>
      <w:r w:rsidRPr="001A114E">
        <w:rPr>
          <w:rFonts w:ascii="Times New Roman" w:hAnsi="Times New Roman" w:cs="Times New Roman"/>
          <w:sz w:val="24"/>
          <w:szCs w:val="24"/>
        </w:rPr>
        <w:t xml:space="preserve">, Jennifer (2011) </w:t>
      </w:r>
      <w:r w:rsidRPr="001A114E">
        <w:rPr>
          <w:rFonts w:ascii="Times New Roman" w:hAnsi="Times New Roman" w:cs="Times New Roman"/>
          <w:i/>
          <w:iCs/>
          <w:sz w:val="24"/>
          <w:szCs w:val="24"/>
        </w:rPr>
        <w:t>The Political Marketing Game</w:t>
      </w:r>
      <w:r w:rsidRPr="001A114E">
        <w:rPr>
          <w:rFonts w:ascii="Times New Roman" w:hAnsi="Times New Roman" w:cs="Times New Roman"/>
          <w:sz w:val="24"/>
          <w:szCs w:val="24"/>
        </w:rPr>
        <w:t>, Palgrave Macmillan - Chapter 2 Strategic development</w:t>
      </w:r>
    </w:p>
    <w:p w14:paraId="0E6C2AF1" w14:textId="77777777" w:rsidR="00271516" w:rsidRPr="001A114E" w:rsidRDefault="00271516" w:rsidP="009D73B9">
      <w:pPr>
        <w:pStyle w:val="PlainText"/>
        <w:numPr>
          <w:ilvl w:val="0"/>
          <w:numId w:val="7"/>
        </w:numPr>
        <w:rPr>
          <w:rFonts w:ascii="Times New Roman" w:hAnsi="Times New Roman" w:cs="Times New Roman"/>
          <w:sz w:val="24"/>
          <w:szCs w:val="24"/>
        </w:rPr>
      </w:pPr>
      <w:r w:rsidRPr="001A114E">
        <w:rPr>
          <w:rFonts w:ascii="Times New Roman" w:hAnsi="Times New Roman" w:cs="Times New Roman"/>
          <w:sz w:val="24"/>
          <w:szCs w:val="24"/>
        </w:rPr>
        <w:t>Lees-</w:t>
      </w:r>
      <w:proofErr w:type="spellStart"/>
      <w:r w:rsidRPr="001A114E">
        <w:rPr>
          <w:rFonts w:ascii="Times New Roman" w:hAnsi="Times New Roman" w:cs="Times New Roman"/>
          <w:sz w:val="24"/>
          <w:szCs w:val="24"/>
        </w:rPr>
        <w:t>Marshment</w:t>
      </w:r>
      <w:proofErr w:type="spellEnd"/>
      <w:r w:rsidRPr="001A114E">
        <w:rPr>
          <w:rFonts w:ascii="Times New Roman" w:hAnsi="Times New Roman" w:cs="Times New Roman"/>
          <w:sz w:val="24"/>
          <w:szCs w:val="24"/>
        </w:rPr>
        <w:t xml:space="preserve">, Jennifer (2001). The Marriage of Politics and Marketing. </w:t>
      </w:r>
      <w:r w:rsidRPr="001A114E">
        <w:rPr>
          <w:rFonts w:ascii="Times New Roman" w:hAnsi="Times New Roman" w:cs="Times New Roman"/>
          <w:i/>
          <w:iCs/>
          <w:sz w:val="24"/>
          <w:szCs w:val="24"/>
        </w:rPr>
        <w:t>Political Studies</w:t>
      </w:r>
      <w:r w:rsidRPr="001A114E">
        <w:rPr>
          <w:rFonts w:ascii="Times New Roman" w:hAnsi="Times New Roman" w:cs="Times New Roman"/>
          <w:sz w:val="24"/>
          <w:szCs w:val="24"/>
        </w:rPr>
        <w:t>, vol. 49(4): 692-713.</w:t>
      </w:r>
    </w:p>
    <w:p w14:paraId="66B80576" w14:textId="77777777" w:rsidR="00271516" w:rsidRPr="001A114E" w:rsidRDefault="00271516" w:rsidP="009D73B9">
      <w:pPr>
        <w:pStyle w:val="PlainText"/>
        <w:numPr>
          <w:ilvl w:val="0"/>
          <w:numId w:val="7"/>
        </w:numPr>
        <w:rPr>
          <w:rFonts w:ascii="Times New Roman" w:hAnsi="Times New Roman" w:cs="Times New Roman"/>
          <w:sz w:val="24"/>
          <w:szCs w:val="24"/>
        </w:rPr>
      </w:pPr>
      <w:r w:rsidRPr="001A114E">
        <w:rPr>
          <w:rFonts w:ascii="Times New Roman" w:hAnsi="Times New Roman" w:cs="Times New Roman"/>
          <w:sz w:val="24"/>
          <w:szCs w:val="24"/>
        </w:rPr>
        <w:t xml:space="preserve">Rosin, Hannah (2012), ‘Rise of the single-women voter’, </w:t>
      </w:r>
      <w:r w:rsidRPr="001A114E">
        <w:rPr>
          <w:rFonts w:ascii="Times New Roman" w:hAnsi="Times New Roman" w:cs="Times New Roman"/>
          <w:i/>
          <w:sz w:val="24"/>
          <w:szCs w:val="24"/>
        </w:rPr>
        <w:t>Slate</w:t>
      </w:r>
      <w:r w:rsidRPr="001A114E">
        <w:rPr>
          <w:rFonts w:ascii="Times New Roman" w:hAnsi="Times New Roman" w:cs="Times New Roman"/>
          <w:sz w:val="24"/>
          <w:szCs w:val="24"/>
        </w:rPr>
        <w:t>, March 13. See {http://www.slate.com/articles/double_x/doublex/2012/03/single_women_are_the_new_swing_voters_but_which_way_do_they_lean_.html}</w:t>
      </w:r>
    </w:p>
    <w:p w14:paraId="3FD7CA29" w14:textId="6C2D6422" w:rsidR="00271516" w:rsidRPr="008E179F" w:rsidRDefault="00271516" w:rsidP="009D73B9">
      <w:pPr>
        <w:pStyle w:val="PlainText"/>
        <w:numPr>
          <w:ilvl w:val="0"/>
          <w:numId w:val="7"/>
        </w:numPr>
        <w:tabs>
          <w:tab w:val="left" w:pos="534"/>
          <w:tab w:val="left" w:pos="2093"/>
        </w:tabs>
      </w:pPr>
      <w:r w:rsidRPr="001A114E">
        <w:rPr>
          <w:rFonts w:ascii="Times New Roman" w:hAnsi="Times New Roman" w:cs="Times New Roman"/>
          <w:sz w:val="24"/>
          <w:szCs w:val="24"/>
        </w:rPr>
        <w:t xml:space="preserve">Smith, Gareth (2005). ‘Positioning political parties: the 2005 UK General Election’. </w:t>
      </w:r>
      <w:r w:rsidRPr="00271516">
        <w:rPr>
          <w:rFonts w:ascii="Times New Roman" w:hAnsi="Times New Roman" w:cs="Times New Roman"/>
          <w:i/>
          <w:sz w:val="24"/>
          <w:szCs w:val="24"/>
        </w:rPr>
        <w:t>Journal of</w:t>
      </w:r>
      <w:r w:rsidRPr="001A114E">
        <w:rPr>
          <w:rFonts w:ascii="Times New Roman" w:hAnsi="Times New Roman" w:cs="Times New Roman"/>
          <w:sz w:val="24"/>
          <w:szCs w:val="24"/>
        </w:rPr>
        <w:t xml:space="preserve"> </w:t>
      </w:r>
      <w:r w:rsidRPr="00271516">
        <w:rPr>
          <w:rFonts w:ascii="Times New Roman" w:hAnsi="Times New Roman" w:cs="Times New Roman"/>
          <w:i/>
          <w:sz w:val="24"/>
          <w:szCs w:val="24"/>
        </w:rPr>
        <w:t>Marketing Management</w:t>
      </w:r>
      <w:r w:rsidRPr="001A114E">
        <w:rPr>
          <w:rFonts w:ascii="Times New Roman" w:hAnsi="Times New Roman" w:cs="Times New Roman"/>
          <w:sz w:val="24"/>
          <w:szCs w:val="24"/>
        </w:rPr>
        <w:t>, 21(9/10): 1135–49.</w:t>
      </w:r>
    </w:p>
    <w:p w14:paraId="1E606644" w14:textId="77777777" w:rsidR="008E179F" w:rsidRDefault="008E179F" w:rsidP="008E179F">
      <w:pPr>
        <w:pStyle w:val="PlainText"/>
        <w:tabs>
          <w:tab w:val="left" w:pos="534"/>
          <w:tab w:val="left" w:pos="2093"/>
        </w:tabs>
        <w:rPr>
          <w:rFonts w:ascii="Times New Roman" w:hAnsi="Times New Roman" w:cs="Times New Roman"/>
          <w:sz w:val="24"/>
          <w:szCs w:val="24"/>
        </w:rPr>
      </w:pPr>
    </w:p>
    <w:p w14:paraId="733FEF7B" w14:textId="5E185F58" w:rsidR="008E179F" w:rsidRPr="00271516" w:rsidRDefault="008E179F" w:rsidP="008E179F">
      <w:pPr>
        <w:pStyle w:val="PlainText"/>
        <w:tabs>
          <w:tab w:val="left" w:pos="534"/>
          <w:tab w:val="left" w:pos="2093"/>
        </w:tabs>
      </w:pPr>
      <w:r>
        <w:rPr>
          <w:rFonts w:ascii="Times New Roman" w:hAnsi="Times New Roman" w:cs="Times New Roman"/>
          <w:sz w:val="24"/>
          <w:szCs w:val="24"/>
        </w:rPr>
        <w:t xml:space="preserve">See </w:t>
      </w:r>
      <w:hyperlink r:id="rId126" w:history="1">
        <w:r w:rsidRPr="0042613F">
          <w:rPr>
            <w:rStyle w:val="Hyperlink"/>
            <w:rFonts w:ascii="Times New Roman" w:hAnsi="Times New Roman" w:cs="Times New Roman"/>
            <w:sz w:val="24"/>
            <w:szCs w:val="24"/>
          </w:rPr>
          <w:t>https://flexiblelearning.auckland.ac.nz/political_marketing/22.html</w:t>
        </w:r>
      </w:hyperlink>
      <w:r>
        <w:rPr>
          <w:rFonts w:ascii="Times New Roman" w:hAnsi="Times New Roman" w:cs="Times New Roman"/>
          <w:sz w:val="24"/>
          <w:szCs w:val="24"/>
        </w:rPr>
        <w:t xml:space="preserve"> for further sources</w:t>
      </w:r>
      <w:r w:rsidR="006B6840">
        <w:rPr>
          <w:rFonts w:ascii="Times New Roman" w:hAnsi="Times New Roman" w:cs="Times New Roman"/>
          <w:sz w:val="24"/>
          <w:szCs w:val="24"/>
        </w:rPr>
        <w:t xml:space="preserve"> on political strategy</w:t>
      </w:r>
    </w:p>
    <w:p w14:paraId="24675E05" w14:textId="77777777" w:rsidR="00271516" w:rsidRDefault="00271516" w:rsidP="00271516">
      <w:pPr>
        <w:pStyle w:val="PlainText"/>
        <w:tabs>
          <w:tab w:val="left" w:pos="534"/>
          <w:tab w:val="left" w:pos="2093"/>
        </w:tabs>
      </w:pPr>
    </w:p>
    <w:tbl>
      <w:tblPr>
        <w:tblStyle w:val="TableGrid"/>
        <w:tblW w:w="0" w:type="auto"/>
        <w:shd w:val="clear" w:color="auto" w:fill="C6D9F1" w:themeFill="text2" w:themeFillTint="33"/>
        <w:tblLook w:val="04A0" w:firstRow="1" w:lastRow="0" w:firstColumn="1" w:lastColumn="0" w:noHBand="0" w:noVBand="1"/>
      </w:tblPr>
      <w:tblGrid>
        <w:gridCol w:w="9016"/>
      </w:tblGrid>
      <w:tr w:rsidR="00271516" w14:paraId="6C71350B" w14:textId="77777777" w:rsidTr="00271516">
        <w:trPr>
          <w:trHeight w:val="777"/>
        </w:trPr>
        <w:tc>
          <w:tcPr>
            <w:tcW w:w="9242" w:type="dxa"/>
            <w:shd w:val="clear" w:color="auto" w:fill="C6D9F1" w:themeFill="text2" w:themeFillTint="33"/>
          </w:tcPr>
          <w:p w14:paraId="54735E09" w14:textId="77777777" w:rsidR="00271516" w:rsidRPr="00C445DE" w:rsidRDefault="00271516" w:rsidP="006B6840">
            <w:pPr>
              <w:pStyle w:val="ListParagraph"/>
              <w:rPr>
                <w:b/>
              </w:rPr>
            </w:pPr>
            <w:r w:rsidRPr="00C445DE">
              <w:rPr>
                <w:b/>
                <w:snapToGrid w:val="0"/>
              </w:rPr>
              <w:t>Branding Director</w:t>
            </w:r>
          </w:p>
          <w:p w14:paraId="68EB629F" w14:textId="77777777" w:rsidR="00271516" w:rsidRPr="00C445DE" w:rsidRDefault="00271516" w:rsidP="009D73B9">
            <w:pPr>
              <w:pStyle w:val="ListParagraph"/>
              <w:numPr>
                <w:ilvl w:val="0"/>
                <w:numId w:val="44"/>
              </w:numPr>
            </w:pPr>
            <w:r>
              <w:t>Seeks to maintain a positive o</w:t>
            </w:r>
            <w:r w:rsidRPr="00C445DE">
              <w:t>verall brand of the government and Prime Minister</w:t>
            </w:r>
          </w:p>
          <w:p w14:paraId="2933686C" w14:textId="77777777" w:rsidR="00271516" w:rsidRPr="00C445DE" w:rsidRDefault="00271516" w:rsidP="009D73B9">
            <w:pPr>
              <w:pStyle w:val="ListParagraph"/>
              <w:numPr>
                <w:ilvl w:val="0"/>
                <w:numId w:val="44"/>
              </w:numPr>
            </w:pPr>
            <w:r>
              <w:t>Considers the l</w:t>
            </w:r>
            <w:r w:rsidRPr="00C445DE">
              <w:t>ong-term management, and direction of perceived values, goals, achievements</w:t>
            </w:r>
          </w:p>
          <w:p w14:paraId="3439B7F9" w14:textId="77777777" w:rsidR="00271516" w:rsidRPr="00C445DE" w:rsidRDefault="00271516" w:rsidP="009D73B9">
            <w:pPr>
              <w:pStyle w:val="ListParagraph"/>
              <w:numPr>
                <w:ilvl w:val="0"/>
                <w:numId w:val="44"/>
              </w:numPr>
            </w:pPr>
            <w:r>
              <w:t xml:space="preserve">Strategic develops </w:t>
            </w:r>
            <w:r w:rsidRPr="00C445DE">
              <w:t>the government brand</w:t>
            </w:r>
            <w:r w:rsidRPr="00C445DE">
              <w:tab/>
            </w:r>
          </w:p>
          <w:p w14:paraId="2553A2E6" w14:textId="77777777" w:rsidR="00271516" w:rsidRPr="00C445DE" w:rsidRDefault="00271516" w:rsidP="009D73B9">
            <w:pPr>
              <w:pStyle w:val="ListParagraph"/>
              <w:numPr>
                <w:ilvl w:val="0"/>
                <w:numId w:val="44"/>
              </w:numPr>
            </w:pPr>
            <w:r>
              <w:t>Rebrands old brand where necessary</w:t>
            </w:r>
          </w:p>
          <w:p w14:paraId="149D2A6C" w14:textId="77777777" w:rsidR="00271516" w:rsidRPr="00C445DE" w:rsidRDefault="00271516" w:rsidP="009D73B9">
            <w:pPr>
              <w:pStyle w:val="ListParagraph"/>
              <w:numPr>
                <w:ilvl w:val="0"/>
                <w:numId w:val="44"/>
              </w:numPr>
            </w:pPr>
            <w:r>
              <w:t>Brands key policies and initiatives; turning policies into a broader concept that benefits the government</w:t>
            </w:r>
          </w:p>
        </w:tc>
      </w:tr>
    </w:tbl>
    <w:p w14:paraId="4E0CCF98" w14:textId="77777777" w:rsidR="00271516" w:rsidRDefault="00271516" w:rsidP="00271516">
      <w:pPr>
        <w:pStyle w:val="ListParagraph"/>
      </w:pPr>
    </w:p>
    <w:p w14:paraId="5C84E9EF" w14:textId="77777777" w:rsidR="00271516" w:rsidRPr="00C445DE" w:rsidRDefault="00271516" w:rsidP="00271516">
      <w:pPr>
        <w:pStyle w:val="ListParagraph"/>
      </w:pPr>
      <w:r w:rsidRPr="00C445DE">
        <w:t xml:space="preserve">On re-connecting a tired brand see: </w:t>
      </w:r>
    </w:p>
    <w:p w14:paraId="720F6F5B" w14:textId="77777777" w:rsidR="00271516" w:rsidRPr="00C445DE" w:rsidRDefault="00271516" w:rsidP="009D73B9">
      <w:pPr>
        <w:pStyle w:val="ListParagraph"/>
        <w:numPr>
          <w:ilvl w:val="0"/>
          <w:numId w:val="21"/>
        </w:numPr>
      </w:pPr>
      <w:r w:rsidRPr="00C445DE">
        <w:t xml:space="preserve">Scammell, Margaret (2008). Brand Blair: Marketing politics in the Consumer Age. In D. </w:t>
      </w:r>
      <w:proofErr w:type="spellStart"/>
      <w:r w:rsidRPr="00C445DE">
        <w:t>Lilleker</w:t>
      </w:r>
      <w:proofErr w:type="spellEnd"/>
      <w:r w:rsidRPr="00C445DE">
        <w:t xml:space="preserve"> and R. Scullion (Eds.), </w:t>
      </w:r>
      <w:r w:rsidRPr="00C445DE">
        <w:rPr>
          <w:i/>
          <w:iCs/>
        </w:rPr>
        <w:t>Voters or Consumers: Imagining the contemporary electorate</w:t>
      </w:r>
      <w:r w:rsidRPr="00C445DE">
        <w:t>. Cambridge Scholars Publishing.</w:t>
      </w:r>
    </w:p>
    <w:p w14:paraId="1695E91B" w14:textId="77777777" w:rsidR="00E77327" w:rsidRDefault="00271516" w:rsidP="009D73B9">
      <w:pPr>
        <w:pStyle w:val="ListParagraph"/>
        <w:numPr>
          <w:ilvl w:val="0"/>
          <w:numId w:val="21"/>
        </w:numPr>
        <w:rPr>
          <w:lang w:val="en-AU"/>
        </w:rPr>
      </w:pPr>
      <w:r w:rsidRPr="00C445DE">
        <w:rPr>
          <w:lang w:val="en-US"/>
        </w:rPr>
        <w:t xml:space="preserve">Promise (2006) </w:t>
      </w:r>
      <w:r w:rsidRPr="00C445DE">
        <w:rPr>
          <w:i/>
          <w:lang w:val="en-US"/>
        </w:rPr>
        <w:t>Reconnecting the Prime Minister</w:t>
      </w:r>
      <w:r w:rsidRPr="00C445DE">
        <w:rPr>
          <w:lang w:val="en-US"/>
        </w:rPr>
        <w:t xml:space="preserve">, Paper 21 for the Market research society </w:t>
      </w:r>
      <w:hyperlink r:id="rId127" w:history="1">
        <w:r w:rsidRPr="00C445DE">
          <w:rPr>
            <w:rStyle w:val="Hyperlink"/>
            <w:color w:val="auto"/>
            <w:lang w:val="en-AU"/>
          </w:rPr>
          <w:t>http://www.promisecorp.com/documents/Reconnecting_the_Prime_Minister.pdf</w:t>
        </w:r>
      </w:hyperlink>
      <w:r w:rsidRPr="00C445DE">
        <w:rPr>
          <w:lang w:val="en-AU"/>
        </w:rPr>
        <w:t xml:space="preserve"> </w:t>
      </w:r>
    </w:p>
    <w:p w14:paraId="29D9932D" w14:textId="3B64950E" w:rsidR="00271516" w:rsidRPr="00C445DE" w:rsidRDefault="00271516" w:rsidP="009D73B9">
      <w:pPr>
        <w:pStyle w:val="ListParagraph"/>
        <w:numPr>
          <w:ilvl w:val="0"/>
          <w:numId w:val="21"/>
        </w:numPr>
      </w:pPr>
      <w:r w:rsidRPr="00C445DE">
        <w:rPr>
          <w:lang w:val="en-AU"/>
        </w:rPr>
        <w:t xml:space="preserve">“Loss of the Rudd Brand” </w:t>
      </w:r>
      <w:hyperlink r:id="rId128" w:history="1">
        <w:r w:rsidRPr="00C445DE">
          <w:rPr>
            <w:rStyle w:val="Hyperlink"/>
            <w:color w:val="auto"/>
            <w:lang w:val="en-AU"/>
          </w:rPr>
          <w:t>http://www.youtube.com/watch?v=RK3ncaxG308</w:t>
        </w:r>
      </w:hyperlink>
    </w:p>
    <w:p w14:paraId="1AEFFF90" w14:textId="77777777" w:rsidR="00271516" w:rsidRPr="00C445DE" w:rsidRDefault="00271516" w:rsidP="009D73B9">
      <w:pPr>
        <w:pStyle w:val="ListParagraph"/>
        <w:numPr>
          <w:ilvl w:val="0"/>
          <w:numId w:val="21"/>
        </w:numPr>
        <w:rPr>
          <w:bCs/>
        </w:rPr>
      </w:pPr>
      <w:r w:rsidRPr="00C445DE">
        <w:rPr>
          <w:bCs/>
        </w:rPr>
        <w:t xml:space="preserve">White, Jon and Leslie de </w:t>
      </w:r>
      <w:proofErr w:type="spellStart"/>
      <w:r w:rsidRPr="00C445DE">
        <w:rPr>
          <w:bCs/>
        </w:rPr>
        <w:t>Chernatony</w:t>
      </w:r>
      <w:proofErr w:type="spellEnd"/>
      <w:r w:rsidRPr="00C445DE">
        <w:rPr>
          <w:bCs/>
        </w:rPr>
        <w:t xml:space="preserve"> (2002). ‘New Labour: a study of the creation, development and demise of a political brand’. </w:t>
      </w:r>
      <w:r w:rsidRPr="00C445DE">
        <w:rPr>
          <w:bCs/>
          <w:i/>
        </w:rPr>
        <w:t>Journal of Political Marketing</w:t>
      </w:r>
      <w:r w:rsidRPr="00C445DE">
        <w:rPr>
          <w:bCs/>
        </w:rPr>
        <w:t>, 1(2–3): 45–52.</w:t>
      </w:r>
    </w:p>
    <w:p w14:paraId="042C0577" w14:textId="77777777" w:rsidR="00271516" w:rsidRPr="00C445DE" w:rsidRDefault="00271516" w:rsidP="00271516">
      <w:pPr>
        <w:pStyle w:val="ListParagraph"/>
      </w:pPr>
    </w:p>
    <w:p w14:paraId="27DA6B04" w14:textId="6C855FE9" w:rsidR="00271516" w:rsidRPr="00C445DE" w:rsidRDefault="00271516" w:rsidP="00271516">
      <w:pPr>
        <w:pStyle w:val="ListParagraph"/>
      </w:pPr>
      <w:r w:rsidRPr="00C445DE">
        <w:t>Branding concepts</w:t>
      </w:r>
      <w:r w:rsidR="00FA6887">
        <w:t>, in government:</w:t>
      </w:r>
    </w:p>
    <w:p w14:paraId="3FFE55BF" w14:textId="0E30CFEA" w:rsidR="002F3781" w:rsidRPr="008B4B18" w:rsidRDefault="002F3781" w:rsidP="009D73B9">
      <w:pPr>
        <w:pStyle w:val="ListParagraph"/>
        <w:numPr>
          <w:ilvl w:val="0"/>
          <w:numId w:val="20"/>
        </w:numPr>
      </w:pPr>
      <w:r w:rsidRPr="008B4B18">
        <w:t xml:space="preserve">Downer, </w:t>
      </w:r>
      <w:proofErr w:type="spellStart"/>
      <w:r w:rsidRPr="008B4B18">
        <w:t>Lorann</w:t>
      </w:r>
      <w:proofErr w:type="spellEnd"/>
      <w:r w:rsidRPr="008B4B18">
        <w:t xml:space="preserve"> (2015) </w:t>
      </w:r>
      <w:r w:rsidRPr="007279CF">
        <w:rPr>
          <w:i/>
        </w:rPr>
        <w:t>Political Branding Strategies: Campaigning and Governing in Australian Politics</w:t>
      </w:r>
      <w:r w:rsidRPr="008B4B18">
        <w:t xml:space="preserve"> (Palgrave) – see chapter on Rudd in Government</w:t>
      </w:r>
      <w:r w:rsidR="008B4B18" w:rsidRPr="008B4B18">
        <w:t xml:space="preserve"> ‘Crafting and Crashing Kevin07’ and ‘The Lessons of Branded Politics’</w:t>
      </w:r>
    </w:p>
    <w:p w14:paraId="11865890" w14:textId="77777777" w:rsidR="00BE672B" w:rsidRDefault="00BE672B" w:rsidP="009D73B9">
      <w:pPr>
        <w:pStyle w:val="ListParagraph"/>
        <w:numPr>
          <w:ilvl w:val="0"/>
          <w:numId w:val="20"/>
        </w:numPr>
      </w:pPr>
      <w:proofErr w:type="spellStart"/>
      <w:r w:rsidRPr="008E179F">
        <w:t>Marland</w:t>
      </w:r>
      <w:proofErr w:type="spellEnd"/>
      <w:r w:rsidRPr="008E179F">
        <w:t xml:space="preserve">, Alex (2016) </w:t>
      </w:r>
      <w:r w:rsidRPr="00BE672B">
        <w:rPr>
          <w:i/>
        </w:rPr>
        <w:t>Brand Command: Canadian Politics and Democracy in the Age of Message Control</w:t>
      </w:r>
      <w:r w:rsidRPr="008E179F">
        <w:t>, UBC Press</w:t>
      </w:r>
      <w:r>
        <w:t xml:space="preserve"> – discussion of branding and the Harper Government – see </w:t>
      </w:r>
      <w:r w:rsidRPr="00BE672B">
        <w:rPr>
          <w:bCs/>
        </w:rPr>
        <w:t xml:space="preserve">Chapter 6 Brand Discipline and </w:t>
      </w:r>
      <w:proofErr w:type="spellStart"/>
      <w:r w:rsidRPr="00BE672B">
        <w:rPr>
          <w:bCs/>
        </w:rPr>
        <w:t>Debranding</w:t>
      </w:r>
      <w:proofErr w:type="spellEnd"/>
      <w:r w:rsidRPr="00BE672B">
        <w:rPr>
          <w:bCs/>
        </w:rPr>
        <w:t xml:space="preserve"> and first part of </w:t>
      </w:r>
      <w:r w:rsidRPr="00BE672B">
        <w:t>Chapter 8 Branding in Canadian Public Administration with a range of examples of branding in government departments and units</w:t>
      </w:r>
    </w:p>
    <w:p w14:paraId="4128F766" w14:textId="77777777" w:rsidR="00BE672B" w:rsidRDefault="002F3781" w:rsidP="009D73B9">
      <w:pPr>
        <w:pStyle w:val="ListParagraph"/>
        <w:numPr>
          <w:ilvl w:val="0"/>
          <w:numId w:val="20"/>
        </w:numPr>
      </w:pPr>
      <w:r w:rsidRPr="002F3781">
        <w:t xml:space="preserve">Downer, </w:t>
      </w:r>
      <w:proofErr w:type="spellStart"/>
      <w:r w:rsidRPr="002F3781">
        <w:t>Lorann</w:t>
      </w:r>
      <w:proofErr w:type="spellEnd"/>
      <w:r w:rsidRPr="002F3781">
        <w:t xml:space="preserve">. 2016. "It’s the Equity Stupid! Protecting the Value of the Partisan Brand." </w:t>
      </w:r>
      <w:r w:rsidRPr="007279CF">
        <w:rPr>
          <w:i/>
        </w:rPr>
        <w:t xml:space="preserve">Journal of </w:t>
      </w:r>
      <w:proofErr w:type="spellStart"/>
      <w:r w:rsidRPr="007279CF">
        <w:rPr>
          <w:i/>
        </w:rPr>
        <w:t>Nonprofit</w:t>
      </w:r>
      <w:proofErr w:type="spellEnd"/>
      <w:r w:rsidRPr="007279CF">
        <w:rPr>
          <w:i/>
        </w:rPr>
        <w:t xml:space="preserve"> &amp; Public Sector Marketing</w:t>
      </w:r>
      <w:r w:rsidRPr="002F3781">
        <w:t xml:space="preserve"> no. 28 (1):22-39.</w:t>
      </w:r>
    </w:p>
    <w:p w14:paraId="6FC1727F" w14:textId="77777777" w:rsidR="00BE672B" w:rsidRDefault="00BE672B" w:rsidP="00BE672B"/>
    <w:p w14:paraId="027816C6" w14:textId="77777777" w:rsidR="00FA6887" w:rsidRPr="00C445DE" w:rsidRDefault="00FA6887" w:rsidP="009D73B9">
      <w:pPr>
        <w:pStyle w:val="ListParagraph"/>
        <w:numPr>
          <w:ilvl w:val="0"/>
          <w:numId w:val="20"/>
        </w:numPr>
      </w:pPr>
      <w:r w:rsidRPr="00FA6887">
        <w:rPr>
          <w:bCs/>
        </w:rPr>
        <w:lastRenderedPageBreak/>
        <w:t>Cosgrove, Kenneth M. (2012). ‘Political Branding in the Modern Age - Effective Strategies, Tools &amp; Techniques,' Chapter 9 in Jennifer Lees-</w:t>
      </w:r>
      <w:proofErr w:type="spellStart"/>
      <w:r w:rsidRPr="00FA6887">
        <w:rPr>
          <w:bCs/>
        </w:rPr>
        <w:t>Marshment</w:t>
      </w:r>
      <w:proofErr w:type="spellEnd"/>
      <w:r w:rsidRPr="00FA6887">
        <w:rPr>
          <w:bCs/>
        </w:rPr>
        <w:t xml:space="preserve"> (</w:t>
      </w:r>
      <w:proofErr w:type="spellStart"/>
      <w:r w:rsidRPr="00FA6887">
        <w:rPr>
          <w:bCs/>
        </w:rPr>
        <w:t>ed</w:t>
      </w:r>
      <w:proofErr w:type="spellEnd"/>
      <w:r w:rsidRPr="00FA6887">
        <w:rPr>
          <w:bCs/>
        </w:rPr>
        <w:t xml:space="preserve">) </w:t>
      </w:r>
      <w:r w:rsidRPr="00FA6887">
        <w:rPr>
          <w:bCs/>
          <w:i/>
          <w:iCs/>
        </w:rPr>
        <w:t>Routledge Handbook of Political Marketing</w:t>
      </w:r>
      <w:r w:rsidRPr="00FA6887">
        <w:rPr>
          <w:bCs/>
        </w:rPr>
        <w:t>. New York: Routledge: 107-123 (includes campaigns but also on Obama and Harper brands in office)</w:t>
      </w:r>
    </w:p>
    <w:p w14:paraId="31575976" w14:textId="77777777" w:rsidR="00FA6887" w:rsidRDefault="00271516" w:rsidP="009D73B9">
      <w:pPr>
        <w:pStyle w:val="ListParagraph"/>
        <w:numPr>
          <w:ilvl w:val="0"/>
          <w:numId w:val="20"/>
        </w:numPr>
        <w:rPr>
          <w:bCs/>
        </w:rPr>
      </w:pPr>
      <w:r w:rsidRPr="00C445DE">
        <w:t xml:space="preserve">Needham, Catherine (2005). Brand Leaders: Clinton, Blair and the Limitations of the Permanent Campaign. </w:t>
      </w:r>
      <w:r w:rsidRPr="00C445DE">
        <w:rPr>
          <w:i/>
          <w:iCs/>
        </w:rPr>
        <w:t>Political Studies</w:t>
      </w:r>
      <w:r w:rsidRPr="00C445DE">
        <w:t>, vol. 53(2): 343-61.</w:t>
      </w:r>
      <w:r w:rsidR="00FA6887" w:rsidRPr="00FA6887">
        <w:rPr>
          <w:bCs/>
        </w:rPr>
        <w:t xml:space="preserve"> </w:t>
      </w:r>
    </w:p>
    <w:p w14:paraId="613C7545" w14:textId="77777777" w:rsidR="00FA6887" w:rsidRDefault="00FA6887" w:rsidP="00FA6887"/>
    <w:p w14:paraId="23CE8DAB" w14:textId="51848BD1" w:rsidR="00FA6887" w:rsidRPr="00FA6887" w:rsidRDefault="00FA6887" w:rsidP="00FA6887">
      <w:r>
        <w:t>Branding concepts mostly in campaigns, but can be adapted:</w:t>
      </w:r>
    </w:p>
    <w:p w14:paraId="4D1429BB" w14:textId="77777777" w:rsidR="00271516" w:rsidRPr="00C445DE" w:rsidRDefault="00271516" w:rsidP="009D73B9">
      <w:pPr>
        <w:pStyle w:val="ListParagraph"/>
        <w:numPr>
          <w:ilvl w:val="0"/>
          <w:numId w:val="20"/>
        </w:numPr>
        <w:rPr>
          <w:lang w:val="en-AU"/>
        </w:rPr>
      </w:pPr>
      <w:r w:rsidRPr="00C445DE">
        <w:rPr>
          <w:lang w:val="en-AU"/>
        </w:rPr>
        <w:t>French, A. and G. Smith (2010). "Measuring Political Brand Equity: a consumer oriented approach." European Journal of Marketing 44(3-4): 460-477.</w:t>
      </w:r>
    </w:p>
    <w:p w14:paraId="1991C2FA" w14:textId="77777777" w:rsidR="00271516" w:rsidRPr="00C445DE" w:rsidRDefault="00271516" w:rsidP="009D73B9">
      <w:pPr>
        <w:pStyle w:val="ListParagraph"/>
        <w:numPr>
          <w:ilvl w:val="0"/>
          <w:numId w:val="20"/>
        </w:numPr>
        <w:rPr>
          <w:bCs/>
        </w:rPr>
      </w:pPr>
      <w:r w:rsidRPr="00C445DE">
        <w:rPr>
          <w:bCs/>
        </w:rPr>
        <w:t>Busby, Robert (2012). ‘Selling Sarah Palin: political marketing and the ‘Wal-Mart Mom'' Chapter 17 in Jennifer Lees-</w:t>
      </w:r>
      <w:proofErr w:type="spellStart"/>
      <w:r w:rsidRPr="00C445DE">
        <w:rPr>
          <w:bCs/>
        </w:rPr>
        <w:t>Marshment</w:t>
      </w:r>
      <w:proofErr w:type="spellEnd"/>
      <w:r w:rsidRPr="00C445DE">
        <w:rPr>
          <w:bCs/>
        </w:rPr>
        <w:t xml:space="preserve"> (</w:t>
      </w:r>
      <w:proofErr w:type="spellStart"/>
      <w:proofErr w:type="gramStart"/>
      <w:r w:rsidRPr="00C445DE">
        <w:rPr>
          <w:bCs/>
        </w:rPr>
        <w:t>ed</w:t>
      </w:r>
      <w:proofErr w:type="spellEnd"/>
      <w:proofErr w:type="gramEnd"/>
      <w:r w:rsidRPr="00C445DE">
        <w:rPr>
          <w:bCs/>
        </w:rPr>
        <w:t xml:space="preserve">) </w:t>
      </w:r>
      <w:r w:rsidRPr="00C445DE">
        <w:rPr>
          <w:bCs/>
          <w:i/>
          <w:iCs/>
        </w:rPr>
        <w:t>Routledge Handbook of Political Marketing</w:t>
      </w:r>
      <w:r w:rsidRPr="00C445DE">
        <w:rPr>
          <w:bCs/>
        </w:rPr>
        <w:t>. New York: Routledge: 218-229</w:t>
      </w:r>
    </w:p>
    <w:p w14:paraId="6066192C" w14:textId="77777777" w:rsidR="00271516" w:rsidRPr="00C445DE" w:rsidRDefault="00271516" w:rsidP="009D73B9">
      <w:pPr>
        <w:pStyle w:val="ListParagraph"/>
        <w:numPr>
          <w:ilvl w:val="0"/>
          <w:numId w:val="16"/>
        </w:numPr>
        <w:rPr>
          <w:bCs/>
          <w:lang w:val="en-US"/>
        </w:rPr>
      </w:pPr>
      <w:r w:rsidRPr="00C445DE">
        <w:rPr>
          <w:bCs/>
          <w:lang w:val="en-US"/>
        </w:rPr>
        <w:t>Cosgrove, Kenneth M. (2009). ‘Branded American politics.’ Case study 5.4 in</w:t>
      </w:r>
      <w:r w:rsidRPr="00C445DE">
        <w:rPr>
          <w:bCs/>
        </w:rPr>
        <w:t xml:space="preserve"> Jennifer Lees-</w:t>
      </w:r>
      <w:proofErr w:type="spellStart"/>
      <w:r w:rsidRPr="00C445DE">
        <w:rPr>
          <w:bCs/>
        </w:rPr>
        <w:t>Marshment</w:t>
      </w:r>
      <w:proofErr w:type="spellEnd"/>
      <w:r w:rsidRPr="00C445DE">
        <w:rPr>
          <w:bCs/>
        </w:rPr>
        <w:t xml:space="preserve">, </w:t>
      </w:r>
      <w:r w:rsidRPr="00C445DE">
        <w:rPr>
          <w:bCs/>
          <w:i/>
        </w:rPr>
        <w:t>Political Marketing: Principles and Applications (</w:t>
      </w:r>
      <w:r w:rsidRPr="00C445DE">
        <w:rPr>
          <w:bCs/>
        </w:rPr>
        <w:t>1</w:t>
      </w:r>
      <w:r w:rsidRPr="00C445DE">
        <w:rPr>
          <w:bCs/>
          <w:vertAlign w:val="superscript"/>
        </w:rPr>
        <w:t>st</w:t>
      </w:r>
      <w:r w:rsidRPr="00C445DE">
        <w:rPr>
          <w:bCs/>
        </w:rPr>
        <w:t xml:space="preserve"> </w:t>
      </w:r>
      <w:proofErr w:type="spellStart"/>
      <w:proofErr w:type="gramStart"/>
      <w:r w:rsidRPr="00C445DE">
        <w:rPr>
          <w:bCs/>
        </w:rPr>
        <w:t>ed</w:t>
      </w:r>
      <w:proofErr w:type="spellEnd"/>
      <w:proofErr w:type="gramEnd"/>
      <w:r w:rsidRPr="00C445DE">
        <w:rPr>
          <w:bCs/>
        </w:rPr>
        <w:t xml:space="preserve">). London, New York; Routledge: 129-131. </w:t>
      </w:r>
      <w:r w:rsidRPr="00C445DE">
        <w:rPr>
          <w:bCs/>
          <w:lang w:val="en-US"/>
        </w:rPr>
        <w:t xml:space="preserve">   </w:t>
      </w:r>
    </w:p>
    <w:p w14:paraId="47E087DF" w14:textId="77777777" w:rsidR="00271516" w:rsidRPr="00C445DE" w:rsidRDefault="00271516" w:rsidP="009D73B9">
      <w:pPr>
        <w:pStyle w:val="ListParagraph"/>
        <w:numPr>
          <w:ilvl w:val="0"/>
          <w:numId w:val="16"/>
        </w:numPr>
        <w:rPr>
          <w:bCs/>
        </w:rPr>
      </w:pPr>
      <w:r w:rsidRPr="00C445DE">
        <w:rPr>
          <w:bCs/>
        </w:rPr>
        <w:t xml:space="preserve">Cosgrove, K.M. (2007). ‘Midterm marketing: an examination of marketing strategies in the 2006, 2002, 1998, and 1994 elections’. Paper presented at the annual meeting of the American Political Science Association. Available online at </w:t>
      </w:r>
      <w:hyperlink r:id="rId129" w:history="1">
        <w:r w:rsidRPr="00C445DE">
          <w:rPr>
            <w:rStyle w:val="Hyperlink"/>
            <w:bCs/>
            <w:color w:val="auto"/>
          </w:rPr>
          <w:t xml:space="preserve">www.allacademic.com/meta/p209749_index.html </w:t>
        </w:r>
      </w:hyperlink>
      <w:r w:rsidRPr="00C445DE">
        <w:rPr>
          <w:bCs/>
        </w:rPr>
        <w:t>(accessed 19 March 2008).</w:t>
      </w:r>
    </w:p>
    <w:p w14:paraId="0BC95C84" w14:textId="77777777" w:rsidR="00271516" w:rsidRPr="00C445DE" w:rsidRDefault="00271516" w:rsidP="009D73B9">
      <w:pPr>
        <w:pStyle w:val="ListParagraph"/>
        <w:numPr>
          <w:ilvl w:val="0"/>
          <w:numId w:val="16"/>
        </w:numPr>
        <w:rPr>
          <w:bCs/>
        </w:rPr>
      </w:pPr>
      <w:r w:rsidRPr="00C445DE">
        <w:rPr>
          <w:bCs/>
        </w:rPr>
        <w:t xml:space="preserve">Guzman, Francisco, and Sierra </w:t>
      </w:r>
      <w:proofErr w:type="spellStart"/>
      <w:r w:rsidRPr="00C445DE">
        <w:rPr>
          <w:bCs/>
        </w:rPr>
        <w:t>Vicenta</w:t>
      </w:r>
      <w:proofErr w:type="spellEnd"/>
      <w:r w:rsidRPr="00C445DE">
        <w:rPr>
          <w:bCs/>
        </w:rPr>
        <w:t xml:space="preserve"> (2009). "A political candidate's brand image scale: Are political </w:t>
      </w:r>
      <w:proofErr w:type="gramStart"/>
      <w:r w:rsidRPr="00C445DE">
        <w:rPr>
          <w:bCs/>
        </w:rPr>
        <w:t>candidates</w:t>
      </w:r>
      <w:proofErr w:type="gramEnd"/>
      <w:r w:rsidRPr="00C445DE">
        <w:rPr>
          <w:bCs/>
        </w:rPr>
        <w:t xml:space="preserve"> brands?" </w:t>
      </w:r>
      <w:r w:rsidRPr="00C445DE">
        <w:rPr>
          <w:bCs/>
          <w:i/>
        </w:rPr>
        <w:t>Journal of Brand Management</w:t>
      </w:r>
      <w:r w:rsidRPr="00C445DE">
        <w:rPr>
          <w:bCs/>
        </w:rPr>
        <w:t xml:space="preserve"> 17(3): 207-217.</w:t>
      </w:r>
    </w:p>
    <w:p w14:paraId="46EEFA03" w14:textId="77777777" w:rsidR="00271516" w:rsidRPr="00C445DE" w:rsidRDefault="00271516" w:rsidP="009D73B9">
      <w:pPr>
        <w:pStyle w:val="ListParagraph"/>
        <w:numPr>
          <w:ilvl w:val="0"/>
          <w:numId w:val="16"/>
        </w:numPr>
        <w:rPr>
          <w:bCs/>
        </w:rPr>
      </w:pPr>
      <w:r w:rsidRPr="00C445DE">
        <w:rPr>
          <w:bCs/>
        </w:rPr>
        <w:t xml:space="preserve">Phipps, Marcus, Jan Brace-Govan and Colin </w:t>
      </w:r>
      <w:proofErr w:type="spellStart"/>
      <w:r w:rsidRPr="00C445DE">
        <w:rPr>
          <w:bCs/>
        </w:rPr>
        <w:t>Jevrons</w:t>
      </w:r>
      <w:proofErr w:type="spellEnd"/>
      <w:r w:rsidRPr="00C445DE">
        <w:rPr>
          <w:bCs/>
        </w:rPr>
        <w:t xml:space="preserve"> (2010). "The Duality of Political Brand Equity." </w:t>
      </w:r>
      <w:r w:rsidRPr="00C445DE">
        <w:rPr>
          <w:bCs/>
          <w:i/>
        </w:rPr>
        <w:t>European Journal of Marketing</w:t>
      </w:r>
      <w:r w:rsidRPr="00C445DE">
        <w:rPr>
          <w:bCs/>
        </w:rPr>
        <w:t xml:space="preserve"> 44(3/4): 496-514.</w:t>
      </w:r>
    </w:p>
    <w:p w14:paraId="58FA188F" w14:textId="77777777" w:rsidR="00271516" w:rsidRPr="00C445DE" w:rsidRDefault="00271516" w:rsidP="009D73B9">
      <w:pPr>
        <w:pStyle w:val="ListParagraph"/>
        <w:numPr>
          <w:ilvl w:val="0"/>
          <w:numId w:val="16"/>
        </w:numPr>
        <w:rPr>
          <w:bCs/>
        </w:rPr>
      </w:pPr>
      <w:r w:rsidRPr="00C445DE">
        <w:rPr>
          <w:bCs/>
        </w:rPr>
        <w:t xml:space="preserve">Smith, Gareth. (2009). "Conceptualizing and Testing Brand Personality in British Politics." </w:t>
      </w:r>
      <w:r w:rsidRPr="00C445DE">
        <w:rPr>
          <w:bCs/>
          <w:i/>
        </w:rPr>
        <w:t>Journal of Political Marketing</w:t>
      </w:r>
      <w:r w:rsidRPr="00C445DE">
        <w:rPr>
          <w:bCs/>
        </w:rPr>
        <w:t xml:space="preserve"> 8(3): 209 - 232.</w:t>
      </w:r>
    </w:p>
    <w:p w14:paraId="0D8D0D21" w14:textId="77777777" w:rsidR="00271516" w:rsidRPr="00C445DE" w:rsidRDefault="00271516" w:rsidP="009D73B9">
      <w:pPr>
        <w:pStyle w:val="ListParagraph"/>
        <w:numPr>
          <w:ilvl w:val="0"/>
          <w:numId w:val="16"/>
        </w:numPr>
        <w:rPr>
          <w:bCs/>
          <w:lang w:val="de-DE"/>
        </w:rPr>
      </w:pPr>
      <w:r w:rsidRPr="00C445DE">
        <w:rPr>
          <w:bCs/>
        </w:rPr>
        <w:t xml:space="preserve">Smith, Gareth and Alan French. (2009). "The political brand: A consumer perspective." </w:t>
      </w:r>
      <w:r w:rsidRPr="00C445DE">
        <w:rPr>
          <w:bCs/>
          <w:i/>
          <w:lang w:val="de-DE"/>
        </w:rPr>
        <w:t>Marketing</w:t>
      </w:r>
      <w:r w:rsidRPr="00C445DE">
        <w:rPr>
          <w:bCs/>
          <w:lang w:val="de-DE"/>
        </w:rPr>
        <w:t xml:space="preserve"> </w:t>
      </w:r>
      <w:r w:rsidRPr="00C445DE">
        <w:rPr>
          <w:bCs/>
          <w:i/>
          <w:lang w:val="de-DE"/>
        </w:rPr>
        <w:t xml:space="preserve">Theory </w:t>
      </w:r>
      <w:r w:rsidRPr="00C445DE">
        <w:rPr>
          <w:bCs/>
          <w:lang w:val="de-DE"/>
        </w:rPr>
        <w:t>9(2):209-226.</w:t>
      </w:r>
    </w:p>
    <w:p w14:paraId="773D6308" w14:textId="77777777" w:rsidR="00271516" w:rsidRDefault="00271516" w:rsidP="009D73B9">
      <w:pPr>
        <w:pStyle w:val="ListParagraph"/>
        <w:numPr>
          <w:ilvl w:val="0"/>
          <w:numId w:val="16"/>
        </w:numPr>
        <w:rPr>
          <w:bCs/>
        </w:rPr>
      </w:pPr>
      <w:r w:rsidRPr="00C445DE">
        <w:rPr>
          <w:bCs/>
        </w:rPr>
        <w:t xml:space="preserve">Smith, Gareth, and Fiona Spotswood (2013). "The Brand Equity of the Liberal Democrats in the 2010 General Election: A National and Local Perspective." </w:t>
      </w:r>
      <w:r w:rsidRPr="00C445DE">
        <w:rPr>
          <w:bCs/>
          <w:i/>
        </w:rPr>
        <w:t>Journal of Political Marketing</w:t>
      </w:r>
      <w:r w:rsidRPr="00C445DE">
        <w:rPr>
          <w:bCs/>
        </w:rPr>
        <w:t xml:space="preserve"> 12(2/3): 182-196.</w:t>
      </w:r>
    </w:p>
    <w:p w14:paraId="3FB496B5" w14:textId="77777777" w:rsidR="006B6840" w:rsidRDefault="006B6840" w:rsidP="006B6840">
      <w:pPr>
        <w:rPr>
          <w:bCs/>
        </w:rPr>
      </w:pPr>
    </w:p>
    <w:p w14:paraId="04E4A40A" w14:textId="38743B6C" w:rsidR="006B6840" w:rsidRPr="006B6840" w:rsidRDefault="006B6840" w:rsidP="006B6840">
      <w:pPr>
        <w:rPr>
          <w:bCs/>
        </w:rPr>
      </w:pPr>
      <w:r>
        <w:rPr>
          <w:bCs/>
        </w:rPr>
        <w:t xml:space="preserve">See also </w:t>
      </w:r>
      <w:hyperlink r:id="rId130" w:history="1">
        <w:r w:rsidRPr="0042613F">
          <w:rPr>
            <w:rStyle w:val="Hyperlink"/>
            <w:bCs/>
          </w:rPr>
          <w:t>https://flexiblelearning.auckland.ac.nz/political_marketing/24.html</w:t>
        </w:r>
      </w:hyperlink>
      <w:r>
        <w:rPr>
          <w:bCs/>
        </w:rPr>
        <w:t xml:space="preserve"> for further sources</w:t>
      </w:r>
    </w:p>
    <w:p w14:paraId="090D2504" w14:textId="77777777" w:rsidR="00271516" w:rsidRPr="00C445DE" w:rsidRDefault="00271516" w:rsidP="00271516">
      <w:pPr>
        <w:pStyle w:val="ListParagraph"/>
      </w:pPr>
    </w:p>
    <w:p w14:paraId="5851CEB6" w14:textId="77777777" w:rsidR="00271516" w:rsidRPr="00C445DE" w:rsidRDefault="00271516" w:rsidP="00271516">
      <w:pPr>
        <w:pStyle w:val="ListParagraph"/>
        <w:rPr>
          <w:lang w:val="en-AU"/>
        </w:rPr>
      </w:pPr>
      <w:r w:rsidRPr="00C445DE">
        <w:rPr>
          <w:lang w:val="en-AU"/>
        </w:rPr>
        <w:t>On branding government see this on Canadian PM Harper, might give ideas for what other leaders could do:</w:t>
      </w:r>
    </w:p>
    <w:p w14:paraId="5574082A" w14:textId="77777777" w:rsidR="00271516" w:rsidRPr="00C445DE" w:rsidRDefault="004C6621" w:rsidP="009D73B9">
      <w:pPr>
        <w:pStyle w:val="ListParagraph"/>
        <w:numPr>
          <w:ilvl w:val="0"/>
          <w:numId w:val="17"/>
        </w:numPr>
      </w:pPr>
      <w:hyperlink r:id="rId131" w:history="1">
        <w:r w:rsidR="00271516" w:rsidRPr="00C445DE">
          <w:rPr>
            <w:rStyle w:val="Hyperlink"/>
            <w:color w:val="auto"/>
          </w:rPr>
          <w:t>http://www.theglobeandmail.com/news/politics/tories-re-brand-government-in-stephen-harpers-name/article569222/</w:t>
        </w:r>
      </w:hyperlink>
    </w:p>
    <w:p w14:paraId="5F6A0A3F" w14:textId="77777777" w:rsidR="00271516" w:rsidRPr="00C445DE" w:rsidRDefault="004C6621" w:rsidP="009D73B9">
      <w:pPr>
        <w:pStyle w:val="ListParagraph"/>
        <w:numPr>
          <w:ilvl w:val="0"/>
          <w:numId w:val="17"/>
        </w:numPr>
      </w:pPr>
      <w:hyperlink r:id="rId132" w:history="1">
        <w:r w:rsidR="00271516" w:rsidRPr="00C445DE">
          <w:rPr>
            <w:rStyle w:val="Hyperlink"/>
            <w:color w:val="auto"/>
          </w:rPr>
          <w:t>http://www.ctvnews.ca/harper-government-branding-draws-more-fire-1.616836</w:t>
        </w:r>
      </w:hyperlink>
    </w:p>
    <w:p w14:paraId="02180EAC" w14:textId="77777777" w:rsidR="00271516" w:rsidRPr="00C445DE" w:rsidRDefault="00271516" w:rsidP="009D73B9">
      <w:pPr>
        <w:pStyle w:val="ListParagraph"/>
        <w:numPr>
          <w:ilvl w:val="0"/>
          <w:numId w:val="17"/>
        </w:numPr>
        <w:rPr>
          <w:bCs/>
        </w:rPr>
      </w:pPr>
      <w:r w:rsidRPr="00C445DE">
        <w:rPr>
          <w:bCs/>
        </w:rPr>
        <w:t xml:space="preserve">The Hill Times (2013). ‘‘Harper Government’ brand on 522 government news releases since December, Liberals say feds politicizing bureaucracy’ 5 August 2013 </w:t>
      </w:r>
      <w:hyperlink r:id="rId133" w:history="1">
        <w:r w:rsidRPr="00C445DE">
          <w:rPr>
            <w:rStyle w:val="Hyperlink"/>
            <w:bCs/>
            <w:color w:val="auto"/>
          </w:rPr>
          <w:t>http://www.hilltimes.com/news/politics/2013/05/08/%E2%80%98harper-government%E2%80%99-on-522-news-releases-since-december-commons-report/34652 accessed 24 September 2013</w:t>
        </w:r>
      </w:hyperlink>
    </w:p>
    <w:p w14:paraId="6FF792A8" w14:textId="77777777" w:rsidR="00271516" w:rsidRPr="00C445DE" w:rsidRDefault="00271516" w:rsidP="00271516">
      <w:pPr>
        <w:pStyle w:val="ListParagraph"/>
      </w:pPr>
    </w:p>
    <w:p w14:paraId="07C21D64" w14:textId="77777777" w:rsidR="00271516" w:rsidRPr="00C445DE" w:rsidRDefault="00271516" w:rsidP="00271516">
      <w:pPr>
        <w:pStyle w:val="ListParagraph"/>
      </w:pPr>
      <w:proofErr w:type="gramStart"/>
      <w:r w:rsidRPr="00C445DE">
        <w:t>and</w:t>
      </w:r>
      <w:proofErr w:type="gramEnd"/>
      <w:r w:rsidRPr="00C445DE">
        <w:t xml:space="preserve"> re policy:</w:t>
      </w:r>
    </w:p>
    <w:p w14:paraId="3CEE2E2A" w14:textId="77777777" w:rsidR="00271516" w:rsidRPr="00C445DE" w:rsidRDefault="00271516" w:rsidP="009D73B9">
      <w:pPr>
        <w:pStyle w:val="ListParagraph"/>
        <w:numPr>
          <w:ilvl w:val="0"/>
          <w:numId w:val="18"/>
        </w:numPr>
      </w:pPr>
      <w:r w:rsidRPr="00C445DE">
        <w:lastRenderedPageBreak/>
        <w:t xml:space="preserve">Marsh, David and Paul Fawcett (2012), ‘Branding Public Policy' Chapter 25 in the </w:t>
      </w:r>
      <w:r w:rsidRPr="00C445DE">
        <w:rPr>
          <w:i/>
          <w:iCs/>
        </w:rPr>
        <w:t>Routledge Handbook of Political Marketing</w:t>
      </w:r>
      <w:r w:rsidRPr="00C445DE">
        <w:t xml:space="preserve"> edited by Jennifer Lees-</w:t>
      </w:r>
      <w:proofErr w:type="spellStart"/>
      <w:r w:rsidRPr="00C445DE">
        <w:t>Marshment</w:t>
      </w:r>
      <w:proofErr w:type="spellEnd"/>
      <w:r w:rsidRPr="00C445DE">
        <w:t>, Routledge.</w:t>
      </w:r>
    </w:p>
    <w:p w14:paraId="186DDAE0" w14:textId="77777777" w:rsidR="00271516" w:rsidRPr="00C445DE" w:rsidRDefault="00271516" w:rsidP="009D73B9">
      <w:pPr>
        <w:pStyle w:val="ListParagraph"/>
        <w:numPr>
          <w:ilvl w:val="0"/>
          <w:numId w:val="18"/>
        </w:numPr>
        <w:rPr>
          <w:bCs/>
        </w:rPr>
      </w:pPr>
      <w:r w:rsidRPr="00C445DE">
        <w:rPr>
          <w:bCs/>
        </w:rPr>
        <w:t xml:space="preserve">Ogden, Jessica, Gill Walt and Louisiana Lush (2003). "The politics of ‘branding’ in policy transfer: the case of DOTS for tuberculosis control." </w:t>
      </w:r>
      <w:r w:rsidRPr="00C445DE">
        <w:rPr>
          <w:bCs/>
          <w:i/>
        </w:rPr>
        <w:t>Social science and medicine</w:t>
      </w:r>
      <w:r w:rsidRPr="00C445DE">
        <w:rPr>
          <w:bCs/>
        </w:rPr>
        <w:t>. 57(1): 179-188.</w:t>
      </w:r>
    </w:p>
    <w:p w14:paraId="3E2B95F0" w14:textId="77777777" w:rsidR="00DF1247" w:rsidRPr="00DF1247" w:rsidRDefault="00DF1247" w:rsidP="00DF1247"/>
    <w:tbl>
      <w:tblPr>
        <w:tblStyle w:val="TableGrid"/>
        <w:tblW w:w="0" w:type="auto"/>
        <w:tblInd w:w="-34" w:type="dxa"/>
        <w:shd w:val="clear" w:color="auto" w:fill="C6D9F1" w:themeFill="text2" w:themeFillTint="33"/>
        <w:tblLook w:val="04A0" w:firstRow="1" w:lastRow="0" w:firstColumn="1" w:lastColumn="0" w:noHBand="0" w:noVBand="1"/>
      </w:tblPr>
      <w:tblGrid>
        <w:gridCol w:w="9050"/>
      </w:tblGrid>
      <w:tr w:rsidR="00DF1247" w14:paraId="39B729A5" w14:textId="77777777" w:rsidTr="006B6840">
        <w:tc>
          <w:tcPr>
            <w:tcW w:w="9276" w:type="dxa"/>
            <w:shd w:val="clear" w:color="auto" w:fill="C6D9F1" w:themeFill="text2" w:themeFillTint="33"/>
          </w:tcPr>
          <w:p w14:paraId="7E127293" w14:textId="77777777" w:rsidR="00DF1247" w:rsidRPr="00C445DE" w:rsidRDefault="00DF1247" w:rsidP="006B6840">
            <w:pPr>
              <w:pStyle w:val="ListParagraph"/>
              <w:rPr>
                <w:b/>
              </w:rPr>
            </w:pPr>
            <w:r>
              <w:rPr>
                <w:b/>
              </w:rPr>
              <w:t xml:space="preserve">Head of </w:t>
            </w:r>
            <w:r w:rsidRPr="00C445DE">
              <w:rPr>
                <w:b/>
              </w:rPr>
              <w:t xml:space="preserve">Delivery </w:t>
            </w:r>
          </w:p>
          <w:p w14:paraId="24C27A99" w14:textId="77777777" w:rsidR="00DF1247" w:rsidRDefault="00DF1247" w:rsidP="009D73B9">
            <w:pPr>
              <w:pStyle w:val="ListParagraph"/>
              <w:numPr>
                <w:ilvl w:val="0"/>
                <w:numId w:val="49"/>
              </w:numPr>
            </w:pPr>
            <w:r>
              <w:t>Focuses on government delivery of election promises and managing any failures/problems</w:t>
            </w:r>
          </w:p>
          <w:p w14:paraId="53E60989" w14:textId="77777777" w:rsidR="00DF1247" w:rsidRPr="00C445DE" w:rsidRDefault="00DF1247" w:rsidP="009D73B9">
            <w:pPr>
              <w:pStyle w:val="ListParagraph"/>
              <w:numPr>
                <w:ilvl w:val="0"/>
                <w:numId w:val="49"/>
              </w:numPr>
            </w:pPr>
            <w:r>
              <w:t>Reflects on p</w:t>
            </w:r>
            <w:r w:rsidRPr="00C445DE">
              <w:t xml:space="preserve">re-election pledges/commitments </w:t>
            </w:r>
            <w:r>
              <w:t xml:space="preserve">and </w:t>
            </w:r>
            <w:proofErr w:type="spellStart"/>
            <w:r>
              <w:t>revists</w:t>
            </w:r>
            <w:proofErr w:type="spellEnd"/>
            <w:r>
              <w:t xml:space="preserve"> them to make sure strategy to achieve them is okay</w:t>
            </w:r>
          </w:p>
          <w:p w14:paraId="3B08B153" w14:textId="77777777" w:rsidR="00DF1247" w:rsidRPr="00C445DE" w:rsidRDefault="00DF1247" w:rsidP="009D73B9">
            <w:pPr>
              <w:pStyle w:val="ListParagraph"/>
              <w:numPr>
                <w:ilvl w:val="0"/>
                <w:numId w:val="49"/>
              </w:numPr>
            </w:pPr>
            <w:r>
              <w:t>Coordinates and encourages</w:t>
            </w:r>
            <w:r w:rsidRPr="00C445DE">
              <w:t xml:space="preserve"> achievement of policy implementation within the government</w:t>
            </w:r>
          </w:p>
          <w:p w14:paraId="57878DD9" w14:textId="77777777" w:rsidR="00DF1247" w:rsidRPr="00C445DE" w:rsidRDefault="00DF1247" w:rsidP="009D73B9">
            <w:pPr>
              <w:pStyle w:val="ListParagraph"/>
              <w:numPr>
                <w:ilvl w:val="0"/>
                <w:numId w:val="49"/>
              </w:numPr>
            </w:pPr>
            <w:r>
              <w:t>Monitors</w:t>
            </w:r>
            <w:r w:rsidRPr="00C445DE">
              <w:t xml:space="preserve"> progress in policies</w:t>
            </w:r>
          </w:p>
          <w:p w14:paraId="0659AFBA" w14:textId="77777777" w:rsidR="00DF1247" w:rsidRDefault="00DF1247" w:rsidP="009D73B9">
            <w:pPr>
              <w:pStyle w:val="ListParagraph"/>
              <w:numPr>
                <w:ilvl w:val="0"/>
                <w:numId w:val="49"/>
              </w:numPr>
            </w:pPr>
            <w:r>
              <w:t xml:space="preserve">Communicates </w:t>
            </w:r>
            <w:r w:rsidRPr="00C445DE">
              <w:t>progress/achievement to the public – see for example Obama’s keeping his word ads in the 2012 election</w:t>
            </w:r>
            <w:r>
              <w:t xml:space="preserve"> - to try to get the</w:t>
            </w:r>
            <w:r w:rsidRPr="00C445DE">
              <w:t xml:space="preserve"> public to give credit for success</w:t>
            </w:r>
            <w:r>
              <w:t xml:space="preserve"> and insatiable demand, e.g. by localising and individualising</w:t>
            </w:r>
            <w:r w:rsidRPr="00C445DE">
              <w:t xml:space="preserve"> achievement</w:t>
            </w:r>
            <w:r w:rsidRPr="00C445DE">
              <w:tab/>
            </w:r>
          </w:p>
        </w:tc>
      </w:tr>
    </w:tbl>
    <w:p w14:paraId="42C565D3" w14:textId="77777777" w:rsidR="00DF1247" w:rsidRDefault="00DF1247" w:rsidP="00DF1247">
      <w:pPr>
        <w:pStyle w:val="ListParagraph"/>
        <w:ind w:left="720"/>
      </w:pPr>
    </w:p>
    <w:p w14:paraId="29E0230D" w14:textId="77777777" w:rsidR="00DF1247" w:rsidRPr="00C445DE" w:rsidRDefault="00DF1247" w:rsidP="009D73B9">
      <w:pPr>
        <w:pStyle w:val="ListParagraph"/>
        <w:numPr>
          <w:ilvl w:val="0"/>
          <w:numId w:val="40"/>
        </w:numPr>
      </w:pPr>
      <w:proofErr w:type="spellStart"/>
      <w:r w:rsidRPr="00C445DE">
        <w:t>Esselment</w:t>
      </w:r>
      <w:proofErr w:type="spellEnd"/>
      <w:r w:rsidRPr="00C445DE">
        <w:t xml:space="preserve">, Anna (2012), ‘Market orientation in a minority government: The challenges of product delivery' Chapter 8 in </w:t>
      </w:r>
      <w:r w:rsidRPr="00C445DE">
        <w:rPr>
          <w:i/>
          <w:iCs/>
        </w:rPr>
        <w:t>Political Marketing in Canada</w:t>
      </w:r>
      <w:r w:rsidRPr="00C445DE">
        <w:t xml:space="preserve"> edited by Alex </w:t>
      </w:r>
      <w:proofErr w:type="spellStart"/>
      <w:r w:rsidRPr="00C445DE">
        <w:t>Marland</w:t>
      </w:r>
      <w:proofErr w:type="spellEnd"/>
      <w:r w:rsidRPr="00C445DE">
        <w:t xml:space="preserve">, Thierry </w:t>
      </w:r>
      <w:proofErr w:type="spellStart"/>
      <w:r w:rsidRPr="00C445DE">
        <w:t>Giasson</w:t>
      </w:r>
      <w:proofErr w:type="spellEnd"/>
      <w:r w:rsidRPr="00C445DE">
        <w:t xml:space="preserve"> and Jennifer Lees-</w:t>
      </w:r>
      <w:proofErr w:type="spellStart"/>
      <w:r w:rsidRPr="00C445DE">
        <w:t>Marshment</w:t>
      </w:r>
      <w:proofErr w:type="spellEnd"/>
      <w:r w:rsidRPr="00C445DE">
        <w:t>, UBC</w:t>
      </w:r>
    </w:p>
    <w:p w14:paraId="16AD6392" w14:textId="77777777" w:rsidR="00DF1247" w:rsidRPr="00C445DE" w:rsidRDefault="00DF1247" w:rsidP="009D73B9">
      <w:pPr>
        <w:pStyle w:val="ListParagraph"/>
        <w:numPr>
          <w:ilvl w:val="0"/>
          <w:numId w:val="40"/>
        </w:numPr>
      </w:pPr>
      <w:proofErr w:type="spellStart"/>
      <w:r w:rsidRPr="00C445DE">
        <w:t>Esselment</w:t>
      </w:r>
      <w:proofErr w:type="spellEnd"/>
      <w:r w:rsidRPr="00C445DE">
        <w:t xml:space="preserve">, Anna (2012), ‘Delivering in Government and Getting Results in Minorities and Coalitions' Chapter 23 in the </w:t>
      </w:r>
      <w:r w:rsidRPr="00C445DE">
        <w:rPr>
          <w:i/>
          <w:iCs/>
        </w:rPr>
        <w:t>Routledge Handbook of Political Marketing</w:t>
      </w:r>
      <w:r w:rsidRPr="00C445DE">
        <w:t xml:space="preserve"> edited by Jennifer Lees-</w:t>
      </w:r>
      <w:proofErr w:type="spellStart"/>
      <w:r w:rsidRPr="00C445DE">
        <w:t>Marshment</w:t>
      </w:r>
      <w:proofErr w:type="spellEnd"/>
      <w:r w:rsidRPr="00C445DE">
        <w:t>, Routledge.</w:t>
      </w:r>
    </w:p>
    <w:p w14:paraId="14D19436" w14:textId="77777777" w:rsidR="00DF1247" w:rsidRPr="00C445DE" w:rsidRDefault="00DF1247" w:rsidP="009D73B9">
      <w:pPr>
        <w:pStyle w:val="ListParagraph"/>
        <w:numPr>
          <w:ilvl w:val="0"/>
          <w:numId w:val="40"/>
        </w:numPr>
      </w:pPr>
      <w:r w:rsidRPr="00C445DE">
        <w:rPr>
          <w:lang w:val="en-AU"/>
        </w:rPr>
        <w:t>Lees-</w:t>
      </w:r>
      <w:proofErr w:type="spellStart"/>
      <w:r w:rsidRPr="00C445DE">
        <w:rPr>
          <w:lang w:val="en-AU"/>
        </w:rPr>
        <w:t>Marshment</w:t>
      </w:r>
      <w:proofErr w:type="spellEnd"/>
      <w:r w:rsidRPr="00C445DE">
        <w:rPr>
          <w:lang w:val="en-AU"/>
        </w:rPr>
        <w:t xml:space="preserve">, Jennifer (2011) </w:t>
      </w:r>
      <w:r w:rsidRPr="00C445DE">
        <w:rPr>
          <w:i/>
          <w:iCs/>
          <w:lang w:val="en-AU"/>
        </w:rPr>
        <w:t>The Political Marketing Game</w:t>
      </w:r>
      <w:r w:rsidRPr="00C445DE">
        <w:rPr>
          <w:lang w:val="en-AU"/>
        </w:rPr>
        <w:t>, Palgrave Macmillan - Chapter 6 Managing delivery</w:t>
      </w:r>
    </w:p>
    <w:p w14:paraId="472F89A0" w14:textId="77777777" w:rsidR="00DF1247" w:rsidRPr="00C445DE" w:rsidRDefault="00DF1247" w:rsidP="009D73B9">
      <w:pPr>
        <w:pStyle w:val="ListParagraph"/>
        <w:numPr>
          <w:ilvl w:val="0"/>
          <w:numId w:val="40"/>
        </w:numPr>
      </w:pPr>
      <w:r w:rsidRPr="00C445DE">
        <w:t>Hamburger, Peter (2006). The Australian Government Cabinet Implementation Unit. In Improving Implementation: Organisational Change and Project Management. ANZSOG/ANU. Accessed from &lt;</w:t>
      </w:r>
      <w:hyperlink r:id="rId134" w:history="1">
        <w:r w:rsidRPr="00C445DE">
          <w:rPr>
            <w:rStyle w:val="Hyperlink"/>
            <w:color w:val="auto"/>
          </w:rPr>
          <w:t>http://epress.anu.edu.au/anzsog/imp/mobile_devices/ch18.html%20accessed%20April%2011%202008</w:t>
        </w:r>
      </w:hyperlink>
    </w:p>
    <w:p w14:paraId="05BF86D6" w14:textId="77777777" w:rsidR="00DF1247" w:rsidRPr="00C445DE" w:rsidRDefault="00DF1247" w:rsidP="009D73B9">
      <w:pPr>
        <w:pStyle w:val="ListParagraph"/>
        <w:numPr>
          <w:ilvl w:val="0"/>
          <w:numId w:val="40"/>
        </w:numPr>
      </w:pPr>
      <w:r w:rsidRPr="00C445DE">
        <w:t>Richards, D. &amp; Smith, M. (2006) ‘Central Control and Policy Implementation in the UK: A Case Study of the Prime Minister's Delivery Unit', Journal of Comparative Policy Analysis: Research and Practice, vol. 8</w:t>
      </w:r>
      <w:r w:rsidRPr="00C445DE">
        <w:rPr>
          <w:bCs/>
        </w:rPr>
        <w:t>,</w:t>
      </w:r>
      <w:r w:rsidRPr="00C445DE">
        <w:t xml:space="preserve"> pp. 325-345.</w:t>
      </w:r>
    </w:p>
    <w:p w14:paraId="1FA46CB4" w14:textId="77777777" w:rsidR="00DF1247" w:rsidRPr="00C445DE" w:rsidRDefault="00DF1247" w:rsidP="009D73B9">
      <w:pPr>
        <w:pStyle w:val="ListParagraph"/>
        <w:numPr>
          <w:ilvl w:val="0"/>
          <w:numId w:val="40"/>
        </w:numPr>
      </w:pPr>
      <w:r w:rsidRPr="00C445DE">
        <w:t xml:space="preserve">Beckmann, M. &amp; </w:t>
      </w:r>
      <w:proofErr w:type="spellStart"/>
      <w:r w:rsidRPr="00C445DE">
        <w:t>McGann</w:t>
      </w:r>
      <w:proofErr w:type="spellEnd"/>
      <w:r w:rsidRPr="00C445DE">
        <w:t>, A. (2008) ‘</w:t>
      </w:r>
      <w:proofErr w:type="gramStart"/>
      <w:r w:rsidRPr="00C445DE">
        <w:t>Navigating</w:t>
      </w:r>
      <w:proofErr w:type="gramEnd"/>
      <w:r w:rsidRPr="00C445DE">
        <w:t xml:space="preserve"> the legislative divide: polarization, presidents, and policymaking in the United States'. Journal of theoretical politics, vol. 20</w:t>
      </w:r>
      <w:r w:rsidRPr="00C445DE">
        <w:rPr>
          <w:bCs/>
        </w:rPr>
        <w:t>,</w:t>
      </w:r>
      <w:r w:rsidRPr="00C445DE">
        <w:t xml:space="preserve"> pp. 201-220.</w:t>
      </w:r>
    </w:p>
    <w:p w14:paraId="01EAE845" w14:textId="77777777" w:rsidR="00DF1247" w:rsidRPr="00C445DE" w:rsidRDefault="00DF1247" w:rsidP="009D73B9">
      <w:pPr>
        <w:pStyle w:val="ListParagraph"/>
        <w:numPr>
          <w:ilvl w:val="0"/>
          <w:numId w:val="40"/>
        </w:numPr>
      </w:pPr>
      <w:r w:rsidRPr="00C445DE">
        <w:t>Bara, J. (2005) ‘</w:t>
      </w:r>
      <w:proofErr w:type="gramStart"/>
      <w:r w:rsidRPr="00C445DE">
        <w:t>A</w:t>
      </w:r>
      <w:proofErr w:type="gramEnd"/>
      <w:r w:rsidRPr="00C445DE">
        <w:t xml:space="preserve"> Question of Trust: Implementing Party Manifestos'. Parliamentary Affairs, vol. 58, no. 3, pp. 585-599.</w:t>
      </w:r>
    </w:p>
    <w:p w14:paraId="2BDD5F5B" w14:textId="77777777" w:rsidR="00DF1247" w:rsidRPr="00C445DE" w:rsidRDefault="00DF1247" w:rsidP="009D73B9">
      <w:pPr>
        <w:pStyle w:val="ListParagraph"/>
        <w:numPr>
          <w:ilvl w:val="0"/>
          <w:numId w:val="40"/>
        </w:numPr>
        <w:rPr>
          <w:bCs/>
        </w:rPr>
      </w:pPr>
      <w:proofErr w:type="spellStart"/>
      <w:r w:rsidRPr="00C445DE">
        <w:rPr>
          <w:bCs/>
        </w:rPr>
        <w:t>Lindholm</w:t>
      </w:r>
      <w:proofErr w:type="spellEnd"/>
      <w:r w:rsidRPr="00C445DE">
        <w:rPr>
          <w:bCs/>
        </w:rPr>
        <w:t xml:space="preserve">, Mikael R. and Anette </w:t>
      </w:r>
      <w:proofErr w:type="spellStart"/>
      <w:r w:rsidRPr="00C445DE">
        <w:rPr>
          <w:bCs/>
        </w:rPr>
        <w:t>Prehn</w:t>
      </w:r>
      <w:proofErr w:type="spellEnd"/>
      <w:r w:rsidRPr="00C445DE">
        <w:rPr>
          <w:bCs/>
        </w:rPr>
        <w:t xml:space="preserve"> (2007). ‘Strategy and politics: the example of Denmark’. In Thomas Fischer, Gregor Peter Schmitz and Michael </w:t>
      </w:r>
      <w:proofErr w:type="spellStart"/>
      <w:r w:rsidRPr="00C445DE">
        <w:rPr>
          <w:bCs/>
        </w:rPr>
        <w:t>Seberich</w:t>
      </w:r>
      <w:proofErr w:type="spellEnd"/>
      <w:r w:rsidRPr="00C445DE">
        <w:rPr>
          <w:bCs/>
        </w:rPr>
        <w:t xml:space="preserve"> (</w:t>
      </w:r>
      <w:proofErr w:type="spellStart"/>
      <w:proofErr w:type="gramStart"/>
      <w:r w:rsidRPr="00C445DE">
        <w:rPr>
          <w:bCs/>
        </w:rPr>
        <w:t>eds</w:t>
      </w:r>
      <w:proofErr w:type="spellEnd"/>
      <w:proofErr w:type="gramEnd"/>
      <w:r w:rsidRPr="00C445DE">
        <w:rPr>
          <w:bCs/>
        </w:rPr>
        <w:t xml:space="preserve">), </w:t>
      </w:r>
      <w:r w:rsidRPr="00C445DE">
        <w:rPr>
          <w:bCs/>
          <w:i/>
        </w:rPr>
        <w:t>The Strategy of Politics: Results of a Comparative Study</w:t>
      </w:r>
      <w:r w:rsidRPr="00C445DE">
        <w:rPr>
          <w:bCs/>
        </w:rPr>
        <w:t xml:space="preserve">. </w:t>
      </w:r>
      <w:proofErr w:type="spellStart"/>
      <w:r w:rsidRPr="00C445DE">
        <w:rPr>
          <w:bCs/>
        </w:rPr>
        <w:t>Butersloh</w:t>
      </w:r>
      <w:proofErr w:type="spellEnd"/>
      <w:r w:rsidRPr="00C445DE">
        <w:rPr>
          <w:bCs/>
        </w:rPr>
        <w:t xml:space="preserve">: </w:t>
      </w:r>
      <w:proofErr w:type="spellStart"/>
      <w:r w:rsidRPr="00C445DE">
        <w:rPr>
          <w:bCs/>
        </w:rPr>
        <w:t>Verlag</w:t>
      </w:r>
      <w:proofErr w:type="spellEnd"/>
      <w:r w:rsidRPr="00C445DE">
        <w:rPr>
          <w:bCs/>
        </w:rPr>
        <w:t xml:space="preserve">, Bertelsmann </w:t>
      </w:r>
      <w:proofErr w:type="spellStart"/>
      <w:r w:rsidRPr="00C445DE">
        <w:rPr>
          <w:bCs/>
        </w:rPr>
        <w:t>Stiftung</w:t>
      </w:r>
      <w:proofErr w:type="spellEnd"/>
      <w:r w:rsidRPr="00C445DE">
        <w:rPr>
          <w:bCs/>
        </w:rPr>
        <w:t>.</w:t>
      </w:r>
    </w:p>
    <w:p w14:paraId="669FFA0E" w14:textId="77777777" w:rsidR="00DF1247" w:rsidRPr="00C445DE" w:rsidRDefault="00DF1247" w:rsidP="009D73B9">
      <w:pPr>
        <w:pStyle w:val="ListParagraph"/>
        <w:numPr>
          <w:ilvl w:val="0"/>
          <w:numId w:val="40"/>
        </w:numPr>
        <w:rPr>
          <w:bCs/>
        </w:rPr>
      </w:pPr>
      <w:proofErr w:type="spellStart"/>
      <w:r w:rsidRPr="00C445DE">
        <w:rPr>
          <w:bCs/>
        </w:rPr>
        <w:t>Rehr</w:t>
      </w:r>
      <w:proofErr w:type="spellEnd"/>
      <w:r w:rsidRPr="00C445DE">
        <w:rPr>
          <w:bCs/>
        </w:rPr>
        <w:t>, David R. (2013) ‘The Challenges Facing Obama’ Chapter 2 in Dennis W. Johnson (</w:t>
      </w:r>
      <w:proofErr w:type="spellStart"/>
      <w:proofErr w:type="gramStart"/>
      <w:r w:rsidRPr="00C445DE">
        <w:rPr>
          <w:bCs/>
        </w:rPr>
        <w:t>ed</w:t>
      </w:r>
      <w:proofErr w:type="spellEnd"/>
      <w:proofErr w:type="gramEnd"/>
      <w:r w:rsidRPr="00C445DE">
        <w:rPr>
          <w:bCs/>
        </w:rPr>
        <w:t xml:space="preserve">) </w:t>
      </w:r>
      <w:r w:rsidRPr="00C445DE">
        <w:rPr>
          <w:bCs/>
          <w:i/>
        </w:rPr>
        <w:t>Campaigning for President 2012: Strategy and Tactics</w:t>
      </w:r>
      <w:r w:rsidRPr="00C445DE">
        <w:rPr>
          <w:bCs/>
        </w:rPr>
        <w:t>. New York: Routledge: 25- 42</w:t>
      </w:r>
    </w:p>
    <w:p w14:paraId="2248CD52" w14:textId="77777777" w:rsidR="00DF1247" w:rsidRPr="00C445DE" w:rsidRDefault="00DF1247" w:rsidP="009D73B9">
      <w:pPr>
        <w:pStyle w:val="ListParagraph"/>
        <w:numPr>
          <w:ilvl w:val="0"/>
          <w:numId w:val="40"/>
        </w:numPr>
        <w:rPr>
          <w:bCs/>
        </w:rPr>
      </w:pPr>
      <w:proofErr w:type="spellStart"/>
      <w:r w:rsidRPr="00C445DE">
        <w:rPr>
          <w:bCs/>
        </w:rPr>
        <w:lastRenderedPageBreak/>
        <w:t>Rehr</w:t>
      </w:r>
      <w:proofErr w:type="spellEnd"/>
      <w:r w:rsidRPr="00C445DE">
        <w:rPr>
          <w:bCs/>
        </w:rPr>
        <w:t>, David R. (2013) ‘The Challenges Facing Obama’ Chapter 2 in Dennis W. Johnson (</w:t>
      </w:r>
      <w:proofErr w:type="spellStart"/>
      <w:proofErr w:type="gramStart"/>
      <w:r w:rsidRPr="00C445DE">
        <w:rPr>
          <w:bCs/>
        </w:rPr>
        <w:t>ed</w:t>
      </w:r>
      <w:proofErr w:type="spellEnd"/>
      <w:proofErr w:type="gramEnd"/>
      <w:r w:rsidRPr="00C445DE">
        <w:rPr>
          <w:bCs/>
        </w:rPr>
        <w:t xml:space="preserve">) </w:t>
      </w:r>
      <w:r w:rsidRPr="00C445DE">
        <w:rPr>
          <w:bCs/>
          <w:i/>
        </w:rPr>
        <w:t>Campaigning for President 2012: Strategy and Tactics</w:t>
      </w:r>
      <w:r w:rsidRPr="00C445DE">
        <w:rPr>
          <w:bCs/>
        </w:rPr>
        <w:t>. New York: Routledge: 25- 42</w:t>
      </w:r>
    </w:p>
    <w:p w14:paraId="5DF97B49" w14:textId="77777777" w:rsidR="00DF1247" w:rsidRPr="00C445DE" w:rsidRDefault="00DF1247" w:rsidP="009D73B9">
      <w:pPr>
        <w:pStyle w:val="ListParagraph"/>
        <w:numPr>
          <w:ilvl w:val="0"/>
          <w:numId w:val="40"/>
        </w:numPr>
      </w:pPr>
      <w:r w:rsidRPr="00C445DE">
        <w:t xml:space="preserve">Barber, Michael (2007). </w:t>
      </w:r>
      <w:r w:rsidRPr="00C445DE">
        <w:rPr>
          <w:i/>
          <w:iCs/>
        </w:rPr>
        <w:t>Instruction to deliver</w:t>
      </w:r>
      <w:r w:rsidRPr="00C445DE">
        <w:t>. London: Politicos</w:t>
      </w:r>
    </w:p>
    <w:p w14:paraId="46FB77B6" w14:textId="77777777" w:rsidR="00DF1247" w:rsidRPr="00C445DE" w:rsidRDefault="00DF1247" w:rsidP="009D73B9">
      <w:pPr>
        <w:pStyle w:val="ListParagraph"/>
        <w:numPr>
          <w:ilvl w:val="0"/>
          <w:numId w:val="40"/>
        </w:numPr>
        <w:rPr>
          <w:bCs/>
        </w:rPr>
      </w:pPr>
      <w:r w:rsidRPr="00C445DE">
        <w:rPr>
          <w:bCs/>
        </w:rPr>
        <w:t xml:space="preserve">Butler, Patrick and Neil Collins (2001). ‘Payment on delivery: recognising constituency service as political marketing’. </w:t>
      </w:r>
      <w:r w:rsidRPr="00C445DE">
        <w:rPr>
          <w:bCs/>
          <w:i/>
        </w:rPr>
        <w:t>European Journal of Marketing</w:t>
      </w:r>
      <w:r w:rsidRPr="00C445DE">
        <w:rPr>
          <w:bCs/>
        </w:rPr>
        <w:t>, 35(9/10): 1025–37.</w:t>
      </w:r>
    </w:p>
    <w:p w14:paraId="382C52F1" w14:textId="77777777" w:rsidR="00DF1247" w:rsidRDefault="00DF1247" w:rsidP="009D73B9">
      <w:pPr>
        <w:pStyle w:val="ListParagraph"/>
        <w:numPr>
          <w:ilvl w:val="0"/>
          <w:numId w:val="40"/>
        </w:numPr>
        <w:rPr>
          <w:bCs/>
          <w:lang w:val="en-US"/>
        </w:rPr>
      </w:pPr>
      <w:r w:rsidRPr="00C445DE">
        <w:rPr>
          <w:bCs/>
        </w:rPr>
        <w:t xml:space="preserve">Channel 4 (2007) "Fact Check of Labour Delivery" </w:t>
      </w:r>
      <w:hyperlink r:id="rId135" w:history="1">
        <w:r w:rsidRPr="00C445DE">
          <w:rPr>
            <w:rStyle w:val="Hyperlink"/>
            <w:bCs/>
            <w:color w:val="auto"/>
            <w:lang w:val="en-US"/>
          </w:rPr>
          <w:t>www.channel4.com/news/articles/politics/domestic_politics/factcheck+labours+election+pledge+cards/507807</w:t>
        </w:r>
      </w:hyperlink>
      <w:r w:rsidRPr="00C445DE">
        <w:rPr>
          <w:bCs/>
          <w:lang w:val="en-US"/>
        </w:rPr>
        <w:t>, accessed 18 July 2013.</w:t>
      </w:r>
    </w:p>
    <w:p w14:paraId="1776A884" w14:textId="77777777" w:rsidR="00DF1247" w:rsidRPr="006B6840" w:rsidRDefault="00DF1247" w:rsidP="009D73B9">
      <w:pPr>
        <w:pStyle w:val="ListParagraph"/>
        <w:numPr>
          <w:ilvl w:val="0"/>
          <w:numId w:val="40"/>
        </w:numPr>
        <w:rPr>
          <w:bCs/>
          <w:lang w:val="en-US"/>
        </w:rPr>
      </w:pPr>
      <w:proofErr w:type="spellStart"/>
      <w:r w:rsidRPr="00271516">
        <w:rPr>
          <w:bCs/>
        </w:rPr>
        <w:t>Lilleker</w:t>
      </w:r>
      <w:proofErr w:type="spellEnd"/>
      <w:r w:rsidRPr="00271516">
        <w:rPr>
          <w:bCs/>
        </w:rPr>
        <w:t xml:space="preserve">, Darren (2006). ‘Local political marketing: political marketing as public service’. In D. </w:t>
      </w:r>
      <w:proofErr w:type="spellStart"/>
      <w:r w:rsidRPr="00271516">
        <w:rPr>
          <w:bCs/>
        </w:rPr>
        <w:t>Lilleker</w:t>
      </w:r>
      <w:proofErr w:type="spellEnd"/>
      <w:r w:rsidRPr="00271516">
        <w:rPr>
          <w:bCs/>
        </w:rPr>
        <w:t>, N. Jackson and R. Scullion (</w:t>
      </w:r>
      <w:proofErr w:type="spellStart"/>
      <w:proofErr w:type="gramStart"/>
      <w:r w:rsidRPr="00271516">
        <w:rPr>
          <w:bCs/>
        </w:rPr>
        <w:t>eds</w:t>
      </w:r>
      <w:proofErr w:type="spellEnd"/>
      <w:proofErr w:type="gramEnd"/>
      <w:r w:rsidRPr="00271516">
        <w:rPr>
          <w:bCs/>
        </w:rPr>
        <w:t xml:space="preserve">), </w:t>
      </w:r>
      <w:r w:rsidRPr="00271516">
        <w:rPr>
          <w:bCs/>
          <w:i/>
        </w:rPr>
        <w:t>The Marketing of Political Parties</w:t>
      </w:r>
      <w:r w:rsidRPr="00271516">
        <w:rPr>
          <w:bCs/>
        </w:rPr>
        <w:t>. Manchester: Manchester University Press.</w:t>
      </w:r>
    </w:p>
    <w:p w14:paraId="34C0D35F" w14:textId="77777777" w:rsidR="006B6840" w:rsidRDefault="006B6840" w:rsidP="006B6840">
      <w:pPr>
        <w:rPr>
          <w:bCs/>
          <w:lang w:val="en-US"/>
        </w:rPr>
      </w:pPr>
    </w:p>
    <w:p w14:paraId="680EAD40" w14:textId="7C6473F1" w:rsidR="006B6840" w:rsidRPr="006B6840" w:rsidRDefault="006B6840" w:rsidP="006B6840">
      <w:pPr>
        <w:rPr>
          <w:bCs/>
          <w:lang w:val="en-US"/>
        </w:rPr>
      </w:pPr>
      <w:r>
        <w:rPr>
          <w:bCs/>
          <w:lang w:val="en-US"/>
        </w:rPr>
        <w:t xml:space="preserve">See </w:t>
      </w:r>
      <w:hyperlink r:id="rId136" w:history="1">
        <w:r w:rsidRPr="0042613F">
          <w:rPr>
            <w:rStyle w:val="Hyperlink"/>
            <w:bCs/>
            <w:lang w:val="en-US"/>
          </w:rPr>
          <w:t>https://flexiblelearning.auckland.ac.nz/political_marketing/32.html</w:t>
        </w:r>
      </w:hyperlink>
      <w:r>
        <w:rPr>
          <w:bCs/>
          <w:lang w:val="en-US"/>
        </w:rPr>
        <w:t xml:space="preserve"> for further sources on political delivery marketing</w:t>
      </w:r>
    </w:p>
    <w:p w14:paraId="1FF0C0AB" w14:textId="77777777" w:rsidR="00DF1247" w:rsidRPr="00C445DE" w:rsidRDefault="00DF1247" w:rsidP="00DF1247"/>
    <w:p w14:paraId="12C15E6F" w14:textId="77777777" w:rsidR="00271516" w:rsidRPr="00C445DE" w:rsidRDefault="00271516" w:rsidP="00271516">
      <w:pPr>
        <w:pStyle w:val="ListParagraph"/>
        <w:tabs>
          <w:tab w:val="left" w:pos="534"/>
          <w:tab w:val="left" w:pos="2093"/>
        </w:tabs>
      </w:pPr>
    </w:p>
    <w:tbl>
      <w:tblPr>
        <w:tblStyle w:val="TableGrid"/>
        <w:tblW w:w="0" w:type="auto"/>
        <w:shd w:val="clear" w:color="auto" w:fill="8DB3E2" w:themeFill="text2" w:themeFillTint="66"/>
        <w:tblLook w:val="04A0" w:firstRow="1" w:lastRow="0" w:firstColumn="1" w:lastColumn="0" w:noHBand="0" w:noVBand="1"/>
      </w:tblPr>
      <w:tblGrid>
        <w:gridCol w:w="9016"/>
      </w:tblGrid>
      <w:tr w:rsidR="00B3583B" w:rsidRPr="00271516" w14:paraId="173521DF" w14:textId="77777777" w:rsidTr="006B6840">
        <w:tc>
          <w:tcPr>
            <w:tcW w:w="9242" w:type="dxa"/>
            <w:shd w:val="clear" w:color="auto" w:fill="8DB3E2" w:themeFill="text2" w:themeFillTint="66"/>
          </w:tcPr>
          <w:p w14:paraId="520CE31B" w14:textId="66DD4554" w:rsidR="00B3583B" w:rsidRPr="00271516" w:rsidRDefault="00B3583B" w:rsidP="006B6840">
            <w:pPr>
              <w:pStyle w:val="PlainText"/>
              <w:jc w:val="center"/>
              <w:rPr>
                <w:rFonts w:ascii="Times New Roman" w:hAnsi="Times New Roman" w:cs="Times New Roman"/>
                <w:b/>
                <w:sz w:val="28"/>
                <w:szCs w:val="28"/>
                <w:lang w:val="en-US"/>
              </w:rPr>
            </w:pPr>
            <w:r w:rsidRPr="00271516">
              <w:rPr>
                <w:rFonts w:ascii="Times New Roman" w:hAnsi="Times New Roman" w:cs="Times New Roman"/>
                <w:b/>
                <w:sz w:val="28"/>
                <w:szCs w:val="28"/>
                <w:lang w:val="en-US"/>
              </w:rPr>
              <w:t>The Communications Team</w:t>
            </w:r>
          </w:p>
          <w:p w14:paraId="0A1112B6" w14:textId="0EA6C715" w:rsidR="00B3583B" w:rsidRPr="00271516" w:rsidRDefault="00B3583B" w:rsidP="006B6840">
            <w:pPr>
              <w:pStyle w:val="PlainText"/>
              <w:jc w:val="both"/>
              <w:rPr>
                <w:rFonts w:ascii="Times New Roman" w:hAnsi="Times New Roman" w:cs="Times New Roman"/>
                <w:sz w:val="28"/>
                <w:szCs w:val="28"/>
                <w:lang w:val="en-US"/>
              </w:rPr>
            </w:pPr>
            <w:r w:rsidRPr="00271516">
              <w:rPr>
                <w:rFonts w:ascii="Times New Roman" w:hAnsi="Times New Roman" w:cs="Times New Roman"/>
                <w:sz w:val="28"/>
                <w:szCs w:val="28"/>
                <w:lang w:val="en-US"/>
              </w:rPr>
              <w:t xml:space="preserve">The overall goal of this team is </w:t>
            </w:r>
            <w:r w:rsidR="00296699" w:rsidRPr="00271516">
              <w:rPr>
                <w:rFonts w:ascii="Times New Roman" w:hAnsi="Times New Roman" w:cs="Times New Roman"/>
                <w:sz w:val="28"/>
                <w:szCs w:val="28"/>
                <w:lang w:val="en-US"/>
              </w:rPr>
              <w:t xml:space="preserve">to create and manage communications and the media to help the Prime Minister maintain a positive </w:t>
            </w:r>
            <w:r w:rsidR="009F3711" w:rsidRPr="00271516">
              <w:rPr>
                <w:rFonts w:ascii="Times New Roman" w:hAnsi="Times New Roman" w:cs="Times New Roman"/>
                <w:sz w:val="28"/>
                <w:szCs w:val="28"/>
                <w:lang w:val="en-US"/>
              </w:rPr>
              <w:t>r</w:t>
            </w:r>
            <w:r w:rsidR="00296699" w:rsidRPr="00271516">
              <w:rPr>
                <w:rFonts w:ascii="Times New Roman" w:hAnsi="Times New Roman" w:cs="Times New Roman"/>
                <w:sz w:val="28"/>
                <w:szCs w:val="28"/>
                <w:lang w:val="en-US"/>
              </w:rPr>
              <w:t>eputation and achieve their goals.</w:t>
            </w:r>
            <w:r w:rsidR="009F3711" w:rsidRPr="00271516">
              <w:rPr>
                <w:rFonts w:ascii="Times New Roman" w:hAnsi="Times New Roman" w:cs="Times New Roman"/>
                <w:sz w:val="28"/>
                <w:szCs w:val="28"/>
                <w:lang w:val="en-US"/>
              </w:rPr>
              <w:t xml:space="preserve"> This includes being proactive about putting out positive communication, and reactive communications in response to criticism and crisis. The more proactive roles on this team will </w:t>
            </w:r>
            <w:proofErr w:type="spellStart"/>
            <w:r w:rsidR="009F3711" w:rsidRPr="00271516">
              <w:rPr>
                <w:rFonts w:ascii="Times New Roman" w:hAnsi="Times New Roman" w:cs="Times New Roman"/>
                <w:sz w:val="28"/>
                <w:szCs w:val="28"/>
                <w:lang w:val="en-US"/>
              </w:rPr>
              <w:t>utilise</w:t>
            </w:r>
            <w:proofErr w:type="spellEnd"/>
            <w:r w:rsidR="009F3711" w:rsidRPr="00271516">
              <w:rPr>
                <w:rFonts w:ascii="Times New Roman" w:hAnsi="Times New Roman" w:cs="Times New Roman"/>
                <w:sz w:val="28"/>
                <w:szCs w:val="28"/>
                <w:lang w:val="en-US"/>
              </w:rPr>
              <w:t xml:space="preserve"> intelligence and strategy teams. The more reactive roles will respond more to current developments, but should still be mindful of the underlying intelligence and overall strategy. </w:t>
            </w:r>
            <w:r w:rsidRPr="00271516">
              <w:rPr>
                <w:rFonts w:ascii="Times New Roman" w:hAnsi="Times New Roman" w:cs="Times New Roman"/>
                <w:sz w:val="28"/>
                <w:szCs w:val="28"/>
                <w:lang w:val="en-US"/>
              </w:rPr>
              <w:t>There are more roles and literature for this team so this will be the biggest team.</w:t>
            </w:r>
          </w:p>
          <w:p w14:paraId="42717625" w14:textId="77777777" w:rsidR="00B3583B" w:rsidRPr="00271516" w:rsidRDefault="00B3583B" w:rsidP="006B6840">
            <w:pPr>
              <w:pStyle w:val="PlainText"/>
              <w:jc w:val="both"/>
              <w:rPr>
                <w:rFonts w:ascii="Times New Roman" w:hAnsi="Times New Roman" w:cs="Times New Roman"/>
                <w:sz w:val="28"/>
                <w:szCs w:val="28"/>
                <w:lang w:val="en-US"/>
              </w:rPr>
            </w:pPr>
          </w:p>
          <w:p w14:paraId="15CE3F89" w14:textId="760F3C90" w:rsidR="00B3583B" w:rsidRPr="00271516" w:rsidRDefault="00B3583B" w:rsidP="006B6840">
            <w:pPr>
              <w:pStyle w:val="PlainText"/>
              <w:rPr>
                <w:rFonts w:ascii="Times New Roman" w:hAnsi="Times New Roman" w:cs="Times New Roman"/>
                <w:bCs/>
                <w:snapToGrid w:val="0"/>
                <w:sz w:val="28"/>
                <w:szCs w:val="28"/>
              </w:rPr>
            </w:pPr>
            <w:r w:rsidRPr="00271516">
              <w:rPr>
                <w:rFonts w:ascii="Times New Roman" w:hAnsi="Times New Roman" w:cs="Times New Roman"/>
                <w:sz w:val="28"/>
                <w:szCs w:val="28"/>
                <w:lang w:val="en-US"/>
              </w:rPr>
              <w:t xml:space="preserve">Areas of literature relevant to this team include </w:t>
            </w:r>
            <w:r w:rsidR="009F3711" w:rsidRPr="00271516">
              <w:rPr>
                <w:rFonts w:ascii="Times New Roman" w:hAnsi="Times New Roman" w:cs="Times New Roman"/>
                <w:sz w:val="28"/>
                <w:szCs w:val="28"/>
              </w:rPr>
              <w:t>m</w:t>
            </w:r>
            <w:r w:rsidRPr="00271516">
              <w:rPr>
                <w:rFonts w:ascii="Times New Roman" w:hAnsi="Times New Roman" w:cs="Times New Roman"/>
                <w:sz w:val="28"/>
                <w:szCs w:val="28"/>
              </w:rPr>
              <w:t>edia management, crisis management, public relations, government advertising/social marketing.</w:t>
            </w:r>
          </w:p>
          <w:p w14:paraId="2468394C" w14:textId="77777777" w:rsidR="00B3583B" w:rsidRPr="00271516" w:rsidRDefault="00B3583B" w:rsidP="006B6840">
            <w:pPr>
              <w:pStyle w:val="PlainText"/>
              <w:rPr>
                <w:rFonts w:ascii="Times New Roman" w:hAnsi="Times New Roman" w:cs="Times New Roman"/>
                <w:bCs/>
                <w:snapToGrid w:val="0"/>
                <w:sz w:val="28"/>
                <w:szCs w:val="28"/>
              </w:rPr>
            </w:pPr>
          </w:p>
          <w:p w14:paraId="4D6AD9DF" w14:textId="4193477D" w:rsidR="00B3583B" w:rsidRPr="00271516" w:rsidRDefault="00B3583B" w:rsidP="009F3711">
            <w:pPr>
              <w:pStyle w:val="PlainText"/>
              <w:rPr>
                <w:rFonts w:ascii="Times New Roman" w:hAnsi="Times New Roman" w:cs="Times New Roman"/>
                <w:sz w:val="28"/>
                <w:szCs w:val="28"/>
                <w:lang w:val="en-US"/>
              </w:rPr>
            </w:pPr>
            <w:r w:rsidRPr="00271516">
              <w:rPr>
                <w:rFonts w:ascii="Times New Roman" w:hAnsi="Times New Roman" w:cs="Times New Roman"/>
                <w:bCs/>
                <w:snapToGrid w:val="0"/>
                <w:sz w:val="28"/>
                <w:szCs w:val="28"/>
              </w:rPr>
              <w:t>Roles include Press Secretary, Director of Communications, Director of Crisis Management, Director of Public Relations, Government Advertising Co-Ordinator</w:t>
            </w:r>
          </w:p>
        </w:tc>
      </w:tr>
    </w:tbl>
    <w:p w14:paraId="5FE92A83" w14:textId="7BEF2760" w:rsidR="00C445DE" w:rsidRDefault="00C445DE"/>
    <w:p w14:paraId="28FD165E" w14:textId="77777777" w:rsidR="00271516" w:rsidRPr="00C445DE" w:rsidRDefault="00271516" w:rsidP="00271516">
      <w:pPr>
        <w:pStyle w:val="ListParagraph"/>
        <w:tabs>
          <w:tab w:val="left" w:pos="534"/>
          <w:tab w:val="left" w:pos="2093"/>
        </w:tabs>
        <w:ind w:left="720"/>
      </w:pPr>
    </w:p>
    <w:tbl>
      <w:tblPr>
        <w:tblStyle w:val="TableGrid"/>
        <w:tblW w:w="0" w:type="auto"/>
        <w:shd w:val="clear" w:color="auto" w:fill="C6D9F1" w:themeFill="text2" w:themeFillTint="33"/>
        <w:tblLook w:val="04A0" w:firstRow="1" w:lastRow="0" w:firstColumn="1" w:lastColumn="0" w:noHBand="0" w:noVBand="1"/>
      </w:tblPr>
      <w:tblGrid>
        <w:gridCol w:w="9016"/>
      </w:tblGrid>
      <w:tr w:rsidR="00B560D1" w:rsidRPr="001A114E" w14:paraId="5B8A004F" w14:textId="77777777" w:rsidTr="00271516">
        <w:tc>
          <w:tcPr>
            <w:tcW w:w="9242" w:type="dxa"/>
            <w:shd w:val="clear" w:color="auto" w:fill="C6D9F1" w:themeFill="text2" w:themeFillTint="33"/>
          </w:tcPr>
          <w:p w14:paraId="76BCAFF3" w14:textId="386C2CBD" w:rsidR="00B560D1" w:rsidRPr="00271516" w:rsidRDefault="00C445DE" w:rsidP="00C36B32">
            <w:pPr>
              <w:pStyle w:val="ListParagraph"/>
            </w:pPr>
            <w:r>
              <w:br w:type="page"/>
            </w:r>
            <w:r w:rsidR="00B560D1" w:rsidRPr="001A114E">
              <w:rPr>
                <w:b/>
                <w:snapToGrid w:val="0"/>
              </w:rPr>
              <w:t>Chief Press Secretary</w:t>
            </w:r>
          </w:p>
          <w:p w14:paraId="3FB6EF65" w14:textId="77777777" w:rsidR="00B560D1" w:rsidRPr="001A114E" w:rsidRDefault="00B560D1" w:rsidP="009D73B9">
            <w:pPr>
              <w:pStyle w:val="PlainText"/>
              <w:numPr>
                <w:ilvl w:val="0"/>
                <w:numId w:val="47"/>
              </w:numPr>
              <w:rPr>
                <w:rFonts w:ascii="Times New Roman" w:hAnsi="Times New Roman" w:cs="Times New Roman"/>
                <w:sz w:val="24"/>
                <w:szCs w:val="24"/>
              </w:rPr>
            </w:pPr>
            <w:r w:rsidRPr="001A114E">
              <w:rPr>
                <w:rFonts w:ascii="Times New Roman" w:hAnsi="Times New Roman" w:cs="Times New Roman"/>
                <w:sz w:val="24"/>
                <w:szCs w:val="24"/>
              </w:rPr>
              <w:t xml:space="preserve">Seeks to gain positive media coverage for the government so that coverage suits political strategies and branding </w:t>
            </w:r>
          </w:p>
          <w:p w14:paraId="680AC1BE" w14:textId="77777777" w:rsidR="00B560D1" w:rsidRPr="003C6D07" w:rsidRDefault="00B560D1" w:rsidP="009D73B9">
            <w:pPr>
              <w:pStyle w:val="PlainText"/>
              <w:numPr>
                <w:ilvl w:val="0"/>
                <w:numId w:val="47"/>
              </w:numPr>
              <w:rPr>
                <w:rFonts w:ascii="Times New Roman" w:hAnsi="Times New Roman" w:cs="Times New Roman"/>
                <w:sz w:val="24"/>
                <w:szCs w:val="24"/>
              </w:rPr>
            </w:pPr>
            <w:r w:rsidRPr="001A114E">
              <w:rPr>
                <w:rFonts w:ascii="Times New Roman" w:hAnsi="Times New Roman" w:cs="Times New Roman"/>
                <w:sz w:val="24"/>
                <w:szCs w:val="24"/>
              </w:rPr>
              <w:t xml:space="preserve">Engages in day to day tactics of media management  to achieve this, and avoid </w:t>
            </w:r>
            <w:r w:rsidRPr="003C6D07">
              <w:rPr>
                <w:rFonts w:ascii="Times New Roman" w:hAnsi="Times New Roman" w:cs="Times New Roman"/>
                <w:sz w:val="24"/>
                <w:szCs w:val="24"/>
              </w:rPr>
              <w:t>problems, and handle crisis</w:t>
            </w:r>
          </w:p>
          <w:p w14:paraId="7FB77DDF" w14:textId="77777777" w:rsidR="00B560D1" w:rsidRPr="003C6D07" w:rsidRDefault="00B560D1" w:rsidP="009D73B9">
            <w:pPr>
              <w:pStyle w:val="ListParagraph"/>
              <w:numPr>
                <w:ilvl w:val="0"/>
                <w:numId w:val="47"/>
              </w:numPr>
            </w:pPr>
            <w:r w:rsidRPr="003C6D07">
              <w:t>Seeks to avoids problems/gaffes and manage them when they happen</w:t>
            </w:r>
          </w:p>
          <w:p w14:paraId="3D64CAC6" w14:textId="77777777" w:rsidR="00B560D1" w:rsidRPr="003C6D07" w:rsidRDefault="00B560D1" w:rsidP="009D73B9">
            <w:pPr>
              <w:pStyle w:val="ListParagraph"/>
              <w:numPr>
                <w:ilvl w:val="0"/>
                <w:numId w:val="47"/>
              </w:numPr>
              <w:rPr>
                <w:lang w:val="en-CA"/>
              </w:rPr>
            </w:pPr>
            <w:r w:rsidRPr="003C6D07">
              <w:t>Builds positive relationships with media/handles negative journalists</w:t>
            </w:r>
            <w:r w:rsidRPr="003C6D07">
              <w:rPr>
                <w:lang w:val="en-CA"/>
              </w:rPr>
              <w:t xml:space="preserve">, navigating  between the PM/president, departments’ media teams, other ministers, journalists in the National Press Gallery and local media, and </w:t>
            </w:r>
          </w:p>
          <w:p w14:paraId="5EC3E405" w14:textId="77777777" w:rsidR="00B560D1" w:rsidRPr="003C6D07" w:rsidRDefault="00B560D1" w:rsidP="009D73B9">
            <w:pPr>
              <w:pStyle w:val="ListParagraph"/>
              <w:numPr>
                <w:ilvl w:val="0"/>
                <w:numId w:val="47"/>
              </w:numPr>
            </w:pPr>
            <w:r w:rsidRPr="003C6D07">
              <w:lastRenderedPageBreak/>
              <w:t>Engages with both central capitol media and local media</w:t>
            </w:r>
          </w:p>
          <w:p w14:paraId="1C0F88B5" w14:textId="77777777" w:rsidR="00B560D1" w:rsidRPr="003C6D07" w:rsidRDefault="00B560D1" w:rsidP="009D73B9">
            <w:pPr>
              <w:pStyle w:val="ListParagraph"/>
              <w:numPr>
                <w:ilvl w:val="0"/>
                <w:numId w:val="47"/>
              </w:numPr>
            </w:pPr>
            <w:r w:rsidRPr="003C6D07">
              <w:t xml:space="preserve">Decides where political leaders will appear, what they will speak on, and when, </w:t>
            </w:r>
            <w:proofErr w:type="spellStart"/>
            <w:r w:rsidRPr="003C6D07">
              <w:t>snf</w:t>
            </w:r>
            <w:proofErr w:type="spellEnd"/>
            <w:r w:rsidRPr="003C6D07">
              <w:t xml:space="preserve"> with whom to fit the overall goals and strategy of the administration</w:t>
            </w:r>
          </w:p>
          <w:p w14:paraId="18517BC3" w14:textId="77777777" w:rsidR="00B560D1" w:rsidRDefault="00B560D1" w:rsidP="009D73B9">
            <w:pPr>
              <w:pStyle w:val="ListParagraph"/>
              <w:numPr>
                <w:ilvl w:val="0"/>
                <w:numId w:val="47"/>
              </w:numPr>
            </w:pPr>
            <w:r w:rsidRPr="003C6D07">
              <w:t>May suggest one on one interviews for strategic gain; and what to do when problems appear</w:t>
            </w:r>
          </w:p>
          <w:p w14:paraId="30624E3C" w14:textId="77777777" w:rsidR="004C6621" w:rsidRDefault="004C6621" w:rsidP="00DF1247"/>
          <w:p w14:paraId="1AFC4905" w14:textId="485174B9" w:rsidR="00DF1247" w:rsidRPr="001A114E" w:rsidRDefault="00DF1247" w:rsidP="00DF1247">
            <w:r>
              <w:t xml:space="preserve">NB: Press Sec is more short term, tactical, day to day, </w:t>
            </w:r>
            <w:proofErr w:type="gramStart"/>
            <w:r>
              <w:t>reactive</w:t>
            </w:r>
            <w:proofErr w:type="gramEnd"/>
            <w:r>
              <w:t xml:space="preserve"> (but ideally thinks back to strategy nonetheless).</w:t>
            </w:r>
          </w:p>
        </w:tc>
      </w:tr>
    </w:tbl>
    <w:p w14:paraId="583AB914" w14:textId="77777777" w:rsidR="00B560D1" w:rsidRDefault="00B560D1" w:rsidP="00B560D1">
      <w:pPr>
        <w:pStyle w:val="PlainText"/>
        <w:rPr>
          <w:rFonts w:ascii="Times New Roman" w:hAnsi="Times New Roman" w:cs="Times New Roman"/>
          <w:sz w:val="24"/>
          <w:szCs w:val="24"/>
        </w:rPr>
      </w:pPr>
      <w:r w:rsidRPr="00C445DE">
        <w:rPr>
          <w:rFonts w:ascii="Times New Roman" w:hAnsi="Times New Roman" w:cs="Times New Roman"/>
          <w:sz w:val="24"/>
          <w:szCs w:val="24"/>
        </w:rPr>
        <w:lastRenderedPageBreak/>
        <w:tab/>
      </w:r>
    </w:p>
    <w:p w14:paraId="109982BB" w14:textId="77777777" w:rsidR="00BE672B" w:rsidRPr="00C445DE" w:rsidRDefault="00BE672B" w:rsidP="00BE672B">
      <w:pPr>
        <w:pStyle w:val="PlainText"/>
        <w:rPr>
          <w:rFonts w:ascii="Times New Roman" w:hAnsi="Times New Roman" w:cs="Times New Roman"/>
          <w:bCs/>
          <w:sz w:val="24"/>
          <w:szCs w:val="24"/>
        </w:rPr>
      </w:pPr>
      <w:r>
        <w:rPr>
          <w:rFonts w:ascii="Times New Roman" w:hAnsi="Times New Roman" w:cs="Times New Roman"/>
          <w:bCs/>
          <w:sz w:val="24"/>
          <w:szCs w:val="24"/>
        </w:rPr>
        <w:t>M</w:t>
      </w:r>
      <w:r w:rsidRPr="00C445DE">
        <w:rPr>
          <w:rFonts w:ascii="Times New Roman" w:hAnsi="Times New Roman" w:cs="Times New Roman"/>
          <w:bCs/>
          <w:sz w:val="24"/>
          <w:szCs w:val="24"/>
        </w:rPr>
        <w:t xml:space="preserve">edia management </w:t>
      </w:r>
      <w:r>
        <w:rPr>
          <w:rFonts w:ascii="Times New Roman" w:hAnsi="Times New Roman" w:cs="Times New Roman"/>
          <w:bCs/>
          <w:sz w:val="24"/>
          <w:szCs w:val="24"/>
        </w:rPr>
        <w:t>and</w:t>
      </w:r>
      <w:r w:rsidRPr="00C445DE">
        <w:rPr>
          <w:rFonts w:ascii="Times New Roman" w:hAnsi="Times New Roman" w:cs="Times New Roman"/>
          <w:bCs/>
          <w:sz w:val="24"/>
          <w:szCs w:val="24"/>
        </w:rPr>
        <w:t xml:space="preserve"> political management and marketing:</w:t>
      </w:r>
    </w:p>
    <w:p w14:paraId="3C490183" w14:textId="77777777" w:rsidR="00BE672B" w:rsidRDefault="00BE672B" w:rsidP="009D73B9">
      <w:pPr>
        <w:pStyle w:val="PlainText"/>
        <w:numPr>
          <w:ilvl w:val="0"/>
          <w:numId w:val="23"/>
        </w:numPr>
        <w:rPr>
          <w:rFonts w:ascii="Times New Roman" w:hAnsi="Times New Roman" w:cs="Times New Roman"/>
          <w:sz w:val="24"/>
          <w:szCs w:val="24"/>
        </w:rPr>
      </w:pPr>
      <w:proofErr w:type="spellStart"/>
      <w:r w:rsidRPr="00BE672B">
        <w:rPr>
          <w:rFonts w:ascii="Times New Roman" w:hAnsi="Times New Roman" w:cs="Times New Roman"/>
          <w:sz w:val="24"/>
          <w:szCs w:val="24"/>
        </w:rPr>
        <w:t>Marland</w:t>
      </w:r>
      <w:proofErr w:type="spellEnd"/>
      <w:r w:rsidRPr="00BE672B">
        <w:rPr>
          <w:rFonts w:ascii="Times New Roman" w:hAnsi="Times New Roman" w:cs="Times New Roman"/>
          <w:sz w:val="24"/>
          <w:szCs w:val="24"/>
        </w:rPr>
        <w:t xml:space="preserve">, Alex (2016) </w:t>
      </w:r>
      <w:r w:rsidRPr="00BE672B">
        <w:rPr>
          <w:rFonts w:ascii="Times New Roman" w:hAnsi="Times New Roman" w:cs="Times New Roman"/>
          <w:i/>
          <w:sz w:val="24"/>
          <w:szCs w:val="24"/>
        </w:rPr>
        <w:t>Brand Command: Canadian Politics and Democracy in the Age of Message Control</w:t>
      </w:r>
      <w:r w:rsidRPr="00BE672B">
        <w:rPr>
          <w:rFonts w:ascii="Times New Roman" w:hAnsi="Times New Roman" w:cs="Times New Roman"/>
          <w:sz w:val="24"/>
          <w:szCs w:val="24"/>
        </w:rPr>
        <w:t xml:space="preserve">, UBC Press – see </w:t>
      </w:r>
      <w:r w:rsidRPr="00BE672B">
        <w:rPr>
          <w:rFonts w:ascii="Times New Roman" w:hAnsi="Times New Roman" w:cs="Times New Roman"/>
          <w:bCs/>
          <w:sz w:val="24"/>
          <w:szCs w:val="24"/>
        </w:rPr>
        <w:t xml:space="preserve">Chapter 7 Central Government Agencies and Communications for an insight into the different roles </w:t>
      </w:r>
      <w:proofErr w:type="spellStart"/>
      <w:r w:rsidRPr="00BE672B">
        <w:rPr>
          <w:rFonts w:ascii="Times New Roman" w:hAnsi="Times New Roman" w:cs="Times New Roman"/>
          <w:bCs/>
          <w:sz w:val="24"/>
          <w:szCs w:val="24"/>
        </w:rPr>
        <w:t>comms</w:t>
      </w:r>
      <w:proofErr w:type="spellEnd"/>
      <w:r w:rsidRPr="00BE672B">
        <w:rPr>
          <w:rFonts w:ascii="Times New Roman" w:hAnsi="Times New Roman" w:cs="Times New Roman"/>
          <w:bCs/>
          <w:sz w:val="24"/>
          <w:szCs w:val="24"/>
        </w:rPr>
        <w:t xml:space="preserve"> staff take within the PMO; and </w:t>
      </w:r>
      <w:r w:rsidRPr="00BE672B">
        <w:rPr>
          <w:rFonts w:ascii="Times New Roman" w:hAnsi="Times New Roman" w:cs="Times New Roman"/>
          <w:sz w:val="24"/>
          <w:szCs w:val="24"/>
        </w:rPr>
        <w:t xml:space="preserve">Chapter 9 Politicization of Government Communications for discussion of planning </w:t>
      </w:r>
      <w:proofErr w:type="spellStart"/>
      <w:r w:rsidRPr="00BE672B">
        <w:rPr>
          <w:rFonts w:ascii="Times New Roman" w:hAnsi="Times New Roman" w:cs="Times New Roman"/>
          <w:sz w:val="24"/>
          <w:szCs w:val="24"/>
        </w:rPr>
        <w:t>comms</w:t>
      </w:r>
      <w:proofErr w:type="spellEnd"/>
      <w:r w:rsidRPr="00BE672B">
        <w:rPr>
          <w:rFonts w:ascii="Times New Roman" w:hAnsi="Times New Roman" w:cs="Times New Roman"/>
          <w:sz w:val="24"/>
          <w:szCs w:val="24"/>
        </w:rPr>
        <w:t xml:space="preserve"> through the calendar</w:t>
      </w:r>
    </w:p>
    <w:p w14:paraId="05AB4221" w14:textId="1797ABB1" w:rsidR="004C6621" w:rsidRDefault="004C6621" w:rsidP="004C6621">
      <w:pPr>
        <w:pStyle w:val="PlainText"/>
        <w:numPr>
          <w:ilvl w:val="0"/>
          <w:numId w:val="23"/>
        </w:numPr>
        <w:rPr>
          <w:rFonts w:ascii="Times New Roman" w:hAnsi="Times New Roman" w:cs="Times New Roman"/>
          <w:sz w:val="24"/>
          <w:szCs w:val="24"/>
        </w:rPr>
      </w:pPr>
      <w:proofErr w:type="spellStart"/>
      <w:r w:rsidRPr="004C6621">
        <w:rPr>
          <w:rFonts w:ascii="Times New Roman" w:hAnsi="Times New Roman" w:cs="Times New Roman"/>
          <w:sz w:val="24"/>
          <w:szCs w:val="24"/>
        </w:rPr>
        <w:t>Kozolanka</w:t>
      </w:r>
      <w:proofErr w:type="spellEnd"/>
      <w:r w:rsidRPr="004C6621">
        <w:rPr>
          <w:rFonts w:ascii="Times New Roman" w:hAnsi="Times New Roman" w:cs="Times New Roman"/>
          <w:sz w:val="24"/>
          <w:szCs w:val="24"/>
        </w:rPr>
        <w:t xml:space="preserve">, Kirsten (2012) ‘"Buyer" Beware: pushing the boundaries of marketing communications in government' Chapter 7 in in Political Marketing in Canada edited by Alex </w:t>
      </w:r>
      <w:proofErr w:type="spellStart"/>
      <w:r w:rsidRPr="004C6621">
        <w:rPr>
          <w:rFonts w:ascii="Times New Roman" w:hAnsi="Times New Roman" w:cs="Times New Roman"/>
          <w:sz w:val="24"/>
          <w:szCs w:val="24"/>
        </w:rPr>
        <w:t>Marland</w:t>
      </w:r>
      <w:proofErr w:type="spellEnd"/>
      <w:r w:rsidRPr="004C6621">
        <w:rPr>
          <w:rFonts w:ascii="Times New Roman" w:hAnsi="Times New Roman" w:cs="Times New Roman"/>
          <w:sz w:val="24"/>
          <w:szCs w:val="24"/>
        </w:rPr>
        <w:t xml:space="preserve">, Thierry </w:t>
      </w:r>
      <w:proofErr w:type="spellStart"/>
      <w:r w:rsidRPr="004C6621">
        <w:rPr>
          <w:rFonts w:ascii="Times New Roman" w:hAnsi="Times New Roman" w:cs="Times New Roman"/>
          <w:sz w:val="24"/>
          <w:szCs w:val="24"/>
        </w:rPr>
        <w:t>Giasson</w:t>
      </w:r>
      <w:proofErr w:type="spellEnd"/>
      <w:r w:rsidRPr="004C6621">
        <w:rPr>
          <w:rFonts w:ascii="Times New Roman" w:hAnsi="Times New Roman" w:cs="Times New Roman"/>
          <w:sz w:val="24"/>
          <w:szCs w:val="24"/>
        </w:rPr>
        <w:t xml:space="preserve"> an</w:t>
      </w:r>
      <w:r>
        <w:rPr>
          <w:rFonts w:ascii="Times New Roman" w:hAnsi="Times New Roman" w:cs="Times New Roman"/>
          <w:sz w:val="24"/>
          <w:szCs w:val="24"/>
        </w:rPr>
        <w:t>d Jennifer Lees-</w:t>
      </w:r>
      <w:proofErr w:type="spellStart"/>
      <w:r>
        <w:rPr>
          <w:rFonts w:ascii="Times New Roman" w:hAnsi="Times New Roman" w:cs="Times New Roman"/>
          <w:sz w:val="24"/>
          <w:szCs w:val="24"/>
        </w:rPr>
        <w:t>Marshment</w:t>
      </w:r>
      <w:proofErr w:type="spellEnd"/>
      <w:r>
        <w:rPr>
          <w:rFonts w:ascii="Times New Roman" w:hAnsi="Times New Roman" w:cs="Times New Roman"/>
          <w:sz w:val="24"/>
          <w:szCs w:val="24"/>
        </w:rPr>
        <w:t>, UBC [is on the Canadian Harper government]</w:t>
      </w:r>
    </w:p>
    <w:p w14:paraId="13745041" w14:textId="23838441" w:rsidR="004C6621" w:rsidRPr="00BE672B" w:rsidRDefault="004C6621" w:rsidP="004C6621">
      <w:pPr>
        <w:pStyle w:val="PlainText"/>
        <w:numPr>
          <w:ilvl w:val="0"/>
          <w:numId w:val="23"/>
        </w:numPr>
        <w:rPr>
          <w:rFonts w:ascii="Times New Roman" w:hAnsi="Times New Roman" w:cs="Times New Roman"/>
          <w:sz w:val="24"/>
          <w:szCs w:val="24"/>
        </w:rPr>
      </w:pPr>
      <w:proofErr w:type="spellStart"/>
      <w:r w:rsidRPr="004C6621">
        <w:rPr>
          <w:rFonts w:ascii="Times New Roman" w:hAnsi="Times New Roman" w:cs="Times New Roman"/>
          <w:sz w:val="24"/>
          <w:szCs w:val="24"/>
        </w:rPr>
        <w:t>Lilleker</w:t>
      </w:r>
      <w:proofErr w:type="spellEnd"/>
      <w:r w:rsidRPr="004C6621">
        <w:rPr>
          <w:rFonts w:ascii="Times New Roman" w:hAnsi="Times New Roman" w:cs="Times New Roman"/>
          <w:sz w:val="24"/>
          <w:szCs w:val="24"/>
        </w:rPr>
        <w:t xml:space="preserve">, Darren G. (2016), ‘Strategic Media Management’, Chapter 6 in Political Marketing and the 2015 UK General Election edited by Darren G. </w:t>
      </w:r>
      <w:proofErr w:type="spellStart"/>
      <w:r w:rsidRPr="004C6621">
        <w:rPr>
          <w:rFonts w:ascii="Times New Roman" w:hAnsi="Times New Roman" w:cs="Times New Roman"/>
          <w:sz w:val="24"/>
          <w:szCs w:val="24"/>
        </w:rPr>
        <w:t>Lilleker</w:t>
      </w:r>
      <w:proofErr w:type="spellEnd"/>
      <w:r w:rsidRPr="004C6621">
        <w:rPr>
          <w:rFonts w:ascii="Times New Roman" w:hAnsi="Times New Roman" w:cs="Times New Roman"/>
          <w:sz w:val="24"/>
          <w:szCs w:val="24"/>
        </w:rPr>
        <w:t xml:space="preserve"> and Mark Pack (Palgrave Macmillan) [this is on campaigns but can be adapted and still includes UK </w:t>
      </w:r>
      <w:proofErr w:type="spellStart"/>
      <w:r w:rsidRPr="004C6621">
        <w:rPr>
          <w:rFonts w:ascii="Times New Roman" w:hAnsi="Times New Roman" w:cs="Times New Roman"/>
          <w:sz w:val="24"/>
          <w:szCs w:val="24"/>
        </w:rPr>
        <w:t>govt</w:t>
      </w:r>
      <w:proofErr w:type="spellEnd"/>
      <w:r w:rsidRPr="004C6621">
        <w:rPr>
          <w:rFonts w:ascii="Times New Roman" w:hAnsi="Times New Roman" w:cs="Times New Roman"/>
          <w:sz w:val="24"/>
          <w:szCs w:val="24"/>
        </w:rPr>
        <w:t xml:space="preserve"> re-election campaign so very relevant to National for example]</w:t>
      </w:r>
    </w:p>
    <w:p w14:paraId="6C39028B" w14:textId="77777777" w:rsidR="00BE672B" w:rsidRDefault="00BE672B" w:rsidP="009D73B9">
      <w:pPr>
        <w:pStyle w:val="PlainText"/>
        <w:numPr>
          <w:ilvl w:val="0"/>
          <w:numId w:val="23"/>
        </w:numPr>
        <w:rPr>
          <w:rFonts w:ascii="Times New Roman" w:hAnsi="Times New Roman" w:cs="Times New Roman"/>
          <w:bCs/>
          <w:sz w:val="24"/>
          <w:szCs w:val="24"/>
        </w:rPr>
      </w:pPr>
      <w:proofErr w:type="spellStart"/>
      <w:r w:rsidRPr="00C445DE">
        <w:rPr>
          <w:rFonts w:ascii="Times New Roman" w:hAnsi="Times New Roman" w:cs="Times New Roman"/>
          <w:bCs/>
          <w:sz w:val="24"/>
          <w:szCs w:val="24"/>
        </w:rPr>
        <w:t>Savigny</w:t>
      </w:r>
      <w:proofErr w:type="spellEnd"/>
      <w:r w:rsidRPr="00C445DE">
        <w:rPr>
          <w:rFonts w:ascii="Times New Roman" w:hAnsi="Times New Roman" w:cs="Times New Roman"/>
          <w:bCs/>
          <w:sz w:val="24"/>
          <w:szCs w:val="24"/>
        </w:rPr>
        <w:t xml:space="preserve">, Heather, and Mick Temple (2010). "Political Marketing Models: The Curious Incident of the Dog that Doesn't Bark." </w:t>
      </w:r>
      <w:r w:rsidRPr="00C445DE">
        <w:rPr>
          <w:rFonts w:ascii="Times New Roman" w:hAnsi="Times New Roman" w:cs="Times New Roman"/>
          <w:bCs/>
          <w:i/>
          <w:sz w:val="24"/>
          <w:szCs w:val="24"/>
        </w:rPr>
        <w:t>Political Studies</w:t>
      </w:r>
      <w:r w:rsidRPr="00C445DE">
        <w:rPr>
          <w:rFonts w:ascii="Times New Roman" w:hAnsi="Times New Roman" w:cs="Times New Roman"/>
          <w:bCs/>
          <w:sz w:val="24"/>
          <w:szCs w:val="24"/>
        </w:rPr>
        <w:t xml:space="preserve"> 58(5): 1049-1064.</w:t>
      </w:r>
    </w:p>
    <w:p w14:paraId="0626BD3C" w14:textId="77777777" w:rsidR="00BE672B" w:rsidRPr="00C445DE" w:rsidRDefault="00BE672B" w:rsidP="00BE672B">
      <w:pPr>
        <w:pStyle w:val="PlainText"/>
        <w:ind w:left="720"/>
        <w:rPr>
          <w:rFonts w:ascii="Times New Roman" w:hAnsi="Times New Roman" w:cs="Times New Roman"/>
          <w:bCs/>
          <w:sz w:val="24"/>
          <w:szCs w:val="24"/>
        </w:rPr>
      </w:pPr>
    </w:p>
    <w:p w14:paraId="5E444018" w14:textId="77777777" w:rsidR="00BE672B" w:rsidRPr="00BE672B" w:rsidRDefault="006B6840" w:rsidP="00BE672B">
      <w:pPr>
        <w:pStyle w:val="PlainText"/>
        <w:rPr>
          <w:rFonts w:ascii="Times New Roman" w:hAnsi="Times New Roman" w:cs="Times New Roman"/>
          <w:sz w:val="24"/>
          <w:szCs w:val="24"/>
        </w:rPr>
      </w:pPr>
      <w:r w:rsidRPr="00BE672B">
        <w:rPr>
          <w:rFonts w:ascii="Times New Roman" w:hAnsi="Times New Roman" w:cs="Times New Roman"/>
          <w:sz w:val="24"/>
          <w:szCs w:val="24"/>
        </w:rPr>
        <w:t>Generic media management in government/parties (</w:t>
      </w:r>
      <w:proofErr w:type="spellStart"/>
      <w:r w:rsidRPr="00BE672B">
        <w:rPr>
          <w:rFonts w:ascii="Times New Roman" w:hAnsi="Times New Roman" w:cs="Times New Roman"/>
          <w:sz w:val="24"/>
          <w:szCs w:val="24"/>
        </w:rPr>
        <w:t>nb</w:t>
      </w:r>
      <w:proofErr w:type="spellEnd"/>
      <w:r w:rsidRPr="00BE672B">
        <w:rPr>
          <w:rFonts w:ascii="Times New Roman" w:hAnsi="Times New Roman" w:cs="Times New Roman"/>
          <w:sz w:val="24"/>
          <w:szCs w:val="24"/>
        </w:rPr>
        <w:t xml:space="preserve"> adapt party /campaign concepts to government)</w:t>
      </w:r>
    </w:p>
    <w:p w14:paraId="2FA8BFF6" w14:textId="6771F699" w:rsidR="004F2277" w:rsidRPr="004C6621" w:rsidRDefault="004F2277" w:rsidP="004F2277">
      <w:pPr>
        <w:pStyle w:val="PlainText"/>
        <w:numPr>
          <w:ilvl w:val="0"/>
          <w:numId w:val="23"/>
        </w:numPr>
        <w:rPr>
          <w:rStyle w:val="Hyperlink"/>
          <w:rFonts w:ascii="Times New Roman" w:hAnsi="Times New Roman" w:cs="Times New Roman"/>
          <w:color w:val="auto"/>
          <w:sz w:val="24"/>
          <w:szCs w:val="24"/>
          <w:u w:val="none"/>
          <w:lang w:val="en-AU"/>
        </w:rPr>
      </w:pPr>
      <w:r>
        <w:rPr>
          <w:rStyle w:val="Hyperlink"/>
          <w:rFonts w:ascii="Times New Roman" w:hAnsi="Times New Roman" w:cs="Times New Roman"/>
          <w:color w:val="auto"/>
          <w:sz w:val="24"/>
          <w:szCs w:val="24"/>
          <w:u w:val="none"/>
          <w:lang w:val="en-AU"/>
        </w:rPr>
        <w:t>A longer list of further</w:t>
      </w:r>
      <w:r w:rsidRPr="004C6621">
        <w:rPr>
          <w:rStyle w:val="Hyperlink"/>
          <w:rFonts w:ascii="Times New Roman" w:hAnsi="Times New Roman" w:cs="Times New Roman"/>
          <w:color w:val="auto"/>
          <w:sz w:val="24"/>
          <w:szCs w:val="24"/>
          <w:u w:val="none"/>
          <w:lang w:val="en-AU"/>
        </w:rPr>
        <w:t xml:space="preserve"> reading on media management is on a former UG course website </w:t>
      </w:r>
      <w:hyperlink r:id="rId137" w:history="1">
        <w:r w:rsidRPr="004C6621">
          <w:rPr>
            <w:rStyle w:val="Hyperlink"/>
            <w:rFonts w:ascii="Times New Roman" w:hAnsi="Times New Roman" w:cs="Times New Roman"/>
            <w:sz w:val="24"/>
            <w:szCs w:val="24"/>
            <w:u w:val="none"/>
            <w:lang w:val="en-AU"/>
          </w:rPr>
          <w:t>https://flexiblelearning.auckland.ac.nz/pols231/6_3.html?t=1367467530.86#3_3</w:t>
        </w:r>
      </w:hyperlink>
      <w:r>
        <w:rPr>
          <w:rStyle w:val="Hyperlink"/>
          <w:rFonts w:ascii="Times New Roman" w:hAnsi="Times New Roman" w:cs="Times New Roman"/>
          <w:color w:val="auto"/>
          <w:sz w:val="24"/>
          <w:szCs w:val="24"/>
          <w:u w:val="none"/>
          <w:lang w:val="en-AU"/>
        </w:rPr>
        <w:t xml:space="preserve"> but start with those below:</w:t>
      </w:r>
    </w:p>
    <w:p w14:paraId="50E2E964" w14:textId="77777777" w:rsidR="006B6840" w:rsidRPr="00C445DE" w:rsidRDefault="006B6840" w:rsidP="009D73B9">
      <w:pPr>
        <w:pStyle w:val="PlainText"/>
        <w:numPr>
          <w:ilvl w:val="0"/>
          <w:numId w:val="23"/>
        </w:numPr>
        <w:rPr>
          <w:rFonts w:ascii="Times New Roman" w:hAnsi="Times New Roman" w:cs="Times New Roman"/>
          <w:sz w:val="24"/>
          <w:szCs w:val="24"/>
        </w:rPr>
      </w:pPr>
      <w:r w:rsidRPr="00BE672B">
        <w:rPr>
          <w:rFonts w:ascii="Times New Roman" w:hAnsi="Times New Roman" w:cs="Times New Roman"/>
          <w:sz w:val="24"/>
          <w:szCs w:val="24"/>
        </w:rPr>
        <w:t xml:space="preserve">I Gaber ‘Government by Spin: an analysis of the process' in </w:t>
      </w:r>
      <w:r w:rsidRPr="00BE672B">
        <w:rPr>
          <w:rFonts w:ascii="Times New Roman" w:hAnsi="Times New Roman" w:cs="Times New Roman"/>
          <w:i/>
          <w:iCs/>
          <w:sz w:val="24"/>
          <w:szCs w:val="24"/>
        </w:rPr>
        <w:t>Media, Culture &amp; Society</w:t>
      </w:r>
      <w:r w:rsidRPr="00BE672B">
        <w:rPr>
          <w:rFonts w:ascii="Times New Roman" w:hAnsi="Times New Roman" w:cs="Times New Roman"/>
          <w:sz w:val="24"/>
          <w:szCs w:val="24"/>
        </w:rPr>
        <w:t>, Vol 22, 2000</w:t>
      </w:r>
      <w:r w:rsidRPr="00C445DE">
        <w:rPr>
          <w:rFonts w:ascii="Times New Roman" w:hAnsi="Times New Roman" w:cs="Times New Roman"/>
          <w:sz w:val="24"/>
          <w:szCs w:val="24"/>
        </w:rPr>
        <w:t>, pp 507-518</w:t>
      </w:r>
    </w:p>
    <w:p w14:paraId="2C2076BF" w14:textId="77777777" w:rsidR="006B6840" w:rsidRPr="00C445DE" w:rsidRDefault="006B6840" w:rsidP="009D73B9">
      <w:pPr>
        <w:pStyle w:val="PlainText"/>
        <w:numPr>
          <w:ilvl w:val="0"/>
          <w:numId w:val="23"/>
        </w:numPr>
        <w:rPr>
          <w:rFonts w:ascii="Times New Roman" w:hAnsi="Times New Roman" w:cs="Times New Roman"/>
          <w:sz w:val="24"/>
          <w:szCs w:val="24"/>
        </w:rPr>
      </w:pPr>
      <w:proofErr w:type="spellStart"/>
      <w:r w:rsidRPr="00C445DE">
        <w:rPr>
          <w:rFonts w:ascii="Times New Roman" w:hAnsi="Times New Roman" w:cs="Times New Roman"/>
          <w:sz w:val="24"/>
          <w:szCs w:val="24"/>
        </w:rPr>
        <w:t>R.Heffernan</w:t>
      </w:r>
      <w:proofErr w:type="spellEnd"/>
      <w:r w:rsidRPr="00C445DE">
        <w:rPr>
          <w:rFonts w:ascii="Times New Roman" w:hAnsi="Times New Roman" w:cs="Times New Roman"/>
          <w:sz w:val="24"/>
          <w:szCs w:val="24"/>
        </w:rPr>
        <w:t xml:space="preserve">, 'The Prime Minister and the News Media: Political Communication as a Leadership Resource', </w:t>
      </w:r>
      <w:r w:rsidRPr="00C445DE">
        <w:rPr>
          <w:rFonts w:ascii="Times New Roman" w:hAnsi="Times New Roman" w:cs="Times New Roman"/>
          <w:i/>
          <w:iCs/>
          <w:sz w:val="24"/>
          <w:szCs w:val="24"/>
        </w:rPr>
        <w:t>Parliamentary Affairs</w:t>
      </w:r>
      <w:r w:rsidRPr="00C445DE">
        <w:rPr>
          <w:rFonts w:ascii="Times New Roman" w:hAnsi="Times New Roman" w:cs="Times New Roman"/>
          <w:sz w:val="24"/>
          <w:szCs w:val="24"/>
        </w:rPr>
        <w:t>, Vol.59, No.4, October 2006, pp.82-598.</w:t>
      </w:r>
    </w:p>
    <w:p w14:paraId="747859EC" w14:textId="77777777" w:rsidR="006B6840" w:rsidRPr="00C445DE" w:rsidRDefault="006B6840" w:rsidP="009D73B9">
      <w:pPr>
        <w:pStyle w:val="PlainText"/>
        <w:numPr>
          <w:ilvl w:val="0"/>
          <w:numId w:val="23"/>
        </w:numPr>
        <w:rPr>
          <w:rFonts w:ascii="Times New Roman" w:hAnsi="Times New Roman" w:cs="Times New Roman"/>
          <w:sz w:val="24"/>
          <w:szCs w:val="24"/>
        </w:rPr>
      </w:pPr>
      <w:r w:rsidRPr="00C445DE">
        <w:rPr>
          <w:rFonts w:ascii="Times New Roman" w:hAnsi="Times New Roman" w:cs="Times New Roman"/>
          <w:sz w:val="24"/>
          <w:szCs w:val="24"/>
        </w:rPr>
        <w:t xml:space="preserve">Ward, I. (2003). An Australian PR state? </w:t>
      </w:r>
      <w:r w:rsidRPr="00C445DE">
        <w:rPr>
          <w:rFonts w:ascii="Times New Roman" w:hAnsi="Times New Roman" w:cs="Times New Roman"/>
          <w:i/>
          <w:iCs/>
          <w:sz w:val="24"/>
          <w:szCs w:val="24"/>
        </w:rPr>
        <w:t>Australian Journal of Communication, 30</w:t>
      </w:r>
      <w:r w:rsidRPr="00C445DE">
        <w:rPr>
          <w:rFonts w:ascii="Times New Roman" w:hAnsi="Times New Roman" w:cs="Times New Roman"/>
          <w:sz w:val="24"/>
          <w:szCs w:val="24"/>
        </w:rPr>
        <w:t>(1), 25-42.</w:t>
      </w:r>
    </w:p>
    <w:p w14:paraId="481E9916" w14:textId="77777777" w:rsidR="006B6840" w:rsidRPr="00C445DE" w:rsidRDefault="006B6840" w:rsidP="009D73B9">
      <w:pPr>
        <w:numPr>
          <w:ilvl w:val="0"/>
          <w:numId w:val="25"/>
        </w:numPr>
        <w:shd w:val="clear" w:color="auto" w:fill="FFFFFF"/>
      </w:pPr>
      <w:r w:rsidRPr="00C445DE">
        <w:t>B McNair,</w:t>
      </w:r>
      <w:r w:rsidRPr="00C445DE">
        <w:rPr>
          <w:rStyle w:val="apple-converted-space"/>
        </w:rPr>
        <w:t> </w:t>
      </w:r>
      <w:r w:rsidRPr="00C445DE">
        <w:rPr>
          <w:rStyle w:val="Emphasis"/>
        </w:rPr>
        <w:t>An Introduction to Political Communication</w:t>
      </w:r>
      <w:r w:rsidRPr="00C445DE">
        <w:t xml:space="preserve">, 2nd </w:t>
      </w:r>
      <w:proofErr w:type="spellStart"/>
      <w:r w:rsidRPr="00C445DE">
        <w:t>edn</w:t>
      </w:r>
      <w:proofErr w:type="spellEnd"/>
      <w:r w:rsidRPr="00C445DE">
        <w:t>, London, Routledge, 1999, pp 129-154.</w:t>
      </w:r>
    </w:p>
    <w:p w14:paraId="58E3BFA0" w14:textId="77777777" w:rsidR="006B6840" w:rsidRPr="00C445DE" w:rsidRDefault="006B6840" w:rsidP="009D73B9">
      <w:pPr>
        <w:numPr>
          <w:ilvl w:val="0"/>
          <w:numId w:val="28"/>
        </w:numPr>
        <w:shd w:val="clear" w:color="auto" w:fill="FFFFFF"/>
      </w:pPr>
      <w:r w:rsidRPr="00C445DE">
        <w:t>J McGregor, ‘Hidden Hands: The News Manipulators' in J McGregor (</w:t>
      </w:r>
      <w:proofErr w:type="spellStart"/>
      <w:proofErr w:type="gramStart"/>
      <w:r w:rsidRPr="00C445DE">
        <w:t>ed</w:t>
      </w:r>
      <w:proofErr w:type="spellEnd"/>
      <w:proofErr w:type="gramEnd"/>
      <w:r w:rsidRPr="00C445DE">
        <w:t>),</w:t>
      </w:r>
      <w:r w:rsidRPr="00C445DE">
        <w:rPr>
          <w:rStyle w:val="apple-converted-space"/>
        </w:rPr>
        <w:t> </w:t>
      </w:r>
      <w:r w:rsidRPr="00C445DE">
        <w:rPr>
          <w:rStyle w:val="Emphasis"/>
        </w:rPr>
        <w:t>Dangerous Democracy: news media politics in New Zealand</w:t>
      </w:r>
      <w:r w:rsidRPr="00C445DE">
        <w:t>, Palmerston North, Dunmore Press, 1996, pp 120-134.</w:t>
      </w:r>
    </w:p>
    <w:p w14:paraId="343B46C6" w14:textId="77777777" w:rsidR="006B6840" w:rsidRPr="00C445DE" w:rsidRDefault="006B6840" w:rsidP="009D73B9">
      <w:pPr>
        <w:numPr>
          <w:ilvl w:val="0"/>
          <w:numId w:val="30"/>
        </w:numPr>
        <w:shd w:val="clear" w:color="auto" w:fill="FFFFFF"/>
      </w:pPr>
      <w:r w:rsidRPr="00C445DE">
        <w:t>W Lance Bennett,</w:t>
      </w:r>
      <w:r w:rsidRPr="00C445DE">
        <w:rPr>
          <w:rStyle w:val="apple-converted-space"/>
        </w:rPr>
        <w:t> </w:t>
      </w:r>
      <w:r w:rsidRPr="00C445DE">
        <w:rPr>
          <w:rStyle w:val="Emphasis"/>
        </w:rPr>
        <w:t>News: the politics of illusion</w:t>
      </w:r>
      <w:r w:rsidRPr="00C445DE">
        <w:t xml:space="preserve">, 3rd </w:t>
      </w:r>
      <w:proofErr w:type="spellStart"/>
      <w:r w:rsidRPr="00C445DE">
        <w:t>edn</w:t>
      </w:r>
      <w:proofErr w:type="spellEnd"/>
      <w:r w:rsidRPr="00C445DE">
        <w:t>, White Plains NY, Longman, 1996, pp 81-116.</w:t>
      </w:r>
    </w:p>
    <w:p w14:paraId="6116F81D" w14:textId="77777777" w:rsidR="006B6840" w:rsidRPr="00C445DE" w:rsidRDefault="006B6840" w:rsidP="009D73B9">
      <w:pPr>
        <w:numPr>
          <w:ilvl w:val="0"/>
          <w:numId w:val="30"/>
        </w:numPr>
        <w:shd w:val="clear" w:color="auto" w:fill="FFFFFF"/>
      </w:pPr>
      <w:r w:rsidRPr="00C445DE">
        <w:t>Ward, I. (1991). Who writes the political news? Journalists as hunters or harvesters.</w:t>
      </w:r>
      <w:r w:rsidRPr="00C445DE">
        <w:rPr>
          <w:rStyle w:val="apple-converted-space"/>
        </w:rPr>
        <w:t> </w:t>
      </w:r>
      <w:r w:rsidRPr="00C445DE">
        <w:rPr>
          <w:rStyle w:val="Emphasis"/>
        </w:rPr>
        <w:t>Australian Journalism Review, 13</w:t>
      </w:r>
      <w:r w:rsidRPr="00C445DE">
        <w:t>, 52-58.</w:t>
      </w:r>
    </w:p>
    <w:p w14:paraId="493956BD" w14:textId="77777777" w:rsidR="006B6840" w:rsidRPr="00C445DE" w:rsidRDefault="006B6840" w:rsidP="009D73B9">
      <w:pPr>
        <w:numPr>
          <w:ilvl w:val="0"/>
          <w:numId w:val="24"/>
        </w:numPr>
        <w:shd w:val="clear" w:color="auto" w:fill="FFFFFF"/>
      </w:pPr>
      <w:r w:rsidRPr="00C445DE">
        <w:t>A Davis, ‘Public relations, news production and changing patterns of source access in the British national media' in</w:t>
      </w:r>
      <w:r w:rsidRPr="00C445DE">
        <w:rPr>
          <w:rStyle w:val="apple-converted-space"/>
        </w:rPr>
        <w:t> </w:t>
      </w:r>
      <w:r w:rsidRPr="00C445DE">
        <w:rPr>
          <w:rStyle w:val="Emphasis"/>
        </w:rPr>
        <w:t>Media, Culture &amp; Society</w:t>
      </w:r>
      <w:r w:rsidRPr="00C445DE">
        <w:t>, Vol 22, 2000, pp 39-59.</w:t>
      </w:r>
    </w:p>
    <w:p w14:paraId="37C16135" w14:textId="77777777" w:rsidR="006B6840" w:rsidRDefault="006B6840" w:rsidP="009D73B9">
      <w:pPr>
        <w:numPr>
          <w:ilvl w:val="0"/>
          <w:numId w:val="27"/>
        </w:numPr>
        <w:shd w:val="clear" w:color="auto" w:fill="FFFFFF"/>
      </w:pPr>
      <w:proofErr w:type="spellStart"/>
      <w:r w:rsidRPr="00C445DE">
        <w:lastRenderedPageBreak/>
        <w:t>Esser</w:t>
      </w:r>
      <w:proofErr w:type="spellEnd"/>
      <w:r w:rsidRPr="00C445DE">
        <w:t xml:space="preserve">, F., </w:t>
      </w:r>
      <w:proofErr w:type="spellStart"/>
      <w:r w:rsidRPr="00C445DE">
        <w:t>Reinemann</w:t>
      </w:r>
      <w:proofErr w:type="spellEnd"/>
      <w:r w:rsidRPr="00C445DE">
        <w:t>, C., &amp; Fan, D. (2000). Spin doctoring in British and German election campaigns: How the press is being confronted with a new quality of political PR.</w:t>
      </w:r>
      <w:r w:rsidRPr="00C445DE">
        <w:rPr>
          <w:rStyle w:val="apple-converted-space"/>
        </w:rPr>
        <w:t> </w:t>
      </w:r>
      <w:r w:rsidRPr="00C445DE">
        <w:rPr>
          <w:rStyle w:val="Emphasis"/>
        </w:rPr>
        <w:t>European Journal of Communication, 15</w:t>
      </w:r>
      <w:r w:rsidRPr="00C445DE">
        <w:t>(2), 209-239.</w:t>
      </w:r>
    </w:p>
    <w:p w14:paraId="5AF83569" w14:textId="77777777" w:rsidR="00B560D1" w:rsidRPr="00C445DE" w:rsidRDefault="00B560D1" w:rsidP="00B560D1">
      <w:pPr>
        <w:pStyle w:val="PlainText"/>
        <w:rPr>
          <w:rFonts w:ascii="Times New Roman" w:hAnsi="Times New Roman" w:cs="Times New Roman"/>
          <w:sz w:val="24"/>
          <w:szCs w:val="24"/>
        </w:rPr>
      </w:pPr>
    </w:p>
    <w:p w14:paraId="689166A4" w14:textId="77777777" w:rsidR="00B560D1" w:rsidRPr="00C445DE" w:rsidRDefault="00B560D1" w:rsidP="00B560D1">
      <w:pPr>
        <w:shd w:val="clear" w:color="auto" w:fill="FFFFFF"/>
      </w:pPr>
      <w:r w:rsidRPr="00C445DE">
        <w:t>Alastair Campbell, Blair’s former press secretary:</w:t>
      </w:r>
    </w:p>
    <w:p w14:paraId="2D1B92A5" w14:textId="77777777" w:rsidR="00B560D1" w:rsidRPr="00C445DE" w:rsidRDefault="00B560D1" w:rsidP="009D73B9">
      <w:pPr>
        <w:numPr>
          <w:ilvl w:val="0"/>
          <w:numId w:val="23"/>
        </w:numPr>
        <w:shd w:val="clear" w:color="auto" w:fill="FFFFFF"/>
      </w:pPr>
      <w:r w:rsidRPr="00C445DE">
        <w:t xml:space="preserve">Charlie Rose Greenroom - Alastair Campbell </w:t>
      </w:r>
      <w:hyperlink r:id="rId138" w:history="1">
        <w:r w:rsidRPr="00C445DE">
          <w:rPr>
            <w:rStyle w:val="Hyperlink"/>
            <w:color w:val="auto"/>
          </w:rPr>
          <w:t>http://www.youtube.com/watch?v=bnGv9cPyOkA</w:t>
        </w:r>
      </w:hyperlink>
    </w:p>
    <w:p w14:paraId="15D5A174" w14:textId="77777777" w:rsidR="00B560D1" w:rsidRPr="00C445DE" w:rsidRDefault="00B560D1" w:rsidP="009D73B9">
      <w:pPr>
        <w:numPr>
          <w:ilvl w:val="0"/>
          <w:numId w:val="26"/>
        </w:numPr>
        <w:shd w:val="clear" w:color="auto" w:fill="FFFFFF"/>
      </w:pPr>
      <w:r w:rsidRPr="00C445DE">
        <w:t>Campbell, A. (2002). It's time to bury spin.</w:t>
      </w:r>
      <w:r w:rsidRPr="00C445DE">
        <w:rPr>
          <w:rStyle w:val="apple-converted-space"/>
        </w:rPr>
        <w:t> </w:t>
      </w:r>
      <w:r w:rsidRPr="00C445DE">
        <w:rPr>
          <w:rStyle w:val="Emphasis"/>
        </w:rPr>
        <w:t>British Journalism Review, 13</w:t>
      </w:r>
      <w:r w:rsidRPr="00C445DE">
        <w:t>(4), 15-23.</w:t>
      </w:r>
    </w:p>
    <w:p w14:paraId="3F9FACFE" w14:textId="77777777" w:rsidR="00B560D1" w:rsidRPr="004C6621" w:rsidRDefault="00B560D1" w:rsidP="009D73B9">
      <w:pPr>
        <w:pStyle w:val="PlainText"/>
        <w:numPr>
          <w:ilvl w:val="0"/>
          <w:numId w:val="23"/>
        </w:numPr>
        <w:rPr>
          <w:rStyle w:val="Hyperlink"/>
          <w:rFonts w:ascii="Times New Roman" w:hAnsi="Times New Roman" w:cs="Times New Roman"/>
          <w:color w:val="auto"/>
          <w:sz w:val="24"/>
          <w:szCs w:val="24"/>
          <w:u w:val="none"/>
        </w:rPr>
      </w:pPr>
      <w:r w:rsidRPr="00C445DE">
        <w:rPr>
          <w:rFonts w:ascii="Times New Roman" w:hAnsi="Times New Roman" w:cs="Times New Roman"/>
          <w:sz w:val="24"/>
          <w:szCs w:val="24"/>
          <w:lang w:val="en-AU"/>
        </w:rPr>
        <w:t>Alastair Campbell carries on spinning</w:t>
      </w:r>
      <w:r w:rsidRPr="00C445DE">
        <w:rPr>
          <w:rFonts w:ascii="Times New Roman" w:hAnsi="Times New Roman" w:cs="Times New Roman"/>
          <w:bCs/>
          <w:sz w:val="24"/>
          <w:szCs w:val="24"/>
          <w:lang w:val="en-AU"/>
        </w:rPr>
        <w:t xml:space="preserve"> </w:t>
      </w:r>
      <w:r w:rsidRPr="00C445DE">
        <w:rPr>
          <w:rFonts w:ascii="Times New Roman" w:hAnsi="Times New Roman" w:cs="Times New Roman"/>
          <w:sz w:val="24"/>
          <w:szCs w:val="24"/>
          <w:lang w:val="en-AU"/>
        </w:rPr>
        <w:t xml:space="preserve">[also talks about negativity of the media] </w:t>
      </w:r>
      <w:hyperlink r:id="rId139" w:history="1">
        <w:r w:rsidRPr="00C445DE">
          <w:rPr>
            <w:rStyle w:val="Hyperlink"/>
            <w:rFonts w:ascii="Times New Roman" w:hAnsi="Times New Roman" w:cs="Times New Roman"/>
            <w:color w:val="auto"/>
            <w:sz w:val="24"/>
            <w:szCs w:val="24"/>
            <w:lang w:val="en-AU"/>
          </w:rPr>
          <w:t>http://www.youtube.com/watch?v=dqjG1Tub9cI&amp;feature=related</w:t>
        </w:r>
      </w:hyperlink>
    </w:p>
    <w:p w14:paraId="0EE7E71D" w14:textId="77777777" w:rsidR="004C6621" w:rsidRPr="00C445DE" w:rsidRDefault="004C6621" w:rsidP="004C6621">
      <w:pPr>
        <w:pStyle w:val="PlainText"/>
        <w:rPr>
          <w:rFonts w:ascii="Times New Roman" w:hAnsi="Times New Roman" w:cs="Times New Roman"/>
          <w:sz w:val="24"/>
          <w:szCs w:val="24"/>
        </w:rPr>
      </w:pPr>
    </w:p>
    <w:p w14:paraId="6BBC5B8C" w14:textId="77777777" w:rsidR="00B560D1" w:rsidRPr="00C445DE" w:rsidRDefault="00B560D1" w:rsidP="00B560D1">
      <w:pPr>
        <w:pStyle w:val="PlainText"/>
        <w:tabs>
          <w:tab w:val="left" w:pos="534"/>
          <w:tab w:val="left" w:pos="2093"/>
        </w:tabs>
        <w:rPr>
          <w:rFonts w:ascii="Times New Roman" w:hAnsi="Times New Roman" w:cs="Times New Roman"/>
          <w:sz w:val="24"/>
          <w:szCs w:val="24"/>
        </w:rPr>
      </w:pPr>
    </w:p>
    <w:tbl>
      <w:tblPr>
        <w:tblStyle w:val="TableGrid"/>
        <w:tblW w:w="0" w:type="auto"/>
        <w:shd w:val="clear" w:color="auto" w:fill="C6D9F1" w:themeFill="text2" w:themeFillTint="33"/>
        <w:tblLook w:val="04A0" w:firstRow="1" w:lastRow="0" w:firstColumn="1" w:lastColumn="0" w:noHBand="0" w:noVBand="1"/>
      </w:tblPr>
      <w:tblGrid>
        <w:gridCol w:w="9016"/>
      </w:tblGrid>
      <w:tr w:rsidR="00B560D1" w14:paraId="3F267389" w14:textId="77777777" w:rsidTr="00DF1247">
        <w:tc>
          <w:tcPr>
            <w:tcW w:w="9242" w:type="dxa"/>
            <w:shd w:val="clear" w:color="auto" w:fill="C6D9F1" w:themeFill="text2" w:themeFillTint="33"/>
          </w:tcPr>
          <w:p w14:paraId="55839572" w14:textId="77777777" w:rsidR="00B560D1" w:rsidRPr="00B560D1" w:rsidRDefault="00B560D1" w:rsidP="00C36B32">
            <w:pPr>
              <w:pStyle w:val="ListParagraph"/>
              <w:rPr>
                <w:b/>
              </w:rPr>
            </w:pPr>
            <w:r w:rsidRPr="00B560D1">
              <w:rPr>
                <w:b/>
                <w:snapToGrid w:val="0"/>
              </w:rPr>
              <w:t>Director of Communications</w:t>
            </w:r>
          </w:p>
          <w:p w14:paraId="3409223D" w14:textId="77777777" w:rsidR="00B560D1" w:rsidRPr="00B560D1" w:rsidRDefault="00B560D1" w:rsidP="009D73B9">
            <w:pPr>
              <w:pStyle w:val="ListParagraph"/>
              <w:numPr>
                <w:ilvl w:val="0"/>
                <w:numId w:val="46"/>
              </w:numPr>
            </w:pPr>
            <w:r w:rsidRPr="00B560D1">
              <w:t>Engages in longer term more strategic communication</w:t>
            </w:r>
          </w:p>
          <w:p w14:paraId="5D73403F" w14:textId="77777777" w:rsidR="00B560D1" w:rsidRPr="00B560D1" w:rsidRDefault="00B560D1" w:rsidP="009D73B9">
            <w:pPr>
              <w:pStyle w:val="ListParagraph"/>
              <w:numPr>
                <w:ilvl w:val="0"/>
                <w:numId w:val="46"/>
              </w:numPr>
            </w:pPr>
            <w:r w:rsidRPr="00B560D1">
              <w:t>Makes plans for communication focused on certain issues, putting forward new ideas, changing the image of the leader, meeting new target groups and so on</w:t>
            </w:r>
          </w:p>
          <w:p w14:paraId="297492AB" w14:textId="77777777" w:rsidR="00B560D1" w:rsidRPr="00B560D1" w:rsidRDefault="00B560D1" w:rsidP="009D73B9">
            <w:pPr>
              <w:pStyle w:val="ListParagraph"/>
              <w:numPr>
                <w:ilvl w:val="0"/>
                <w:numId w:val="46"/>
              </w:numPr>
            </w:pPr>
            <w:r w:rsidRPr="00B560D1">
              <w:t>Considers both national &amp; international level</w:t>
            </w:r>
          </w:p>
          <w:p w14:paraId="782B8588" w14:textId="77777777" w:rsidR="00B560D1" w:rsidRPr="00B560D1" w:rsidRDefault="00B560D1" w:rsidP="009D73B9">
            <w:pPr>
              <w:pStyle w:val="ListParagraph"/>
              <w:numPr>
                <w:ilvl w:val="0"/>
                <w:numId w:val="46"/>
              </w:numPr>
            </w:pPr>
            <w:r w:rsidRPr="00B560D1">
              <w:t>May also advise on an internal communications program</w:t>
            </w:r>
            <w:r w:rsidRPr="00B560D1">
              <w:tab/>
            </w:r>
          </w:p>
          <w:p w14:paraId="38AEA353" w14:textId="77777777" w:rsidR="00B560D1" w:rsidRPr="00B560D1" w:rsidRDefault="00B560D1" w:rsidP="009D73B9">
            <w:pPr>
              <w:pStyle w:val="ListParagraph"/>
              <w:numPr>
                <w:ilvl w:val="0"/>
                <w:numId w:val="47"/>
              </w:numPr>
              <w:rPr>
                <w:lang w:val="en-CA"/>
              </w:rPr>
            </w:pPr>
            <w:r w:rsidRPr="00B560D1">
              <w:rPr>
                <w:lang w:val="en-CA"/>
              </w:rPr>
              <w:t>Advises on political messaging with respect to announcements, legislation and other public communications in line with strategies and goals</w:t>
            </w:r>
          </w:p>
          <w:p w14:paraId="77F7C25B" w14:textId="77777777" w:rsidR="00B560D1" w:rsidRDefault="00B560D1" w:rsidP="00C36B32">
            <w:pPr>
              <w:rPr>
                <w:rFonts w:eastAsiaTheme="minorEastAsia"/>
                <w:lang w:val="en-NZ" w:eastAsia="zh-CN"/>
              </w:rPr>
            </w:pPr>
          </w:p>
          <w:p w14:paraId="1EBC76CE" w14:textId="46384B9B" w:rsidR="00DF1247" w:rsidRDefault="00DF1247" w:rsidP="00C36B32">
            <w:pPr>
              <w:rPr>
                <w:rFonts w:eastAsiaTheme="minorEastAsia"/>
                <w:lang w:val="en-NZ" w:eastAsia="zh-CN"/>
              </w:rPr>
            </w:pPr>
            <w:r>
              <w:rPr>
                <w:rFonts w:eastAsiaTheme="minorEastAsia"/>
                <w:lang w:val="en-NZ" w:eastAsia="zh-CN"/>
              </w:rPr>
              <w:t xml:space="preserve">NB: </w:t>
            </w:r>
            <w:r w:rsidR="006B6840">
              <w:rPr>
                <w:rFonts w:eastAsiaTheme="minorEastAsia"/>
                <w:lang w:val="en-NZ" w:eastAsia="zh-CN"/>
              </w:rPr>
              <w:t xml:space="preserve">Director of </w:t>
            </w:r>
            <w:proofErr w:type="spellStart"/>
            <w:r>
              <w:rPr>
                <w:rFonts w:eastAsiaTheme="minorEastAsia"/>
                <w:lang w:val="en-NZ" w:eastAsia="zh-CN"/>
              </w:rPr>
              <w:t>Comms</w:t>
            </w:r>
            <w:proofErr w:type="spellEnd"/>
            <w:r>
              <w:rPr>
                <w:rFonts w:eastAsiaTheme="minorEastAsia"/>
                <w:lang w:val="en-NZ" w:eastAsia="zh-CN"/>
              </w:rPr>
              <w:t xml:space="preserve"> is more strategic, long-term, overall, and pro-active</w:t>
            </w:r>
          </w:p>
        </w:tc>
      </w:tr>
    </w:tbl>
    <w:p w14:paraId="412B192C" w14:textId="77777777" w:rsidR="00B560D1" w:rsidRDefault="00B560D1" w:rsidP="00B560D1">
      <w:pPr>
        <w:rPr>
          <w:rFonts w:eastAsiaTheme="minorEastAsia"/>
          <w:lang w:val="en-NZ" w:eastAsia="zh-CN"/>
        </w:rPr>
      </w:pPr>
    </w:p>
    <w:p w14:paraId="2D7194FC" w14:textId="7833876D" w:rsidR="00B560D1" w:rsidRPr="00C445DE" w:rsidRDefault="00B560D1" w:rsidP="00B560D1">
      <w:pPr>
        <w:rPr>
          <w:bCs/>
        </w:rPr>
      </w:pPr>
      <w:r w:rsidRPr="00C445DE">
        <w:rPr>
          <w:bCs/>
        </w:rPr>
        <w:t>New models of leader communication incl</w:t>
      </w:r>
      <w:r w:rsidR="006B6840">
        <w:rPr>
          <w:bCs/>
        </w:rPr>
        <w:t>uding</w:t>
      </w:r>
      <w:r w:rsidRPr="00C445DE">
        <w:rPr>
          <w:bCs/>
        </w:rPr>
        <w:t xml:space="preserve"> in campaigns which might be adapted</w:t>
      </w:r>
      <w:r w:rsidR="006B6840">
        <w:rPr>
          <w:bCs/>
        </w:rPr>
        <w:t xml:space="preserve"> to government</w:t>
      </w:r>
      <w:r w:rsidRPr="00C445DE">
        <w:rPr>
          <w:bCs/>
        </w:rPr>
        <w:t>:</w:t>
      </w:r>
    </w:p>
    <w:p w14:paraId="13E67142" w14:textId="07B1CA28" w:rsidR="002F3781" w:rsidRDefault="002F3781" w:rsidP="009D73B9">
      <w:pPr>
        <w:pStyle w:val="ListParagraph"/>
        <w:numPr>
          <w:ilvl w:val="0"/>
          <w:numId w:val="22"/>
        </w:numPr>
        <w:rPr>
          <w:bCs/>
        </w:rPr>
      </w:pPr>
      <w:r w:rsidRPr="002F3781">
        <w:rPr>
          <w:bCs/>
        </w:rPr>
        <w:t xml:space="preserve">Elder, Edward. </w:t>
      </w:r>
      <w:r w:rsidR="007279CF">
        <w:rPr>
          <w:bCs/>
        </w:rPr>
        <w:t>(</w:t>
      </w:r>
      <w:r w:rsidRPr="002F3781">
        <w:rPr>
          <w:bCs/>
        </w:rPr>
        <w:t>2016</w:t>
      </w:r>
      <w:r w:rsidR="007279CF">
        <w:rPr>
          <w:bCs/>
        </w:rPr>
        <w:t>)</w:t>
      </w:r>
      <w:r w:rsidRPr="002F3781">
        <w:rPr>
          <w:bCs/>
        </w:rPr>
        <w:t xml:space="preserve">. "Market-Oriented Governing Leaders’ Communication: John Key and Barack Obama." </w:t>
      </w:r>
      <w:r w:rsidRPr="007279CF">
        <w:rPr>
          <w:bCs/>
          <w:i/>
        </w:rPr>
        <w:t xml:space="preserve">Journal of </w:t>
      </w:r>
      <w:proofErr w:type="spellStart"/>
      <w:r w:rsidRPr="007279CF">
        <w:rPr>
          <w:bCs/>
          <w:i/>
        </w:rPr>
        <w:t>Nonprofit</w:t>
      </w:r>
      <w:proofErr w:type="spellEnd"/>
      <w:r w:rsidRPr="007279CF">
        <w:rPr>
          <w:bCs/>
          <w:i/>
        </w:rPr>
        <w:t xml:space="preserve"> &amp; Public Sector Marketing</w:t>
      </w:r>
      <w:r w:rsidRPr="002F3781">
        <w:rPr>
          <w:bCs/>
        </w:rPr>
        <w:t xml:space="preserve"> no. 28 (1):5-21.</w:t>
      </w:r>
    </w:p>
    <w:p w14:paraId="43D12E06" w14:textId="1E66CFBB" w:rsidR="007279CF" w:rsidRPr="007279CF" w:rsidRDefault="007279CF" w:rsidP="009D73B9">
      <w:pPr>
        <w:pStyle w:val="ListParagraph"/>
        <w:numPr>
          <w:ilvl w:val="0"/>
          <w:numId w:val="22"/>
        </w:numPr>
        <w:rPr>
          <w:bCs/>
        </w:rPr>
      </w:pPr>
      <w:r w:rsidRPr="007279CF">
        <w:rPr>
          <w:bCs/>
        </w:rPr>
        <w:t>Elder, Edward (2016)</w:t>
      </w:r>
      <w:r>
        <w:rPr>
          <w:bCs/>
        </w:rPr>
        <w:t xml:space="preserve"> </w:t>
      </w:r>
      <w:r w:rsidRPr="007279CF">
        <w:rPr>
          <w:bCs/>
          <w:i/>
        </w:rPr>
        <w:t>Marketing Leadership in Government: communicating responsiveness, leadership and credibility</w:t>
      </w:r>
      <w:r w:rsidRPr="007279CF">
        <w:rPr>
          <w:bCs/>
        </w:rPr>
        <w:t xml:space="preserve"> (Palgrave)</w:t>
      </w:r>
    </w:p>
    <w:p w14:paraId="796D65E1" w14:textId="77777777" w:rsidR="00B560D1" w:rsidRPr="00C445DE" w:rsidRDefault="00B560D1" w:rsidP="009D73B9">
      <w:pPr>
        <w:pStyle w:val="ListParagraph"/>
        <w:numPr>
          <w:ilvl w:val="0"/>
          <w:numId w:val="22"/>
        </w:numPr>
        <w:rPr>
          <w:bCs/>
        </w:rPr>
      </w:pPr>
      <w:r w:rsidRPr="00C445DE">
        <w:rPr>
          <w:bCs/>
        </w:rPr>
        <w:t>Robinson, Claire (2012). ‘Interacting Leaders' Chapter 20 in Jennifer Lees-</w:t>
      </w:r>
      <w:proofErr w:type="spellStart"/>
      <w:r w:rsidRPr="00C445DE">
        <w:rPr>
          <w:bCs/>
        </w:rPr>
        <w:t>Marshment</w:t>
      </w:r>
      <w:proofErr w:type="spellEnd"/>
      <w:r w:rsidRPr="00C445DE">
        <w:rPr>
          <w:bCs/>
        </w:rPr>
        <w:t xml:space="preserve"> (</w:t>
      </w:r>
      <w:proofErr w:type="spellStart"/>
      <w:r w:rsidRPr="00C445DE">
        <w:rPr>
          <w:bCs/>
        </w:rPr>
        <w:t>ed</w:t>
      </w:r>
      <w:proofErr w:type="spellEnd"/>
      <w:r w:rsidRPr="00C445DE">
        <w:rPr>
          <w:bCs/>
        </w:rPr>
        <w:t xml:space="preserve">) </w:t>
      </w:r>
      <w:r w:rsidRPr="00C445DE">
        <w:rPr>
          <w:bCs/>
          <w:i/>
        </w:rPr>
        <w:t>The Routledge Handbook of Political Marketing</w:t>
      </w:r>
      <w:r w:rsidRPr="00C445DE">
        <w:rPr>
          <w:bCs/>
        </w:rPr>
        <w:t>. London, New York; Routledge: 257-270.</w:t>
      </w:r>
    </w:p>
    <w:p w14:paraId="6D96DF8C" w14:textId="77777777" w:rsidR="002F3781" w:rsidRPr="002F3781" w:rsidRDefault="002F3781" w:rsidP="009D73B9">
      <w:pPr>
        <w:pStyle w:val="ListParagraph"/>
        <w:numPr>
          <w:ilvl w:val="0"/>
          <w:numId w:val="22"/>
        </w:numPr>
        <w:rPr>
          <w:bCs/>
        </w:rPr>
      </w:pPr>
      <w:r w:rsidRPr="002F3781">
        <w:rPr>
          <w:bCs/>
        </w:rPr>
        <w:t>Elder, Edward (2014). ‘Communicating contemporary leadership in government: Barack Obama’ Chapter 14 in Jennifer Lees-</w:t>
      </w:r>
      <w:proofErr w:type="spellStart"/>
      <w:r w:rsidRPr="002F3781">
        <w:rPr>
          <w:bCs/>
        </w:rPr>
        <w:t>Marshment</w:t>
      </w:r>
      <w:proofErr w:type="spellEnd"/>
      <w:r w:rsidRPr="002F3781">
        <w:rPr>
          <w:bCs/>
        </w:rPr>
        <w:t>, Brian Conley and Kenneth Cosgrove (</w:t>
      </w:r>
      <w:proofErr w:type="spellStart"/>
      <w:proofErr w:type="gramStart"/>
      <w:r w:rsidRPr="002F3781">
        <w:rPr>
          <w:bCs/>
        </w:rPr>
        <w:t>eds</w:t>
      </w:r>
      <w:proofErr w:type="spellEnd"/>
      <w:proofErr w:type="gramEnd"/>
      <w:r w:rsidRPr="002F3781">
        <w:rPr>
          <w:bCs/>
        </w:rPr>
        <w:t xml:space="preserve">) </w:t>
      </w:r>
      <w:r w:rsidRPr="002F3781">
        <w:rPr>
          <w:bCs/>
          <w:i/>
        </w:rPr>
        <w:t>Political Marketing in the US</w:t>
      </w:r>
      <w:r w:rsidRPr="002F3781">
        <w:rPr>
          <w:bCs/>
        </w:rPr>
        <w:t>. New York; Routledge.</w:t>
      </w:r>
    </w:p>
    <w:p w14:paraId="74EA5CE0" w14:textId="77777777" w:rsidR="00B560D1" w:rsidRDefault="00B560D1" w:rsidP="009D73B9">
      <w:pPr>
        <w:pStyle w:val="ListParagraph"/>
        <w:numPr>
          <w:ilvl w:val="0"/>
          <w:numId w:val="22"/>
        </w:numPr>
        <w:rPr>
          <w:bCs/>
        </w:rPr>
      </w:pPr>
      <w:r w:rsidRPr="00C445DE">
        <w:rPr>
          <w:bCs/>
        </w:rPr>
        <w:t>Lloyd, Jenny (2012). ‘Something Old, Something New? Modelling political communication in the 2010 UK general election' Chapter 19 in Jennifer Lees-</w:t>
      </w:r>
      <w:proofErr w:type="spellStart"/>
      <w:r w:rsidRPr="00C445DE">
        <w:rPr>
          <w:bCs/>
        </w:rPr>
        <w:t>Marshment</w:t>
      </w:r>
      <w:proofErr w:type="spellEnd"/>
      <w:r w:rsidRPr="00C445DE">
        <w:rPr>
          <w:bCs/>
        </w:rPr>
        <w:t xml:space="preserve"> (</w:t>
      </w:r>
      <w:proofErr w:type="spellStart"/>
      <w:proofErr w:type="gramStart"/>
      <w:r w:rsidRPr="00C445DE">
        <w:rPr>
          <w:bCs/>
        </w:rPr>
        <w:t>ed</w:t>
      </w:r>
      <w:proofErr w:type="spellEnd"/>
      <w:proofErr w:type="gramEnd"/>
      <w:r w:rsidRPr="00C445DE">
        <w:rPr>
          <w:bCs/>
        </w:rPr>
        <w:t xml:space="preserve">) </w:t>
      </w:r>
      <w:r w:rsidRPr="00C445DE">
        <w:rPr>
          <w:bCs/>
          <w:i/>
        </w:rPr>
        <w:t>The Routledge Handbook of Political Marketing</w:t>
      </w:r>
      <w:r w:rsidRPr="00C445DE">
        <w:rPr>
          <w:bCs/>
        </w:rPr>
        <w:t>. London, New York; Routledge: 243-256.</w:t>
      </w:r>
    </w:p>
    <w:p w14:paraId="2FD4E9A6" w14:textId="77777777" w:rsidR="006B6840" w:rsidRDefault="00B560D1" w:rsidP="009D73B9">
      <w:pPr>
        <w:pStyle w:val="ListParagraph"/>
        <w:numPr>
          <w:ilvl w:val="0"/>
          <w:numId w:val="22"/>
        </w:numPr>
        <w:rPr>
          <w:bCs/>
        </w:rPr>
      </w:pPr>
      <w:proofErr w:type="spellStart"/>
      <w:r w:rsidRPr="00C445DE">
        <w:rPr>
          <w:bCs/>
        </w:rPr>
        <w:t>Schweiger</w:t>
      </w:r>
      <w:proofErr w:type="spellEnd"/>
      <w:r w:rsidRPr="00C445DE">
        <w:rPr>
          <w:bCs/>
        </w:rPr>
        <w:t xml:space="preserve">, Gunter and Michaela </w:t>
      </w:r>
      <w:proofErr w:type="spellStart"/>
      <w:r w:rsidRPr="00C445DE">
        <w:rPr>
          <w:bCs/>
        </w:rPr>
        <w:t>Aadami</w:t>
      </w:r>
      <w:proofErr w:type="spellEnd"/>
      <w:r w:rsidRPr="00C445DE">
        <w:rPr>
          <w:bCs/>
        </w:rPr>
        <w:t xml:space="preserve"> (1999). ‘The nonverbal image of politicians and political parties’. In Bruce Newman (ed.), </w:t>
      </w:r>
      <w:proofErr w:type="gramStart"/>
      <w:r w:rsidRPr="00C445DE">
        <w:rPr>
          <w:bCs/>
          <w:i/>
        </w:rPr>
        <w:t>The</w:t>
      </w:r>
      <w:proofErr w:type="gramEnd"/>
      <w:r w:rsidRPr="00C445DE">
        <w:rPr>
          <w:bCs/>
          <w:i/>
        </w:rPr>
        <w:t xml:space="preserve"> Handbook of Political Marketing</w:t>
      </w:r>
      <w:r w:rsidRPr="00C445DE">
        <w:rPr>
          <w:bCs/>
        </w:rPr>
        <w:t>. Thousand Oaks, CA: Sage.</w:t>
      </w:r>
    </w:p>
    <w:p w14:paraId="492B9D23" w14:textId="7326AE10" w:rsidR="006B6840" w:rsidRDefault="006B6840" w:rsidP="009D73B9">
      <w:pPr>
        <w:pStyle w:val="ListParagraph"/>
        <w:numPr>
          <w:ilvl w:val="0"/>
          <w:numId w:val="68"/>
        </w:numPr>
        <w:contextualSpacing/>
      </w:pPr>
      <w:r w:rsidRPr="006B6840">
        <w:rPr>
          <w:bCs/>
        </w:rPr>
        <w:t xml:space="preserve">For a practitioner view see </w:t>
      </w:r>
      <w:hyperlink r:id="rId140" w:history="1">
        <w:r w:rsidRPr="003B7CF8">
          <w:rPr>
            <w:rStyle w:val="Hyperlink"/>
          </w:rPr>
          <w:t>Episode 4: Barney Keller – A Day in the Life of a Communications Director</w:t>
        </w:r>
      </w:hyperlink>
      <w:r>
        <w:t xml:space="preserve"> – </w:t>
      </w:r>
      <w:r w:rsidRPr="006B6840">
        <w:rPr>
          <w:i/>
        </w:rPr>
        <w:t>Political Trade Secrets</w:t>
      </w:r>
      <w:r>
        <w:t xml:space="preserve"> – Podcast/interview with the former communications director for the Club for Growth on the secrets behind campaign consulting and how to effectively work with the media.</w:t>
      </w:r>
    </w:p>
    <w:p w14:paraId="6BDF551C" w14:textId="43D62BD4" w:rsidR="006B6840" w:rsidRDefault="006B6840" w:rsidP="009D73B9">
      <w:pPr>
        <w:pStyle w:val="ListParagraph"/>
        <w:numPr>
          <w:ilvl w:val="0"/>
          <w:numId w:val="68"/>
        </w:numPr>
        <w:contextualSpacing/>
      </w:pPr>
      <w:r>
        <w:t xml:space="preserve">See also </w:t>
      </w:r>
      <w:hyperlink r:id="rId141" w:history="1">
        <w:r w:rsidRPr="0042613F">
          <w:rPr>
            <w:rStyle w:val="Hyperlink"/>
          </w:rPr>
          <w:t>https://flexiblelearning.auckland.ac.nz/political_marketing/41_16.html</w:t>
        </w:r>
      </w:hyperlink>
      <w:r>
        <w:t xml:space="preserve"> for further sources</w:t>
      </w:r>
      <w:r w:rsidR="00E77327">
        <w:t xml:space="preserve"> on communicating incumbent politicians; and </w:t>
      </w:r>
      <w:hyperlink r:id="rId142" w:history="1">
        <w:r w:rsidR="00E77327" w:rsidRPr="0042613F">
          <w:rPr>
            <w:rStyle w:val="Hyperlink"/>
          </w:rPr>
          <w:t>https://flexiblelearning.auckland.ac.nz/political_marketing/41.html</w:t>
        </w:r>
      </w:hyperlink>
      <w:r w:rsidR="00E77327">
        <w:t xml:space="preserve"> on statics communications generally (NB: a lot is party/campaign based); and </w:t>
      </w:r>
      <w:hyperlink r:id="rId143" w:history="1">
        <w:r w:rsidR="00E77327" w:rsidRPr="0042613F">
          <w:rPr>
            <w:rStyle w:val="Hyperlink"/>
          </w:rPr>
          <w:t>https://flexiblelearning.auckland.ac.nz/political_marketing/42.html</w:t>
        </w:r>
      </w:hyperlink>
      <w:r w:rsidR="00E77327">
        <w:t xml:space="preserve"> on relational </w:t>
      </w:r>
      <w:proofErr w:type="spellStart"/>
      <w:r w:rsidR="00E77327">
        <w:t>comms</w:t>
      </w:r>
      <w:proofErr w:type="spellEnd"/>
    </w:p>
    <w:p w14:paraId="54F1D350" w14:textId="77777777" w:rsidR="00B560D1" w:rsidRPr="00C445DE" w:rsidRDefault="00B560D1" w:rsidP="00B560D1"/>
    <w:p w14:paraId="5C448A57" w14:textId="77777777" w:rsidR="00B560D1" w:rsidRPr="00C445DE" w:rsidRDefault="00B560D1" w:rsidP="00B560D1">
      <w:r w:rsidRPr="00C445DE">
        <w:t>Generic government communication:</w:t>
      </w:r>
    </w:p>
    <w:p w14:paraId="57CBC2D9" w14:textId="77777777" w:rsidR="00BE672B" w:rsidRPr="00BE672B" w:rsidRDefault="00BE672B" w:rsidP="009D73B9">
      <w:pPr>
        <w:pStyle w:val="PlainText"/>
        <w:numPr>
          <w:ilvl w:val="0"/>
          <w:numId w:val="22"/>
        </w:numPr>
        <w:rPr>
          <w:rFonts w:ascii="Times New Roman" w:hAnsi="Times New Roman" w:cs="Times New Roman"/>
          <w:sz w:val="24"/>
          <w:szCs w:val="24"/>
        </w:rPr>
      </w:pPr>
      <w:proofErr w:type="spellStart"/>
      <w:r w:rsidRPr="00BE672B">
        <w:rPr>
          <w:rFonts w:ascii="Times New Roman" w:hAnsi="Times New Roman" w:cs="Times New Roman"/>
          <w:sz w:val="24"/>
          <w:szCs w:val="24"/>
        </w:rPr>
        <w:t>Marland</w:t>
      </w:r>
      <w:proofErr w:type="spellEnd"/>
      <w:r w:rsidRPr="00BE672B">
        <w:rPr>
          <w:rFonts w:ascii="Times New Roman" w:hAnsi="Times New Roman" w:cs="Times New Roman"/>
          <w:sz w:val="24"/>
          <w:szCs w:val="24"/>
        </w:rPr>
        <w:t xml:space="preserve">, Alex (2016) </w:t>
      </w:r>
      <w:r w:rsidRPr="00BE672B">
        <w:rPr>
          <w:rFonts w:ascii="Times New Roman" w:hAnsi="Times New Roman" w:cs="Times New Roman"/>
          <w:i/>
          <w:sz w:val="24"/>
          <w:szCs w:val="24"/>
        </w:rPr>
        <w:t>Brand Command: Canadian Politics and Democracy in the Age of Message Control</w:t>
      </w:r>
      <w:r w:rsidRPr="00BE672B">
        <w:rPr>
          <w:rFonts w:ascii="Times New Roman" w:hAnsi="Times New Roman" w:cs="Times New Roman"/>
          <w:sz w:val="24"/>
          <w:szCs w:val="24"/>
        </w:rPr>
        <w:t xml:space="preserve">, UBC Press – see </w:t>
      </w:r>
      <w:r w:rsidRPr="00BE672B">
        <w:rPr>
          <w:rFonts w:ascii="Times New Roman" w:hAnsi="Times New Roman" w:cs="Times New Roman"/>
          <w:bCs/>
          <w:sz w:val="24"/>
          <w:szCs w:val="24"/>
        </w:rPr>
        <w:t xml:space="preserve">Chapter 7 Central Government Agencies and Communications for an insight into the different roles </w:t>
      </w:r>
      <w:proofErr w:type="spellStart"/>
      <w:r w:rsidRPr="00BE672B">
        <w:rPr>
          <w:rFonts w:ascii="Times New Roman" w:hAnsi="Times New Roman" w:cs="Times New Roman"/>
          <w:bCs/>
          <w:sz w:val="24"/>
          <w:szCs w:val="24"/>
        </w:rPr>
        <w:t>comms</w:t>
      </w:r>
      <w:proofErr w:type="spellEnd"/>
      <w:r w:rsidRPr="00BE672B">
        <w:rPr>
          <w:rFonts w:ascii="Times New Roman" w:hAnsi="Times New Roman" w:cs="Times New Roman"/>
          <w:bCs/>
          <w:sz w:val="24"/>
          <w:szCs w:val="24"/>
        </w:rPr>
        <w:t xml:space="preserve"> staff take within the PMO; and </w:t>
      </w:r>
      <w:r w:rsidRPr="00BE672B">
        <w:rPr>
          <w:rFonts w:ascii="Times New Roman" w:hAnsi="Times New Roman" w:cs="Times New Roman"/>
          <w:sz w:val="24"/>
          <w:szCs w:val="24"/>
        </w:rPr>
        <w:t xml:space="preserve">Chapter 9 Politicization of Government Communications for discussion of planning </w:t>
      </w:r>
      <w:proofErr w:type="spellStart"/>
      <w:r w:rsidRPr="00BE672B">
        <w:rPr>
          <w:rFonts w:ascii="Times New Roman" w:hAnsi="Times New Roman" w:cs="Times New Roman"/>
          <w:sz w:val="24"/>
          <w:szCs w:val="24"/>
        </w:rPr>
        <w:t>comms</w:t>
      </w:r>
      <w:proofErr w:type="spellEnd"/>
      <w:r w:rsidRPr="00BE672B">
        <w:rPr>
          <w:rFonts w:ascii="Times New Roman" w:hAnsi="Times New Roman" w:cs="Times New Roman"/>
          <w:sz w:val="24"/>
          <w:szCs w:val="24"/>
        </w:rPr>
        <w:t xml:space="preserve"> through the calendar</w:t>
      </w:r>
    </w:p>
    <w:p w14:paraId="4C7C031F" w14:textId="77777777" w:rsidR="00B560D1" w:rsidRPr="00C445DE" w:rsidRDefault="00B560D1" w:rsidP="009D73B9">
      <w:pPr>
        <w:pStyle w:val="ListParagraph"/>
        <w:numPr>
          <w:ilvl w:val="0"/>
          <w:numId w:val="22"/>
        </w:numPr>
      </w:pPr>
      <w:r w:rsidRPr="00C445DE">
        <w:t xml:space="preserve">Sanders, Karen (2011), ‘Political Public Relations and Government Communication' chapter 12 in </w:t>
      </w:r>
      <w:proofErr w:type="spellStart"/>
      <w:r w:rsidRPr="00C445DE">
        <w:t>Strömbäck</w:t>
      </w:r>
      <w:proofErr w:type="spellEnd"/>
      <w:r w:rsidRPr="00C445DE">
        <w:t xml:space="preserve"> </w:t>
      </w:r>
      <w:proofErr w:type="spellStart"/>
      <w:r w:rsidRPr="00C445DE">
        <w:t>Jesper</w:t>
      </w:r>
      <w:proofErr w:type="spellEnd"/>
      <w:r w:rsidRPr="00C445DE">
        <w:t xml:space="preserve"> &amp; Spiro </w:t>
      </w:r>
      <w:proofErr w:type="spellStart"/>
      <w:r w:rsidRPr="00C445DE">
        <w:t>Kiousis</w:t>
      </w:r>
      <w:proofErr w:type="spellEnd"/>
      <w:r w:rsidRPr="00C445DE">
        <w:t xml:space="preserve"> (2011) (</w:t>
      </w:r>
      <w:proofErr w:type="spellStart"/>
      <w:r w:rsidRPr="00C445DE">
        <w:t>eds</w:t>
      </w:r>
      <w:proofErr w:type="spellEnd"/>
      <w:r w:rsidRPr="00C445DE">
        <w:t xml:space="preserve">) </w:t>
      </w:r>
      <w:r w:rsidRPr="00C445DE">
        <w:rPr>
          <w:i/>
          <w:iCs/>
        </w:rPr>
        <w:t>The Routledge handbook of political public relations</w:t>
      </w:r>
      <w:r w:rsidRPr="00C445DE">
        <w:t>, Routledge</w:t>
      </w:r>
    </w:p>
    <w:p w14:paraId="4C909C18" w14:textId="77777777" w:rsidR="00B560D1" w:rsidRPr="00C445DE" w:rsidRDefault="00B560D1" w:rsidP="009D73B9">
      <w:pPr>
        <w:numPr>
          <w:ilvl w:val="0"/>
          <w:numId w:val="33"/>
        </w:numPr>
        <w:shd w:val="clear" w:color="auto" w:fill="FFFFFF"/>
      </w:pPr>
      <w:r w:rsidRPr="00C445DE">
        <w:t>T Tulloch, ‘Policing the public sphere - the British machinery of news management' in</w:t>
      </w:r>
      <w:r w:rsidRPr="00C445DE">
        <w:rPr>
          <w:rStyle w:val="apple-converted-space"/>
        </w:rPr>
        <w:t> </w:t>
      </w:r>
      <w:r w:rsidRPr="00C445DE">
        <w:rPr>
          <w:rStyle w:val="Emphasis"/>
        </w:rPr>
        <w:t>Media, Culture &amp; Society</w:t>
      </w:r>
      <w:r w:rsidRPr="00C445DE">
        <w:t>, Vol 15, 1993, pp 363-384.</w:t>
      </w:r>
    </w:p>
    <w:p w14:paraId="62C12AC5" w14:textId="77777777" w:rsidR="00B560D1" w:rsidRDefault="00B560D1" w:rsidP="009D73B9">
      <w:pPr>
        <w:numPr>
          <w:ilvl w:val="0"/>
          <w:numId w:val="30"/>
        </w:numPr>
        <w:shd w:val="clear" w:color="auto" w:fill="FFFFFF"/>
      </w:pPr>
      <w:r w:rsidRPr="00C445DE">
        <w:t>S. Young (Ed.),</w:t>
      </w:r>
      <w:r w:rsidRPr="00C445DE">
        <w:rPr>
          <w:rStyle w:val="apple-converted-space"/>
        </w:rPr>
        <w:t> </w:t>
      </w:r>
      <w:r w:rsidRPr="00C445DE">
        <w:rPr>
          <w:rStyle w:val="Emphasis"/>
        </w:rPr>
        <w:t>Government Communication in Australia</w:t>
      </w:r>
      <w:r w:rsidRPr="00C445DE">
        <w:rPr>
          <w:rStyle w:val="apple-converted-space"/>
          <w:i/>
          <w:iCs/>
        </w:rPr>
        <w:t> </w:t>
      </w:r>
      <w:r w:rsidRPr="00C445DE">
        <w:t>(pp. 3 - 18). Melbourne: Cambridge University Press.</w:t>
      </w:r>
    </w:p>
    <w:p w14:paraId="2792B08B" w14:textId="77777777" w:rsidR="00B560D1" w:rsidRPr="003C6D07" w:rsidRDefault="00B560D1" w:rsidP="009D73B9">
      <w:pPr>
        <w:pStyle w:val="ListParagraph"/>
        <w:numPr>
          <w:ilvl w:val="0"/>
          <w:numId w:val="30"/>
        </w:numPr>
      </w:pPr>
      <w:r w:rsidRPr="003C6D07">
        <w:t xml:space="preserve">Paul Wells. (2006). </w:t>
      </w:r>
      <w:r w:rsidRPr="003C6D07">
        <w:rPr>
          <w:i/>
        </w:rPr>
        <w:t xml:space="preserve">Right Side Up: the </w:t>
      </w:r>
      <w:proofErr w:type="gramStart"/>
      <w:r w:rsidRPr="003C6D07">
        <w:rPr>
          <w:i/>
        </w:rPr>
        <w:t>Fall</w:t>
      </w:r>
      <w:proofErr w:type="gramEnd"/>
      <w:r w:rsidRPr="003C6D07">
        <w:rPr>
          <w:i/>
        </w:rPr>
        <w:t xml:space="preserve"> of Paul Martin and the Rise of Stephen Harper's New Conservatism</w:t>
      </w:r>
      <w:r w:rsidRPr="003C6D07">
        <w:t>.  Toronto: McClelland and Stewart</w:t>
      </w:r>
      <w:r>
        <w:t xml:space="preserve"> </w:t>
      </w:r>
      <w:proofErr w:type="spellStart"/>
      <w:proofErr w:type="gramStart"/>
      <w:r>
        <w:t>esp</w:t>
      </w:r>
      <w:proofErr w:type="spellEnd"/>
      <w:proofErr w:type="gramEnd"/>
      <w:r>
        <w:t xml:space="preserve"> </w:t>
      </w:r>
      <w:r w:rsidRPr="003C6D07">
        <w:t>pp. 302-312.</w:t>
      </w:r>
    </w:p>
    <w:p w14:paraId="418B8A54" w14:textId="77777777" w:rsidR="00B560D1" w:rsidRPr="00C445DE" w:rsidRDefault="00B560D1" w:rsidP="009D73B9">
      <w:pPr>
        <w:pStyle w:val="ListParagraph"/>
        <w:numPr>
          <w:ilvl w:val="0"/>
          <w:numId w:val="22"/>
        </w:numPr>
      </w:pPr>
      <w:r w:rsidRPr="00C445DE">
        <w:t>Lees-</w:t>
      </w:r>
      <w:proofErr w:type="spellStart"/>
      <w:r w:rsidRPr="00C445DE">
        <w:t>Marshment</w:t>
      </w:r>
      <w:proofErr w:type="spellEnd"/>
      <w:r w:rsidRPr="00C445DE">
        <w:t xml:space="preserve">, Jennifer (2011) </w:t>
      </w:r>
      <w:r w:rsidRPr="00C445DE">
        <w:rPr>
          <w:i/>
          <w:iCs/>
        </w:rPr>
        <w:t>The Political Marketing Game</w:t>
      </w:r>
      <w:r w:rsidRPr="00C445DE">
        <w:t>, Palgrave Macmillan - Chapter 3 Leading responsively (sections on selling/achieving change)</w:t>
      </w:r>
    </w:p>
    <w:p w14:paraId="21469D72" w14:textId="77777777" w:rsidR="00B560D1" w:rsidRPr="00C445DE" w:rsidRDefault="00B560D1" w:rsidP="009D73B9">
      <w:pPr>
        <w:pStyle w:val="ListParagraph"/>
        <w:numPr>
          <w:ilvl w:val="0"/>
          <w:numId w:val="22"/>
        </w:numPr>
      </w:pPr>
      <w:r w:rsidRPr="00C445DE">
        <w:rPr>
          <w:shd w:val="clear" w:color="auto" w:fill="FFFFFF"/>
        </w:rPr>
        <w:t xml:space="preserve">Ian Somerville, ‘Public Relations, politics and the media' in Alison </w:t>
      </w:r>
      <w:proofErr w:type="spellStart"/>
      <w:r w:rsidRPr="00C445DE">
        <w:rPr>
          <w:shd w:val="clear" w:color="auto" w:fill="FFFFFF"/>
        </w:rPr>
        <w:t>Theaker</w:t>
      </w:r>
      <w:proofErr w:type="spellEnd"/>
      <w:r w:rsidRPr="00C445DE">
        <w:rPr>
          <w:shd w:val="clear" w:color="auto" w:fill="FFFFFF"/>
        </w:rPr>
        <w:t xml:space="preserve"> (</w:t>
      </w:r>
      <w:proofErr w:type="spellStart"/>
      <w:r w:rsidRPr="00C445DE">
        <w:rPr>
          <w:shd w:val="clear" w:color="auto" w:fill="FFFFFF"/>
        </w:rPr>
        <w:t>ed</w:t>
      </w:r>
      <w:proofErr w:type="spellEnd"/>
      <w:r w:rsidRPr="00C445DE">
        <w:rPr>
          <w:shd w:val="clear" w:color="auto" w:fill="FFFFFF"/>
        </w:rPr>
        <w:t>),</w:t>
      </w:r>
      <w:r w:rsidRPr="00C445DE">
        <w:rPr>
          <w:rStyle w:val="apple-converted-space"/>
          <w:shd w:val="clear" w:color="auto" w:fill="FFFFFF"/>
        </w:rPr>
        <w:t> </w:t>
      </w:r>
      <w:r w:rsidRPr="00C445DE">
        <w:rPr>
          <w:rStyle w:val="Emphasis"/>
          <w:shd w:val="clear" w:color="auto" w:fill="FFFFFF"/>
        </w:rPr>
        <w:t>The Public Relations Handbook</w:t>
      </w:r>
      <w:r w:rsidRPr="00C445DE">
        <w:rPr>
          <w:shd w:val="clear" w:color="auto" w:fill="FFFFFF"/>
        </w:rPr>
        <w:t xml:space="preserve">, London/New York, Routledge, 2001, </w:t>
      </w:r>
      <w:proofErr w:type="spellStart"/>
      <w:r w:rsidRPr="00C445DE">
        <w:rPr>
          <w:shd w:val="clear" w:color="auto" w:fill="FFFFFF"/>
        </w:rPr>
        <w:t>chp</w:t>
      </w:r>
      <w:proofErr w:type="spellEnd"/>
      <w:r w:rsidRPr="00C445DE">
        <w:rPr>
          <w:shd w:val="clear" w:color="auto" w:fill="FFFFFF"/>
        </w:rPr>
        <w:t xml:space="preserve"> 3</w:t>
      </w:r>
    </w:p>
    <w:p w14:paraId="2D12EB97" w14:textId="77777777" w:rsidR="00B560D1" w:rsidRPr="00C445DE" w:rsidRDefault="00B560D1" w:rsidP="009D73B9">
      <w:pPr>
        <w:pStyle w:val="ListParagraph"/>
        <w:numPr>
          <w:ilvl w:val="0"/>
          <w:numId w:val="22"/>
        </w:numPr>
        <w:rPr>
          <w:lang w:val="en-AU"/>
        </w:rPr>
      </w:pPr>
      <w:r w:rsidRPr="00C445DE">
        <w:rPr>
          <w:lang w:val="de-DE"/>
        </w:rPr>
        <w:t xml:space="preserve">Gelders, D. and O. Ihlen (2010). </w:t>
      </w:r>
      <w:r w:rsidRPr="00C445DE">
        <w:rPr>
          <w:lang w:val="en-AU"/>
        </w:rPr>
        <w:t>"Government Communication about Potential Policies: Public Relations, Propaganda or Both?" Public Relations Review 36(1): 59-62.</w:t>
      </w:r>
    </w:p>
    <w:p w14:paraId="49E4DD24" w14:textId="77777777" w:rsidR="00B560D1" w:rsidRPr="00C445DE" w:rsidRDefault="00B560D1" w:rsidP="009D73B9">
      <w:pPr>
        <w:pStyle w:val="ListParagraph"/>
        <w:numPr>
          <w:ilvl w:val="0"/>
          <w:numId w:val="22"/>
        </w:numPr>
      </w:pPr>
      <w:proofErr w:type="spellStart"/>
      <w:r w:rsidRPr="00C445DE">
        <w:t>Kozolanka</w:t>
      </w:r>
      <w:proofErr w:type="spellEnd"/>
      <w:r w:rsidRPr="00C445DE">
        <w:t xml:space="preserve">, Kirsten (2012) ‘"Buyer" Beware: pushing the boundaries of marketing communications in government' Chapter 7 in in </w:t>
      </w:r>
      <w:r w:rsidRPr="00C445DE">
        <w:rPr>
          <w:i/>
          <w:iCs/>
        </w:rPr>
        <w:t>Political Marketing in Canada</w:t>
      </w:r>
      <w:r w:rsidRPr="00C445DE">
        <w:t xml:space="preserve"> edited by Alex </w:t>
      </w:r>
      <w:proofErr w:type="spellStart"/>
      <w:r w:rsidRPr="00C445DE">
        <w:t>Marland</w:t>
      </w:r>
      <w:proofErr w:type="spellEnd"/>
      <w:r w:rsidRPr="00C445DE">
        <w:t xml:space="preserve">, Thierry </w:t>
      </w:r>
      <w:proofErr w:type="spellStart"/>
      <w:r w:rsidRPr="00C445DE">
        <w:t>Giasson</w:t>
      </w:r>
      <w:proofErr w:type="spellEnd"/>
      <w:r w:rsidRPr="00C445DE">
        <w:t xml:space="preserve"> and Jennifer Lees-</w:t>
      </w:r>
      <w:proofErr w:type="spellStart"/>
      <w:r w:rsidRPr="00C445DE">
        <w:t>Marshment</w:t>
      </w:r>
      <w:proofErr w:type="spellEnd"/>
      <w:r w:rsidRPr="00C445DE">
        <w:t>, UBC</w:t>
      </w:r>
    </w:p>
    <w:p w14:paraId="6C048D62" w14:textId="77777777" w:rsidR="00B560D1" w:rsidRPr="00C445DE" w:rsidRDefault="00B560D1" w:rsidP="009D73B9">
      <w:pPr>
        <w:pStyle w:val="ListParagraph"/>
        <w:numPr>
          <w:ilvl w:val="0"/>
          <w:numId w:val="22"/>
        </w:numPr>
        <w:rPr>
          <w:bCs/>
        </w:rPr>
      </w:pPr>
      <w:r w:rsidRPr="00C445DE">
        <w:rPr>
          <w:bCs/>
        </w:rPr>
        <w:t xml:space="preserve">Campbell, Alastair (2013) 'Alastair Campbell in Conversation: Politics, the People and the Press', Public Conversation with Steve Richards, </w:t>
      </w:r>
      <w:r w:rsidRPr="00C445DE">
        <w:rPr>
          <w:bCs/>
          <w:i/>
        </w:rPr>
        <w:t>British Library</w:t>
      </w:r>
      <w:r w:rsidRPr="00C445DE">
        <w:rPr>
          <w:bCs/>
        </w:rPr>
        <w:t xml:space="preserve">, </w:t>
      </w:r>
      <w:proofErr w:type="gramStart"/>
      <w:r w:rsidRPr="00C445DE">
        <w:rPr>
          <w:bCs/>
        </w:rPr>
        <w:t>17th</w:t>
      </w:r>
      <w:proofErr w:type="gramEnd"/>
      <w:r w:rsidRPr="00C445DE">
        <w:rPr>
          <w:bCs/>
        </w:rPr>
        <w:t xml:space="preserve"> May. {http://www.youtube.com/watch?v=_Gu4ZEMOB78}</w:t>
      </w:r>
    </w:p>
    <w:p w14:paraId="05B0EA9B" w14:textId="77777777" w:rsidR="00B560D1" w:rsidRPr="00C445DE" w:rsidRDefault="00B560D1" w:rsidP="00B560D1"/>
    <w:p w14:paraId="6F24F57A" w14:textId="77777777" w:rsidR="00B560D1" w:rsidRPr="00C445DE" w:rsidRDefault="00B560D1" w:rsidP="00B560D1">
      <w:r w:rsidRPr="00C445DE">
        <w:t>Online tools that might be used by leaders:</w:t>
      </w:r>
    </w:p>
    <w:p w14:paraId="77EA39DC" w14:textId="77777777" w:rsidR="00B560D1" w:rsidRPr="00C445DE" w:rsidRDefault="00B560D1" w:rsidP="009D73B9">
      <w:pPr>
        <w:pStyle w:val="ListParagraph"/>
        <w:numPr>
          <w:ilvl w:val="0"/>
          <w:numId w:val="22"/>
        </w:numPr>
        <w:rPr>
          <w:bCs/>
        </w:rPr>
      </w:pPr>
      <w:r w:rsidRPr="00C445DE">
        <w:rPr>
          <w:bCs/>
        </w:rPr>
        <w:t xml:space="preserve">Jackson, Nigel (2006). ‘Banking online: the use of the Internet by political parties to build relationships with voters’. In Darren G </w:t>
      </w:r>
      <w:proofErr w:type="spellStart"/>
      <w:r w:rsidRPr="00C445DE">
        <w:rPr>
          <w:bCs/>
        </w:rPr>
        <w:t>Lilleker</w:t>
      </w:r>
      <w:proofErr w:type="spellEnd"/>
      <w:r w:rsidRPr="00C445DE">
        <w:rPr>
          <w:bCs/>
        </w:rPr>
        <w:t>, Nigel Jackson and Richard Scullion (</w:t>
      </w:r>
      <w:proofErr w:type="spellStart"/>
      <w:proofErr w:type="gramStart"/>
      <w:r w:rsidRPr="00C445DE">
        <w:rPr>
          <w:bCs/>
        </w:rPr>
        <w:t>eds</w:t>
      </w:r>
      <w:proofErr w:type="spellEnd"/>
      <w:proofErr w:type="gramEnd"/>
      <w:r w:rsidRPr="00C445DE">
        <w:rPr>
          <w:bCs/>
        </w:rPr>
        <w:t xml:space="preserve">), </w:t>
      </w:r>
      <w:r w:rsidRPr="00C445DE">
        <w:rPr>
          <w:bCs/>
          <w:i/>
        </w:rPr>
        <w:t>The Marketing of Political Parties</w:t>
      </w:r>
      <w:r w:rsidRPr="00C445DE">
        <w:rPr>
          <w:bCs/>
        </w:rPr>
        <w:t>. Manchester: Manchester University Press.</w:t>
      </w:r>
    </w:p>
    <w:p w14:paraId="6FBAA687" w14:textId="77777777" w:rsidR="00B560D1" w:rsidRPr="00C445DE" w:rsidRDefault="00B560D1" w:rsidP="009D73B9">
      <w:pPr>
        <w:pStyle w:val="ListParagraph"/>
        <w:numPr>
          <w:ilvl w:val="0"/>
          <w:numId w:val="22"/>
        </w:numPr>
        <w:rPr>
          <w:bCs/>
        </w:rPr>
      </w:pPr>
      <w:r w:rsidRPr="00C445DE">
        <w:rPr>
          <w:bCs/>
        </w:rPr>
        <w:t xml:space="preserve">Jackson, Nigel A., Darren G. </w:t>
      </w:r>
      <w:proofErr w:type="spellStart"/>
      <w:r w:rsidRPr="00C445DE">
        <w:rPr>
          <w:bCs/>
        </w:rPr>
        <w:t>Lilleker</w:t>
      </w:r>
      <w:proofErr w:type="spellEnd"/>
      <w:r w:rsidRPr="00C445DE">
        <w:rPr>
          <w:bCs/>
        </w:rPr>
        <w:t xml:space="preserve"> and Eva Schweitzer (2012). ‘Political Marketing in an Online Election Environment: short term sales or long-term relationships?' Chapter 22 in Jennifer Lees-</w:t>
      </w:r>
      <w:proofErr w:type="spellStart"/>
      <w:r w:rsidRPr="00C445DE">
        <w:rPr>
          <w:bCs/>
        </w:rPr>
        <w:t>Marshment</w:t>
      </w:r>
      <w:proofErr w:type="spellEnd"/>
      <w:r w:rsidRPr="00C445DE">
        <w:rPr>
          <w:bCs/>
        </w:rPr>
        <w:t xml:space="preserve"> (</w:t>
      </w:r>
      <w:proofErr w:type="spellStart"/>
      <w:proofErr w:type="gramStart"/>
      <w:r w:rsidRPr="00C445DE">
        <w:rPr>
          <w:bCs/>
        </w:rPr>
        <w:t>ed</w:t>
      </w:r>
      <w:proofErr w:type="spellEnd"/>
      <w:proofErr w:type="gramEnd"/>
      <w:r w:rsidRPr="00C445DE">
        <w:rPr>
          <w:bCs/>
        </w:rPr>
        <w:t xml:space="preserve">) </w:t>
      </w:r>
      <w:r w:rsidRPr="00C445DE">
        <w:rPr>
          <w:bCs/>
          <w:i/>
        </w:rPr>
        <w:t>The Routledge Handbook of Political Marketing</w:t>
      </w:r>
      <w:r w:rsidRPr="00C445DE">
        <w:rPr>
          <w:bCs/>
        </w:rPr>
        <w:t>. London, New York; Routledge: 286-300.</w:t>
      </w:r>
    </w:p>
    <w:p w14:paraId="669381C0" w14:textId="77777777" w:rsidR="00B560D1" w:rsidRPr="00C445DE" w:rsidRDefault="00B560D1" w:rsidP="00B560D1">
      <w:pPr>
        <w:pStyle w:val="ListParagraph"/>
        <w:rPr>
          <w:lang w:val="en-AU"/>
        </w:rPr>
      </w:pPr>
    </w:p>
    <w:p w14:paraId="43E59491" w14:textId="77777777" w:rsidR="00B560D1" w:rsidRPr="00C445DE" w:rsidRDefault="00B560D1" w:rsidP="00B560D1">
      <w:r w:rsidRPr="00C445DE">
        <w:t>On branding, but could give some ideas of national places to place PM and presidents if you can think of US and NZ equivalents:</w:t>
      </w:r>
    </w:p>
    <w:p w14:paraId="59815524" w14:textId="77777777" w:rsidR="00B560D1" w:rsidRPr="00C445DE" w:rsidRDefault="00B560D1" w:rsidP="009D73B9">
      <w:pPr>
        <w:pStyle w:val="ListParagraph"/>
        <w:numPr>
          <w:ilvl w:val="0"/>
          <w:numId w:val="22"/>
        </w:numPr>
        <w:rPr>
          <w:bCs/>
        </w:rPr>
      </w:pPr>
      <w:r w:rsidRPr="00C445DE">
        <w:rPr>
          <w:bCs/>
          <w:lang w:val="en-CA"/>
        </w:rPr>
        <w:t>Cormack, Patricia (2012). "</w:t>
      </w:r>
      <w:r w:rsidRPr="00C445DE">
        <w:rPr>
          <w:bCs/>
        </w:rPr>
        <w:t>Double-Double: Branding, Tim Hortons, and the Public Sphere"</w:t>
      </w:r>
      <w:r w:rsidRPr="00C445DE">
        <w:rPr>
          <w:bCs/>
          <w:lang w:val="en-CA"/>
        </w:rPr>
        <w:t xml:space="preserve"> Chapter 13 </w:t>
      </w:r>
      <w:r w:rsidRPr="00C445DE">
        <w:rPr>
          <w:bCs/>
        </w:rPr>
        <w:t>in</w:t>
      </w:r>
      <w:r w:rsidRPr="00C445DE">
        <w:rPr>
          <w:bCs/>
          <w:lang w:val="en-CA"/>
        </w:rPr>
        <w:t xml:space="preserve"> </w:t>
      </w:r>
      <w:r w:rsidRPr="00C445DE">
        <w:rPr>
          <w:bCs/>
        </w:rPr>
        <w:t xml:space="preserve">Alex </w:t>
      </w:r>
      <w:proofErr w:type="spellStart"/>
      <w:r w:rsidRPr="00C445DE">
        <w:rPr>
          <w:bCs/>
        </w:rPr>
        <w:t>Marland</w:t>
      </w:r>
      <w:proofErr w:type="spellEnd"/>
      <w:r w:rsidRPr="00C445DE">
        <w:rPr>
          <w:bCs/>
        </w:rPr>
        <w:t xml:space="preserve">, Thierry </w:t>
      </w:r>
      <w:proofErr w:type="spellStart"/>
      <w:r w:rsidRPr="00C445DE">
        <w:rPr>
          <w:bCs/>
        </w:rPr>
        <w:t>Giasson</w:t>
      </w:r>
      <w:proofErr w:type="spellEnd"/>
      <w:r w:rsidRPr="00C445DE">
        <w:rPr>
          <w:bCs/>
        </w:rPr>
        <w:t xml:space="preserve"> and Jennifer Lees-</w:t>
      </w:r>
      <w:proofErr w:type="spellStart"/>
      <w:r w:rsidRPr="00C445DE">
        <w:rPr>
          <w:bCs/>
        </w:rPr>
        <w:t>Marshment</w:t>
      </w:r>
      <w:proofErr w:type="spellEnd"/>
      <w:r w:rsidRPr="00C445DE">
        <w:rPr>
          <w:bCs/>
        </w:rPr>
        <w:t xml:space="preserve"> (</w:t>
      </w:r>
      <w:proofErr w:type="spellStart"/>
      <w:proofErr w:type="gramStart"/>
      <w:r w:rsidRPr="00C445DE">
        <w:rPr>
          <w:bCs/>
        </w:rPr>
        <w:t>ed</w:t>
      </w:r>
      <w:proofErr w:type="spellEnd"/>
      <w:proofErr w:type="gramEnd"/>
      <w:r w:rsidRPr="00C445DE">
        <w:rPr>
          <w:bCs/>
        </w:rPr>
        <w:t>)</w:t>
      </w:r>
      <w:r w:rsidRPr="00C445DE">
        <w:rPr>
          <w:bCs/>
          <w:i/>
          <w:iCs/>
        </w:rPr>
        <w:t xml:space="preserve"> Political Marketing in Canada</w:t>
      </w:r>
      <w:r w:rsidRPr="00C445DE">
        <w:rPr>
          <w:bCs/>
        </w:rPr>
        <w:t>. Vancouver; UBC: 209-223</w:t>
      </w:r>
    </w:p>
    <w:p w14:paraId="51AC3772" w14:textId="77777777" w:rsidR="00B560D1" w:rsidRPr="00C445DE" w:rsidRDefault="00B560D1" w:rsidP="00B560D1">
      <w:pPr>
        <w:pStyle w:val="ListParagraph"/>
        <w:rPr>
          <w:lang w:val="en-AU"/>
        </w:rPr>
      </w:pPr>
    </w:p>
    <w:p w14:paraId="56D7E36F" w14:textId="4F668294" w:rsidR="00B560D1" w:rsidRPr="00C445DE" w:rsidRDefault="00B560D1" w:rsidP="00B560D1">
      <w:r w:rsidRPr="00C445DE">
        <w:t xml:space="preserve">Work on selling government policy – privatisation – which might be adapted: </w:t>
      </w:r>
    </w:p>
    <w:p w14:paraId="333CFD0E" w14:textId="77777777" w:rsidR="00B560D1" w:rsidRPr="00C445DE" w:rsidRDefault="00B560D1" w:rsidP="009D73B9">
      <w:pPr>
        <w:pStyle w:val="ListParagraph"/>
        <w:numPr>
          <w:ilvl w:val="0"/>
          <w:numId w:val="22"/>
        </w:numPr>
      </w:pPr>
      <w:proofErr w:type="spellStart"/>
      <w:r w:rsidRPr="00C445DE">
        <w:t>Allington</w:t>
      </w:r>
      <w:proofErr w:type="spellEnd"/>
      <w:r w:rsidRPr="00C445DE">
        <w:t xml:space="preserve">, Nigel, Philip Morgan and Nicholas O'Shaughnessy (1999). How marketing changed the world. The political marketing of an idea: a case study of privatization. In Bruce Newman (Ed.), </w:t>
      </w:r>
      <w:r w:rsidRPr="00C445DE">
        <w:rPr>
          <w:i/>
          <w:iCs/>
        </w:rPr>
        <w:t>The Handbook of political marketing</w:t>
      </w:r>
      <w:r w:rsidRPr="00C445DE">
        <w:t xml:space="preserve">. Sage. </w:t>
      </w:r>
    </w:p>
    <w:p w14:paraId="45C4D2DC" w14:textId="77777777" w:rsidR="00B560D1" w:rsidRPr="00C445DE" w:rsidRDefault="00B560D1" w:rsidP="009D73B9">
      <w:pPr>
        <w:pStyle w:val="ListParagraph"/>
        <w:numPr>
          <w:ilvl w:val="0"/>
          <w:numId w:val="22"/>
        </w:numPr>
      </w:pPr>
      <w:proofErr w:type="spellStart"/>
      <w:r w:rsidRPr="00C445DE">
        <w:t>Goot</w:t>
      </w:r>
      <w:proofErr w:type="spellEnd"/>
      <w:r w:rsidRPr="00C445DE">
        <w:t xml:space="preserve">, Murray (1999). Public Opinion, Privatization and the Electoral Politics of Telstra. </w:t>
      </w:r>
      <w:r w:rsidRPr="00C445DE">
        <w:rPr>
          <w:i/>
          <w:iCs/>
        </w:rPr>
        <w:t>Australian Journal of Politics and History</w:t>
      </w:r>
      <w:r w:rsidRPr="00C445DE">
        <w:t>, vol. 45(2): 214-38.</w:t>
      </w:r>
    </w:p>
    <w:p w14:paraId="2ADA146B" w14:textId="77777777" w:rsidR="00B560D1" w:rsidRPr="00C445DE" w:rsidRDefault="00B560D1" w:rsidP="009D73B9">
      <w:pPr>
        <w:pStyle w:val="ListParagraph"/>
        <w:numPr>
          <w:ilvl w:val="0"/>
          <w:numId w:val="22"/>
        </w:numPr>
      </w:pPr>
      <w:r w:rsidRPr="00C445DE">
        <w:rPr>
          <w:bCs/>
        </w:rPr>
        <w:t xml:space="preserve">Thatcher Conservative government selling privatisation in the UK  </w:t>
      </w:r>
      <w:hyperlink r:id="rId144" w:history="1">
        <w:r w:rsidRPr="00C445DE">
          <w:rPr>
            <w:rStyle w:val="Hyperlink"/>
            <w:color w:val="auto"/>
          </w:rPr>
          <w:t>http://www.youtube.com/watch?v=_AxqJQhnsVk</w:t>
        </w:r>
      </w:hyperlink>
      <w:r w:rsidRPr="00C445DE">
        <w:t xml:space="preserve"> </w:t>
      </w:r>
    </w:p>
    <w:p w14:paraId="0B4E2630" w14:textId="77777777" w:rsidR="00B560D1" w:rsidRPr="00C445DE" w:rsidRDefault="00B560D1" w:rsidP="009D73B9">
      <w:pPr>
        <w:pStyle w:val="ListParagraph"/>
        <w:numPr>
          <w:ilvl w:val="0"/>
          <w:numId w:val="22"/>
        </w:numPr>
      </w:pPr>
      <w:r w:rsidRPr="00C445DE">
        <w:t xml:space="preserve">Tell Sid ad: </w:t>
      </w:r>
      <w:hyperlink r:id="rId145" w:history="1">
        <w:r w:rsidRPr="00C445DE">
          <w:rPr>
            <w:rStyle w:val="Hyperlink"/>
            <w:color w:val="auto"/>
          </w:rPr>
          <w:t>http://www.youtube.com/watch?v=nedVpG-GjkE</w:t>
        </w:r>
      </w:hyperlink>
    </w:p>
    <w:p w14:paraId="501BC6B2" w14:textId="77777777" w:rsidR="00B560D1" w:rsidRPr="00C445DE" w:rsidRDefault="00B560D1" w:rsidP="00B560D1">
      <w:pPr>
        <w:pStyle w:val="ListParagraph"/>
        <w:tabs>
          <w:tab w:val="left" w:pos="534"/>
          <w:tab w:val="left" w:pos="2093"/>
        </w:tabs>
      </w:pPr>
    </w:p>
    <w:tbl>
      <w:tblPr>
        <w:tblStyle w:val="TableGrid"/>
        <w:tblW w:w="0" w:type="auto"/>
        <w:shd w:val="clear" w:color="auto" w:fill="C6D9F1" w:themeFill="text2" w:themeFillTint="33"/>
        <w:tblLook w:val="04A0" w:firstRow="1" w:lastRow="0" w:firstColumn="1" w:lastColumn="0" w:noHBand="0" w:noVBand="1"/>
      </w:tblPr>
      <w:tblGrid>
        <w:gridCol w:w="9016"/>
      </w:tblGrid>
      <w:tr w:rsidR="00C445DE" w14:paraId="5792B437" w14:textId="77777777" w:rsidTr="00DF1247">
        <w:tc>
          <w:tcPr>
            <w:tcW w:w="9242" w:type="dxa"/>
            <w:shd w:val="clear" w:color="auto" w:fill="C6D9F1" w:themeFill="text2" w:themeFillTint="33"/>
          </w:tcPr>
          <w:p w14:paraId="75DDFBBC" w14:textId="77777777" w:rsidR="00C445DE" w:rsidRPr="00C445DE" w:rsidRDefault="00C445DE" w:rsidP="00C445DE">
            <w:pPr>
              <w:pStyle w:val="ListParagraph"/>
              <w:rPr>
                <w:b/>
              </w:rPr>
            </w:pPr>
            <w:r w:rsidRPr="00C445DE">
              <w:rPr>
                <w:b/>
              </w:rPr>
              <w:t xml:space="preserve">Director of Crisis Management </w:t>
            </w:r>
          </w:p>
          <w:p w14:paraId="600F3FB3" w14:textId="77777777" w:rsidR="001A114E" w:rsidRDefault="001A114E" w:rsidP="009D73B9">
            <w:pPr>
              <w:pStyle w:val="ListParagraph"/>
              <w:numPr>
                <w:ilvl w:val="0"/>
                <w:numId w:val="48"/>
              </w:numPr>
            </w:pPr>
            <w:r>
              <w:t>Includes unforeseen natural disasters and political, self-generated crises</w:t>
            </w:r>
            <w:r w:rsidRPr="00C445DE">
              <w:rPr>
                <w:rFonts w:eastAsia="SimSun"/>
              </w:rPr>
              <w:t xml:space="preserve"> e.g. Christchurch earthquake</w:t>
            </w:r>
            <w:r>
              <w:rPr>
                <w:rFonts w:eastAsia="SimSun"/>
              </w:rPr>
              <w:t>/BP disaster and</w:t>
            </w:r>
            <w:r w:rsidRPr="00C445DE">
              <w:rPr>
                <w:rFonts w:eastAsia="SimSun"/>
              </w:rPr>
              <w:t xml:space="preserve"> Pansy Wong scandal</w:t>
            </w:r>
            <w:r>
              <w:rPr>
                <w:rFonts w:eastAsia="SimSun"/>
              </w:rPr>
              <w:t>/Government shutdown</w:t>
            </w:r>
          </w:p>
          <w:p w14:paraId="440B9F27" w14:textId="77777777" w:rsidR="00C445DE" w:rsidRPr="00C445DE" w:rsidRDefault="001A114E" w:rsidP="009D73B9">
            <w:pPr>
              <w:pStyle w:val="ListParagraph"/>
              <w:numPr>
                <w:ilvl w:val="0"/>
                <w:numId w:val="48"/>
              </w:numPr>
            </w:pPr>
            <w:r>
              <w:t>Manages</w:t>
            </w:r>
            <w:r w:rsidR="00C445DE" w:rsidRPr="00C445DE">
              <w:t xml:space="preserve"> actual crisis</w:t>
            </w:r>
            <w:r>
              <w:t xml:space="preserve"> and makes recommendations for how leaders should act during them, what decisions should be made and how they should be communicated</w:t>
            </w:r>
          </w:p>
          <w:p w14:paraId="6CE90C4B" w14:textId="77777777" w:rsidR="00DF1247" w:rsidRPr="00DF1247" w:rsidRDefault="001A114E" w:rsidP="009D73B9">
            <w:pPr>
              <w:pStyle w:val="ListParagraph"/>
              <w:numPr>
                <w:ilvl w:val="0"/>
                <w:numId w:val="48"/>
              </w:numPr>
            </w:pPr>
            <w:r>
              <w:rPr>
                <w:rFonts w:eastAsia="SimSun"/>
              </w:rPr>
              <w:t>Handles</w:t>
            </w:r>
            <w:r w:rsidR="00C445DE" w:rsidRPr="00C445DE">
              <w:rPr>
                <w:rFonts w:eastAsia="SimSun"/>
              </w:rPr>
              <w:t xml:space="preserve"> short term crisis and unseen problems; leadership response; problem solving; empathy</w:t>
            </w:r>
          </w:p>
          <w:p w14:paraId="0CE56EF1" w14:textId="61A2363D" w:rsidR="00C445DE" w:rsidRDefault="00DF1247" w:rsidP="00DF1247">
            <w:r>
              <w:t>Also:</w:t>
            </w:r>
            <w:r w:rsidR="00C445DE" w:rsidRPr="00C445DE">
              <w:tab/>
            </w:r>
          </w:p>
          <w:p w14:paraId="58DDC9DF" w14:textId="77777777" w:rsidR="001A114E" w:rsidRDefault="001A114E" w:rsidP="009D73B9">
            <w:pPr>
              <w:pStyle w:val="ListParagraph"/>
              <w:numPr>
                <w:ilvl w:val="0"/>
                <w:numId w:val="48"/>
              </w:numPr>
            </w:pPr>
            <w:r>
              <w:t>Predicts and averts</w:t>
            </w:r>
            <w:r w:rsidRPr="00C445DE">
              <w:t xml:space="preserve"> potential crisis </w:t>
            </w:r>
            <w:r>
              <w:t>as well, thus seeking to avoid crisis ever happening by identifying problems that might occur if x y or z actions are taken in other areas</w:t>
            </w:r>
            <w:bookmarkStart w:id="0" w:name="_GoBack"/>
            <w:bookmarkEnd w:id="0"/>
          </w:p>
          <w:p w14:paraId="2707AF55" w14:textId="6CDE1C4E" w:rsidR="00DF1247" w:rsidRPr="001A114E" w:rsidRDefault="00DF1247" w:rsidP="009D73B9">
            <w:pPr>
              <w:pStyle w:val="ListParagraph"/>
              <w:numPr>
                <w:ilvl w:val="0"/>
                <w:numId w:val="48"/>
              </w:numPr>
            </w:pPr>
            <w:r>
              <w:t xml:space="preserve">Part of the role is therefore strategic and proactive, </w:t>
            </w:r>
            <w:proofErr w:type="spellStart"/>
            <w:r>
              <w:t>forseeing</w:t>
            </w:r>
            <w:proofErr w:type="spellEnd"/>
            <w:r>
              <w:t xml:space="preserve"> crisis that might come</w:t>
            </w:r>
          </w:p>
          <w:p w14:paraId="4F96644D" w14:textId="77777777" w:rsidR="00C445DE" w:rsidRDefault="00C445DE" w:rsidP="00C445DE">
            <w:pPr>
              <w:pStyle w:val="ListParagraph"/>
            </w:pPr>
          </w:p>
        </w:tc>
      </w:tr>
    </w:tbl>
    <w:p w14:paraId="32187E71" w14:textId="77777777" w:rsidR="00C445DE" w:rsidRDefault="00C445DE" w:rsidP="00C445DE">
      <w:pPr>
        <w:pStyle w:val="ListParagraph"/>
      </w:pPr>
    </w:p>
    <w:p w14:paraId="5C072566" w14:textId="0FFCB644" w:rsidR="00DF1247" w:rsidRPr="00E46098" w:rsidRDefault="00DF1247" w:rsidP="009D73B9">
      <w:pPr>
        <w:pStyle w:val="ListParagraph"/>
        <w:numPr>
          <w:ilvl w:val="0"/>
          <w:numId w:val="67"/>
        </w:numPr>
        <w:tabs>
          <w:tab w:val="left" w:pos="534"/>
          <w:tab w:val="left" w:pos="2093"/>
        </w:tabs>
      </w:pPr>
      <w:r w:rsidRPr="00E46098">
        <w:t>For a great introductory video on crisis management in government see this interview with Key about the earthquake and how he had not anticipated how important crisis management would be to his job, how little he could do in one sense, and how important it was for him to be there in another</w:t>
      </w:r>
    </w:p>
    <w:p w14:paraId="2F6B55BE" w14:textId="77777777" w:rsidR="00E46098" w:rsidRPr="00E46098" w:rsidRDefault="00E46098" w:rsidP="009D73B9">
      <w:pPr>
        <w:pStyle w:val="ListParagraph"/>
        <w:numPr>
          <w:ilvl w:val="0"/>
          <w:numId w:val="67"/>
        </w:numPr>
        <w:shd w:val="clear" w:color="auto" w:fill="FFFFFF"/>
        <w:spacing w:line="273" w:lineRule="atLeast"/>
        <w:rPr>
          <w:color w:val="000000"/>
          <w:lang w:eastAsia="en-NZ"/>
        </w:rPr>
      </w:pPr>
      <w:r w:rsidRPr="00E46098">
        <w:rPr>
          <w:color w:val="000000"/>
        </w:rPr>
        <w:t xml:space="preserve">NZ Prime Minister John Key gives his recollection of the events and days following the February 2011 earthquake - discusses crisis management - 'I never ever thought that the first term in </w:t>
      </w:r>
      <w:proofErr w:type="spellStart"/>
      <w:r w:rsidRPr="00E46098">
        <w:rPr>
          <w:color w:val="000000"/>
        </w:rPr>
        <w:t>govt</w:t>
      </w:r>
      <w:proofErr w:type="spellEnd"/>
      <w:r w:rsidRPr="00E46098">
        <w:rPr>
          <w:color w:val="000000"/>
        </w:rPr>
        <w:t xml:space="preserve"> would be defined by crisis management. It was just part of the job I hadn't actually thought of. Probably a stupid thing in a way, maybe it was because I was quite new to politics and I hadn't been around long enough to realise that in the term of any government there will be certain tragedies that take place and they are really awful. And like everyone you feel a sense of helplessness. There's always a sense of wishing it hadn't happened. We became quite good at dealing with it, but it doesn't make it any easier. So I just never really thought through that element of the job; I'd always thought about the economic reforms or the things that governments do day in day out. I hadn't actually thought about it.'</w:t>
      </w:r>
    </w:p>
    <w:p w14:paraId="43C53284" w14:textId="77777777" w:rsidR="00E46098" w:rsidRPr="00E46098" w:rsidRDefault="004C6621" w:rsidP="009D73B9">
      <w:pPr>
        <w:pStyle w:val="ListParagraph"/>
        <w:numPr>
          <w:ilvl w:val="0"/>
          <w:numId w:val="67"/>
        </w:numPr>
        <w:shd w:val="clear" w:color="auto" w:fill="FFFFFF"/>
        <w:spacing w:line="273" w:lineRule="atLeast"/>
        <w:rPr>
          <w:color w:val="000000"/>
        </w:rPr>
      </w:pPr>
      <w:hyperlink r:id="rId146" w:tgtFrame="_blank" w:history="1">
        <w:r w:rsidR="00E46098" w:rsidRPr="00E46098">
          <w:rPr>
            <w:rStyle w:val="Hyperlink"/>
          </w:rPr>
          <w:t>http://www.stuff.co.nz/national/christchurch-earthquake/6445366/Keys-own-darkest-hour-after-quake</w:t>
        </w:r>
      </w:hyperlink>
    </w:p>
    <w:p w14:paraId="70B7946F" w14:textId="77777777" w:rsidR="00C445DE" w:rsidRPr="00C445DE" w:rsidRDefault="00C445DE" w:rsidP="009D73B9">
      <w:pPr>
        <w:pStyle w:val="ListParagraph"/>
        <w:numPr>
          <w:ilvl w:val="0"/>
          <w:numId w:val="41"/>
        </w:numPr>
      </w:pPr>
      <w:r w:rsidRPr="00E46098">
        <w:t>Baker, P. 2009. A Phrase Sets Off Sniping After a Crisis. New York Times,</w:t>
      </w:r>
      <w:r w:rsidRPr="00C445DE">
        <w:t xml:space="preserve"> viewed February 20 2010, </w:t>
      </w:r>
      <w:hyperlink r:id="rId147" w:history="1">
        <w:r w:rsidRPr="00C445DE">
          <w:rPr>
            <w:rStyle w:val="Hyperlink"/>
            <w:color w:val="auto"/>
          </w:rPr>
          <w:t>http://www.nytimes.com/2009/12/30/us/politics/30baker.html</w:t>
        </w:r>
      </w:hyperlink>
      <w:r w:rsidRPr="00C445DE">
        <w:t xml:space="preserve"> </w:t>
      </w:r>
    </w:p>
    <w:p w14:paraId="4DC648EE" w14:textId="77777777" w:rsidR="00C445DE" w:rsidRPr="00C445DE" w:rsidRDefault="00C445DE" w:rsidP="009D73B9">
      <w:pPr>
        <w:pStyle w:val="ListParagraph"/>
        <w:numPr>
          <w:ilvl w:val="0"/>
          <w:numId w:val="41"/>
        </w:numPr>
      </w:pPr>
      <w:r w:rsidRPr="00C445DE">
        <w:t>Benoit, W. L. &amp; Henson, J. R. (2009) ‘President Bush's Image Repair Discourse on Hurricane Katrina'. Public Relations Review, vol. 35</w:t>
      </w:r>
      <w:r w:rsidRPr="00C445DE">
        <w:rPr>
          <w:bCs/>
        </w:rPr>
        <w:t>,</w:t>
      </w:r>
      <w:r w:rsidRPr="00C445DE">
        <w:t xml:space="preserve"> pp. 40-46.</w:t>
      </w:r>
    </w:p>
    <w:p w14:paraId="4AE8ADCC" w14:textId="77777777" w:rsidR="00C445DE" w:rsidRPr="00C445DE" w:rsidRDefault="00C445DE" w:rsidP="009D73B9">
      <w:pPr>
        <w:pStyle w:val="ListParagraph"/>
        <w:numPr>
          <w:ilvl w:val="0"/>
          <w:numId w:val="41"/>
        </w:numPr>
        <w:rPr>
          <w:bCs/>
        </w:rPr>
      </w:pPr>
      <w:proofErr w:type="spellStart"/>
      <w:r w:rsidRPr="00C445DE">
        <w:rPr>
          <w:bCs/>
        </w:rPr>
        <w:lastRenderedPageBreak/>
        <w:t>Boin</w:t>
      </w:r>
      <w:proofErr w:type="spellEnd"/>
      <w:r w:rsidRPr="00C445DE">
        <w:rPr>
          <w:bCs/>
        </w:rPr>
        <w:t xml:space="preserve">, Arjen, and </w:t>
      </w:r>
      <w:proofErr w:type="gramStart"/>
      <w:r w:rsidRPr="00C445DE">
        <w:rPr>
          <w:bCs/>
        </w:rPr>
        <w:t>Paul 't</w:t>
      </w:r>
      <w:proofErr w:type="gramEnd"/>
      <w:r w:rsidRPr="00C445DE">
        <w:rPr>
          <w:bCs/>
        </w:rPr>
        <w:t xml:space="preserve"> Hart (2003). "Public leadership in times of crisis: mission impossible</w:t>
      </w:r>
      <w:proofErr w:type="gramStart"/>
      <w:r w:rsidRPr="00C445DE">
        <w:rPr>
          <w:bCs/>
        </w:rPr>
        <w:t>?.</w:t>
      </w:r>
      <w:proofErr w:type="gramEnd"/>
      <w:r w:rsidRPr="00C445DE">
        <w:rPr>
          <w:bCs/>
        </w:rPr>
        <w:t xml:space="preserve">" </w:t>
      </w:r>
      <w:r w:rsidRPr="00C445DE">
        <w:rPr>
          <w:bCs/>
          <w:i/>
          <w:iCs/>
        </w:rPr>
        <w:t>Public Administration Review</w:t>
      </w:r>
      <w:r w:rsidRPr="00C445DE">
        <w:rPr>
          <w:bCs/>
        </w:rPr>
        <w:t xml:space="preserve">. </w:t>
      </w:r>
      <w:r w:rsidRPr="00C445DE">
        <w:rPr>
          <w:bCs/>
          <w:iCs/>
        </w:rPr>
        <w:t>63</w:t>
      </w:r>
      <w:r w:rsidRPr="00C445DE">
        <w:rPr>
          <w:bCs/>
        </w:rPr>
        <w:t>(5): 544-553.</w:t>
      </w:r>
    </w:p>
    <w:p w14:paraId="5B60550E" w14:textId="77777777" w:rsidR="00C445DE" w:rsidRPr="00C445DE" w:rsidRDefault="00C445DE" w:rsidP="009D73B9">
      <w:pPr>
        <w:pStyle w:val="ListParagraph"/>
        <w:numPr>
          <w:ilvl w:val="0"/>
          <w:numId w:val="41"/>
        </w:numPr>
        <w:rPr>
          <w:bCs/>
        </w:rPr>
      </w:pPr>
      <w:proofErr w:type="spellStart"/>
      <w:r w:rsidRPr="00C445DE">
        <w:rPr>
          <w:bCs/>
        </w:rPr>
        <w:t>Boin</w:t>
      </w:r>
      <w:proofErr w:type="spellEnd"/>
      <w:r w:rsidRPr="00C445DE">
        <w:rPr>
          <w:bCs/>
        </w:rPr>
        <w:t>, Arjen. (</w:t>
      </w:r>
      <w:proofErr w:type="gramStart"/>
      <w:r w:rsidRPr="00C445DE">
        <w:rPr>
          <w:bCs/>
        </w:rPr>
        <w:t>ed</w:t>
      </w:r>
      <w:proofErr w:type="gramEnd"/>
      <w:r w:rsidRPr="00C445DE">
        <w:rPr>
          <w:bCs/>
        </w:rPr>
        <w:t xml:space="preserve">.). (2005). </w:t>
      </w:r>
      <w:proofErr w:type="gramStart"/>
      <w:r w:rsidRPr="00C445DE">
        <w:rPr>
          <w:bCs/>
          <w:i/>
          <w:iCs/>
        </w:rPr>
        <w:t>The</w:t>
      </w:r>
      <w:proofErr w:type="gramEnd"/>
      <w:r w:rsidRPr="00C445DE">
        <w:rPr>
          <w:bCs/>
          <w:i/>
          <w:iCs/>
        </w:rPr>
        <w:t xml:space="preserve"> politics of crisis management: Public leadership under pressure</w:t>
      </w:r>
      <w:r w:rsidRPr="00C445DE">
        <w:rPr>
          <w:bCs/>
        </w:rPr>
        <w:t>. Cambridge; Cambridge University Press.</w:t>
      </w:r>
    </w:p>
    <w:p w14:paraId="19ABF426" w14:textId="77777777" w:rsidR="00C445DE" w:rsidRPr="00C445DE" w:rsidRDefault="00C445DE" w:rsidP="009D73B9">
      <w:pPr>
        <w:pStyle w:val="ListParagraph"/>
        <w:numPr>
          <w:ilvl w:val="0"/>
          <w:numId w:val="41"/>
        </w:numPr>
        <w:rPr>
          <w:lang w:val="en-AU"/>
        </w:rPr>
      </w:pPr>
      <w:proofErr w:type="spellStart"/>
      <w:r w:rsidRPr="00C445DE">
        <w:rPr>
          <w:lang w:val="en-AU"/>
        </w:rPr>
        <w:t>Boin</w:t>
      </w:r>
      <w:proofErr w:type="spellEnd"/>
      <w:r w:rsidRPr="00C445DE">
        <w:rPr>
          <w:lang w:val="en-AU"/>
        </w:rPr>
        <w:t xml:space="preserve">, Arjen, Allan McConnell and </w:t>
      </w:r>
      <w:proofErr w:type="spellStart"/>
      <w:r w:rsidRPr="00C445DE">
        <w:rPr>
          <w:lang w:val="en-AU"/>
        </w:rPr>
        <w:t>Paul't</w:t>
      </w:r>
      <w:proofErr w:type="spellEnd"/>
      <w:r w:rsidRPr="00C445DE">
        <w:rPr>
          <w:lang w:val="en-AU"/>
        </w:rPr>
        <w:t xml:space="preserve"> Hart (2010) ‘Crisis Leadership’ Chapter 27 in ‘Democratic Political Leadership Chapter 13 in Political and civic leadership: a reference handbook edited by R </w:t>
      </w:r>
      <w:proofErr w:type="gramStart"/>
      <w:r w:rsidRPr="00C445DE">
        <w:rPr>
          <w:lang w:val="en-AU"/>
        </w:rPr>
        <w:t>A</w:t>
      </w:r>
      <w:proofErr w:type="gramEnd"/>
      <w:r w:rsidRPr="00C445DE">
        <w:rPr>
          <w:lang w:val="en-AU"/>
        </w:rPr>
        <w:t xml:space="preserve"> Couto. Thousand Oaks, CA, Sage pp 229-239 </w:t>
      </w:r>
    </w:p>
    <w:p w14:paraId="74C20528" w14:textId="77777777" w:rsidR="00C445DE" w:rsidRPr="00C445DE" w:rsidRDefault="00C445DE" w:rsidP="009D73B9">
      <w:pPr>
        <w:pStyle w:val="ListParagraph"/>
        <w:numPr>
          <w:ilvl w:val="0"/>
          <w:numId w:val="41"/>
        </w:numPr>
        <w:rPr>
          <w:lang w:val="en-AU"/>
        </w:rPr>
      </w:pPr>
      <w:proofErr w:type="spellStart"/>
      <w:r w:rsidRPr="00C445DE">
        <w:rPr>
          <w:lang w:val="en-AU"/>
        </w:rPr>
        <w:t>Boin</w:t>
      </w:r>
      <w:proofErr w:type="spellEnd"/>
      <w:r w:rsidRPr="00C445DE">
        <w:rPr>
          <w:lang w:val="en-AU"/>
        </w:rPr>
        <w:t xml:space="preserve">, A., P. T. Hart, </w:t>
      </w:r>
      <w:proofErr w:type="gramStart"/>
      <w:r w:rsidRPr="00C445DE">
        <w:rPr>
          <w:lang w:val="en-AU"/>
        </w:rPr>
        <w:t>A</w:t>
      </w:r>
      <w:proofErr w:type="gramEnd"/>
      <w:r w:rsidRPr="00C445DE">
        <w:rPr>
          <w:lang w:val="en-AU"/>
        </w:rPr>
        <w:t xml:space="preserve"> McConnell and T Preston (2010). "Leadership Style, Crisis Response and Blame Management: the case of Hurricane Katrina." </w:t>
      </w:r>
      <w:r w:rsidRPr="00C445DE">
        <w:rPr>
          <w:u w:val="single"/>
          <w:lang w:val="en-AU"/>
        </w:rPr>
        <w:t>Public Administration</w:t>
      </w:r>
      <w:r w:rsidRPr="00C445DE">
        <w:rPr>
          <w:lang w:val="en-AU"/>
        </w:rPr>
        <w:t xml:space="preserve"> </w:t>
      </w:r>
      <w:r w:rsidRPr="00C445DE">
        <w:rPr>
          <w:bCs/>
          <w:lang w:val="en-AU"/>
        </w:rPr>
        <w:t>88</w:t>
      </w:r>
      <w:r w:rsidRPr="00C445DE">
        <w:rPr>
          <w:lang w:val="en-AU"/>
        </w:rPr>
        <w:t xml:space="preserve">(3): 706-723. </w:t>
      </w:r>
    </w:p>
    <w:p w14:paraId="524CC7F1" w14:textId="77777777" w:rsidR="00C445DE" w:rsidRPr="00C445DE" w:rsidRDefault="00C445DE" w:rsidP="009D73B9">
      <w:pPr>
        <w:pStyle w:val="ListParagraph"/>
        <w:numPr>
          <w:ilvl w:val="0"/>
          <w:numId w:val="41"/>
        </w:numPr>
      </w:pPr>
      <w:proofErr w:type="spellStart"/>
      <w:r w:rsidRPr="00C445DE">
        <w:t>Martinko</w:t>
      </w:r>
      <w:proofErr w:type="spellEnd"/>
      <w:r w:rsidRPr="00C445DE">
        <w:t xml:space="preserve">, M. J., Breaux, D. M., </w:t>
      </w:r>
      <w:proofErr w:type="spellStart"/>
      <w:r w:rsidRPr="00C445DE">
        <w:t>Martinex</w:t>
      </w:r>
      <w:proofErr w:type="spellEnd"/>
      <w:r w:rsidRPr="00C445DE">
        <w:t xml:space="preserve">, A. D., </w:t>
      </w:r>
      <w:proofErr w:type="gramStart"/>
      <w:r w:rsidRPr="00C445DE">
        <w:t>Summers</w:t>
      </w:r>
      <w:proofErr w:type="gramEnd"/>
      <w:r w:rsidRPr="00C445DE">
        <w:t>, J. &amp; Harvey, P. (2009) ‘Hurricane Katrina and Attributions of Responsibility'. Organizational Dynamics, vol. 38</w:t>
      </w:r>
      <w:r w:rsidRPr="00C445DE">
        <w:rPr>
          <w:bCs/>
        </w:rPr>
        <w:t>,</w:t>
      </w:r>
      <w:r w:rsidRPr="00C445DE">
        <w:t xml:space="preserve"> pp. 52-63.</w:t>
      </w:r>
    </w:p>
    <w:p w14:paraId="669F3E7E" w14:textId="77777777" w:rsidR="00C445DE" w:rsidRPr="00C445DE" w:rsidRDefault="00C445DE" w:rsidP="009D73B9">
      <w:pPr>
        <w:pStyle w:val="ListParagraph"/>
        <w:numPr>
          <w:ilvl w:val="0"/>
          <w:numId w:val="41"/>
        </w:numPr>
        <w:rPr>
          <w:bCs/>
        </w:rPr>
      </w:pPr>
      <w:r w:rsidRPr="00C445DE">
        <w:rPr>
          <w:bCs/>
        </w:rPr>
        <w:t xml:space="preserve">Foley, Michael. (2009). "Gordon Brown and the role of compounded crisis in the pathology of leadership decline." </w:t>
      </w:r>
      <w:r w:rsidRPr="00C445DE">
        <w:rPr>
          <w:bCs/>
          <w:i/>
        </w:rPr>
        <w:t>British Politics</w:t>
      </w:r>
      <w:r w:rsidRPr="00C445DE">
        <w:rPr>
          <w:bCs/>
        </w:rPr>
        <w:t xml:space="preserve"> 4: 498-513.</w:t>
      </w:r>
    </w:p>
    <w:p w14:paraId="062D4EBB" w14:textId="77777777" w:rsidR="00C445DE" w:rsidRPr="00C445DE" w:rsidRDefault="00C445DE" w:rsidP="009D73B9">
      <w:pPr>
        <w:pStyle w:val="ListParagraph"/>
        <w:numPr>
          <w:ilvl w:val="0"/>
          <w:numId w:val="41"/>
        </w:numPr>
      </w:pPr>
      <w:r w:rsidRPr="00C445DE">
        <w:t>McConnell, A. &amp; Stark, A. (2002) ‘Foot-and-Mouth 2001: The Politics of Crisis Management' Parliamentary Affairs, vol. 55</w:t>
      </w:r>
      <w:r w:rsidRPr="00C445DE">
        <w:rPr>
          <w:bCs/>
        </w:rPr>
        <w:t>,</w:t>
      </w:r>
      <w:r w:rsidRPr="00C445DE">
        <w:t xml:space="preserve"> pp. 664-681.</w:t>
      </w:r>
    </w:p>
    <w:p w14:paraId="1331FF14" w14:textId="77777777" w:rsidR="00C445DE" w:rsidRDefault="00C445DE" w:rsidP="009D73B9">
      <w:pPr>
        <w:pStyle w:val="ListParagraph"/>
        <w:numPr>
          <w:ilvl w:val="0"/>
          <w:numId w:val="41"/>
        </w:numPr>
        <w:tabs>
          <w:tab w:val="left" w:pos="534"/>
          <w:tab w:val="left" w:pos="2093"/>
        </w:tabs>
      </w:pPr>
      <w:r w:rsidRPr="00C445DE">
        <w:t>Smith, G. (2005) Politically Significant Events and Their Effect on the Image of Political Parties. Journal of Political Marketing, 4</w:t>
      </w:r>
      <w:r w:rsidRPr="00C445DE">
        <w:rPr>
          <w:bCs/>
        </w:rPr>
        <w:t>,</w:t>
      </w:r>
      <w:r w:rsidRPr="00C445DE">
        <w:t xml:space="preserve"> 91-114</w:t>
      </w:r>
    </w:p>
    <w:p w14:paraId="01709054" w14:textId="77777777" w:rsidR="00E46098" w:rsidRDefault="00E46098" w:rsidP="00E46098">
      <w:pPr>
        <w:tabs>
          <w:tab w:val="left" w:pos="534"/>
          <w:tab w:val="left" w:pos="2093"/>
        </w:tabs>
      </w:pPr>
    </w:p>
    <w:p w14:paraId="65333094" w14:textId="565DA7DA" w:rsidR="00E46098" w:rsidRDefault="00E46098" w:rsidP="00E46098">
      <w:pPr>
        <w:tabs>
          <w:tab w:val="left" w:pos="534"/>
          <w:tab w:val="left" w:pos="2093"/>
        </w:tabs>
      </w:pPr>
      <w:r>
        <w:t xml:space="preserve">For more sources on crisis management see </w:t>
      </w:r>
      <w:hyperlink r:id="rId148" w:history="1">
        <w:r w:rsidRPr="0042613F">
          <w:rPr>
            <w:rStyle w:val="Hyperlink"/>
          </w:rPr>
          <w:t>https://flexiblelearning.auckland.ac.nz/political_marketing/41_14.html</w:t>
        </w:r>
      </w:hyperlink>
    </w:p>
    <w:p w14:paraId="088EB144" w14:textId="77777777" w:rsidR="00E46098" w:rsidRDefault="00E46098" w:rsidP="00E46098">
      <w:pPr>
        <w:pStyle w:val="ListParagraph"/>
        <w:tabs>
          <w:tab w:val="left" w:pos="534"/>
          <w:tab w:val="left" w:pos="2093"/>
        </w:tabs>
        <w:ind w:left="720"/>
      </w:pPr>
    </w:p>
    <w:tbl>
      <w:tblPr>
        <w:tblStyle w:val="TableGrid"/>
        <w:tblW w:w="0" w:type="auto"/>
        <w:shd w:val="clear" w:color="auto" w:fill="C6D9F1" w:themeFill="text2" w:themeFillTint="33"/>
        <w:tblLook w:val="04A0" w:firstRow="1" w:lastRow="0" w:firstColumn="1" w:lastColumn="0" w:noHBand="0" w:noVBand="1"/>
      </w:tblPr>
      <w:tblGrid>
        <w:gridCol w:w="9016"/>
      </w:tblGrid>
      <w:tr w:rsidR="00C445DE" w14:paraId="055D3490" w14:textId="77777777" w:rsidTr="00DF1247">
        <w:tc>
          <w:tcPr>
            <w:tcW w:w="9242" w:type="dxa"/>
            <w:shd w:val="clear" w:color="auto" w:fill="C6D9F1" w:themeFill="text2" w:themeFillTint="33"/>
          </w:tcPr>
          <w:p w14:paraId="450EC9A3" w14:textId="77777777" w:rsidR="00C445DE" w:rsidRPr="00C445DE" w:rsidRDefault="00C445DE" w:rsidP="00C445DE">
            <w:pPr>
              <w:pStyle w:val="ListParagraph"/>
              <w:rPr>
                <w:b/>
              </w:rPr>
            </w:pPr>
            <w:r w:rsidRPr="00C445DE">
              <w:rPr>
                <w:b/>
                <w:snapToGrid w:val="0"/>
              </w:rPr>
              <w:t>Director of Public Relations</w:t>
            </w:r>
          </w:p>
          <w:p w14:paraId="635A3C04" w14:textId="77777777" w:rsidR="00C445DE" w:rsidRPr="00C445DE" w:rsidRDefault="00C445DE" w:rsidP="009D73B9">
            <w:pPr>
              <w:pStyle w:val="PlainText"/>
              <w:numPr>
                <w:ilvl w:val="0"/>
                <w:numId w:val="45"/>
              </w:numPr>
              <w:rPr>
                <w:rFonts w:ascii="Times New Roman" w:hAnsi="Times New Roman" w:cs="Times New Roman"/>
                <w:sz w:val="24"/>
                <w:szCs w:val="24"/>
              </w:rPr>
            </w:pPr>
            <w:r>
              <w:rPr>
                <w:rFonts w:ascii="Times New Roman" w:hAnsi="Times New Roman" w:cs="Times New Roman"/>
                <w:sz w:val="24"/>
                <w:szCs w:val="24"/>
              </w:rPr>
              <w:t>Seeks to develop and maintain a positive l</w:t>
            </w:r>
            <w:r w:rsidRPr="00C445DE">
              <w:rPr>
                <w:rFonts w:ascii="Times New Roman" w:hAnsi="Times New Roman" w:cs="Times New Roman"/>
                <w:sz w:val="24"/>
                <w:szCs w:val="24"/>
              </w:rPr>
              <w:t>ong-term relationship between government and public</w:t>
            </w:r>
          </w:p>
          <w:p w14:paraId="17BD6270" w14:textId="77777777" w:rsidR="00C445DE" w:rsidRPr="00C445DE" w:rsidRDefault="00C445DE" w:rsidP="009D73B9">
            <w:pPr>
              <w:pStyle w:val="PlainText"/>
              <w:numPr>
                <w:ilvl w:val="0"/>
                <w:numId w:val="45"/>
              </w:numPr>
              <w:rPr>
                <w:rFonts w:ascii="Times New Roman" w:hAnsi="Times New Roman" w:cs="Times New Roman"/>
                <w:sz w:val="24"/>
                <w:szCs w:val="24"/>
              </w:rPr>
            </w:pPr>
            <w:r>
              <w:rPr>
                <w:rFonts w:ascii="Times New Roman" w:hAnsi="Times New Roman" w:cs="Times New Roman"/>
                <w:sz w:val="24"/>
                <w:szCs w:val="24"/>
              </w:rPr>
              <w:t>Responds to and considers u</w:t>
            </w:r>
            <w:r w:rsidRPr="00C445DE">
              <w:rPr>
                <w:rFonts w:ascii="Times New Roman" w:hAnsi="Times New Roman" w:cs="Times New Roman"/>
                <w:sz w:val="24"/>
                <w:szCs w:val="24"/>
              </w:rPr>
              <w:t>nderlying trends in public opinion</w:t>
            </w:r>
          </w:p>
          <w:p w14:paraId="57761543" w14:textId="77777777" w:rsidR="00C445DE" w:rsidRPr="00C445DE" w:rsidRDefault="001A114E" w:rsidP="009D73B9">
            <w:pPr>
              <w:pStyle w:val="PlainText"/>
              <w:numPr>
                <w:ilvl w:val="0"/>
                <w:numId w:val="45"/>
              </w:numPr>
              <w:rPr>
                <w:rFonts w:ascii="Times New Roman" w:hAnsi="Times New Roman" w:cs="Times New Roman"/>
                <w:sz w:val="24"/>
                <w:szCs w:val="24"/>
              </w:rPr>
            </w:pPr>
            <w:r>
              <w:rPr>
                <w:rFonts w:ascii="Times New Roman" w:hAnsi="Times New Roman" w:cs="Times New Roman"/>
                <w:sz w:val="24"/>
                <w:szCs w:val="24"/>
              </w:rPr>
              <w:t>En</w:t>
            </w:r>
            <w:r w:rsidR="00B560D1">
              <w:rPr>
                <w:rFonts w:ascii="Times New Roman" w:hAnsi="Times New Roman" w:cs="Times New Roman"/>
                <w:sz w:val="24"/>
                <w:szCs w:val="24"/>
              </w:rPr>
              <w:t>g</w:t>
            </w:r>
            <w:r>
              <w:rPr>
                <w:rFonts w:ascii="Times New Roman" w:hAnsi="Times New Roman" w:cs="Times New Roman"/>
                <w:sz w:val="24"/>
                <w:szCs w:val="24"/>
              </w:rPr>
              <w:t>ages in s</w:t>
            </w:r>
            <w:r w:rsidR="00C445DE" w:rsidRPr="00C445DE">
              <w:rPr>
                <w:rFonts w:ascii="Times New Roman" w:hAnsi="Times New Roman" w:cs="Times New Roman"/>
                <w:sz w:val="24"/>
                <w:szCs w:val="24"/>
              </w:rPr>
              <w:t>t</w:t>
            </w:r>
            <w:r w:rsidR="00C445DE">
              <w:rPr>
                <w:rFonts w:ascii="Times New Roman" w:hAnsi="Times New Roman" w:cs="Times New Roman"/>
                <w:sz w:val="24"/>
                <w:szCs w:val="24"/>
              </w:rPr>
              <w:t>rategic management of public affairs and event management</w:t>
            </w:r>
          </w:p>
          <w:p w14:paraId="681A9C7B" w14:textId="77777777" w:rsidR="00C445DE" w:rsidRPr="00C445DE" w:rsidRDefault="001A114E" w:rsidP="009D73B9">
            <w:pPr>
              <w:pStyle w:val="PlainText"/>
              <w:numPr>
                <w:ilvl w:val="0"/>
                <w:numId w:val="45"/>
              </w:numPr>
              <w:rPr>
                <w:rFonts w:ascii="Times New Roman" w:hAnsi="Times New Roman" w:cs="Times New Roman"/>
                <w:sz w:val="24"/>
                <w:szCs w:val="24"/>
              </w:rPr>
            </w:pPr>
            <w:r>
              <w:rPr>
                <w:rFonts w:ascii="Times New Roman" w:eastAsia="SimSun" w:hAnsi="Times New Roman" w:cs="Times New Roman"/>
                <w:sz w:val="24"/>
                <w:szCs w:val="24"/>
              </w:rPr>
              <w:t>Considers issues of p</w:t>
            </w:r>
            <w:r w:rsidR="00C445DE" w:rsidRPr="00C445DE">
              <w:rPr>
                <w:rFonts w:ascii="Times New Roman" w:eastAsia="SimSun" w:hAnsi="Times New Roman" w:cs="Times New Roman"/>
                <w:sz w:val="24"/>
                <w:szCs w:val="24"/>
              </w:rPr>
              <w:t>roblematic false PR versus using communication to build a positive long-ter</w:t>
            </w:r>
            <w:r w:rsidR="00C445DE">
              <w:rPr>
                <w:rFonts w:ascii="Times New Roman" w:eastAsia="SimSun" w:hAnsi="Times New Roman" w:cs="Times New Roman"/>
                <w:sz w:val="24"/>
                <w:szCs w:val="24"/>
              </w:rPr>
              <w:t>m relationship with the people</w:t>
            </w:r>
          </w:p>
          <w:p w14:paraId="5FF1FF29" w14:textId="77777777" w:rsidR="00C445DE" w:rsidRPr="001A114E" w:rsidRDefault="001A114E" w:rsidP="009D73B9">
            <w:pPr>
              <w:pStyle w:val="PlainText"/>
              <w:numPr>
                <w:ilvl w:val="0"/>
                <w:numId w:val="45"/>
              </w:numPr>
              <w:rPr>
                <w:rFonts w:ascii="Times New Roman" w:hAnsi="Times New Roman" w:cs="Times New Roman"/>
                <w:sz w:val="24"/>
                <w:szCs w:val="24"/>
              </w:rPr>
            </w:pPr>
            <w:r>
              <w:rPr>
                <w:rFonts w:ascii="Times New Roman" w:eastAsia="SimSun" w:hAnsi="Times New Roman" w:cs="Times New Roman"/>
                <w:sz w:val="24"/>
                <w:szCs w:val="24"/>
              </w:rPr>
              <w:t>Works in a h</w:t>
            </w:r>
            <w:r w:rsidR="00C445DE">
              <w:rPr>
                <w:rFonts w:ascii="Times New Roman" w:eastAsia="SimSun" w:hAnsi="Times New Roman" w:cs="Times New Roman"/>
                <w:sz w:val="24"/>
                <w:szCs w:val="24"/>
              </w:rPr>
              <w:t>ighly strategic and long-term</w:t>
            </w:r>
            <w:r>
              <w:rPr>
                <w:rFonts w:ascii="Times New Roman" w:eastAsia="SimSun" w:hAnsi="Times New Roman" w:cs="Times New Roman"/>
                <w:sz w:val="24"/>
                <w:szCs w:val="24"/>
              </w:rPr>
              <w:t xml:space="preserve"> manner that considers the relations with different publics continually</w:t>
            </w:r>
          </w:p>
          <w:p w14:paraId="5075CB18" w14:textId="77777777" w:rsidR="001A114E" w:rsidRPr="005E5303" w:rsidRDefault="001A114E" w:rsidP="009D73B9">
            <w:pPr>
              <w:pStyle w:val="PlainText"/>
              <w:numPr>
                <w:ilvl w:val="0"/>
                <w:numId w:val="45"/>
              </w:numPr>
              <w:rPr>
                <w:rFonts w:ascii="Times New Roman" w:hAnsi="Times New Roman" w:cs="Times New Roman"/>
                <w:sz w:val="24"/>
                <w:szCs w:val="24"/>
              </w:rPr>
            </w:pPr>
            <w:r>
              <w:rPr>
                <w:rFonts w:ascii="Times New Roman" w:eastAsia="SimSun" w:hAnsi="Times New Roman" w:cs="Times New Roman"/>
                <w:sz w:val="24"/>
                <w:szCs w:val="24"/>
              </w:rPr>
              <w:t>Understands relationship communication is more interactive, dialogic, and seeks to make advances over the long-term</w:t>
            </w:r>
          </w:p>
          <w:p w14:paraId="51FD2A24" w14:textId="77777777" w:rsidR="005E5303" w:rsidRDefault="005E5303" w:rsidP="005E5303">
            <w:pPr>
              <w:pStyle w:val="PlainText"/>
              <w:rPr>
                <w:rFonts w:ascii="Times New Roman" w:eastAsia="SimSun" w:hAnsi="Times New Roman" w:cs="Times New Roman"/>
                <w:sz w:val="24"/>
                <w:szCs w:val="24"/>
              </w:rPr>
            </w:pPr>
          </w:p>
          <w:p w14:paraId="61D6B7FC" w14:textId="6AB22E7C" w:rsidR="005E5303" w:rsidRDefault="005E5303" w:rsidP="005E5303">
            <w:pPr>
              <w:pStyle w:val="PlainText"/>
              <w:rPr>
                <w:rFonts w:ascii="Times New Roman" w:hAnsi="Times New Roman" w:cs="Times New Roman"/>
                <w:sz w:val="24"/>
                <w:szCs w:val="24"/>
              </w:rPr>
            </w:pPr>
            <w:r>
              <w:rPr>
                <w:rFonts w:ascii="Times New Roman" w:eastAsia="SimSun" w:hAnsi="Times New Roman" w:cs="Times New Roman"/>
                <w:sz w:val="24"/>
                <w:szCs w:val="24"/>
              </w:rPr>
              <w:t xml:space="preserve">NB: this is the most pro-active, strategic and long-term role in the </w:t>
            </w:r>
            <w:proofErr w:type="spellStart"/>
            <w:r>
              <w:rPr>
                <w:rFonts w:ascii="Times New Roman" w:eastAsia="SimSun" w:hAnsi="Times New Roman" w:cs="Times New Roman"/>
                <w:sz w:val="24"/>
                <w:szCs w:val="24"/>
              </w:rPr>
              <w:t>comms</w:t>
            </w:r>
            <w:proofErr w:type="spellEnd"/>
            <w:r>
              <w:rPr>
                <w:rFonts w:ascii="Times New Roman" w:eastAsia="SimSun" w:hAnsi="Times New Roman" w:cs="Times New Roman"/>
                <w:sz w:val="24"/>
                <w:szCs w:val="24"/>
              </w:rPr>
              <w:t xml:space="preserve"> team, and is about relationship building rather than selling</w:t>
            </w:r>
          </w:p>
        </w:tc>
      </w:tr>
    </w:tbl>
    <w:p w14:paraId="63B62F02" w14:textId="77777777" w:rsidR="00C445DE" w:rsidRPr="00C445DE" w:rsidRDefault="00C445DE" w:rsidP="00706152">
      <w:pPr>
        <w:pStyle w:val="PlainText"/>
        <w:rPr>
          <w:rFonts w:ascii="Times New Roman" w:hAnsi="Times New Roman" w:cs="Times New Roman"/>
          <w:sz w:val="24"/>
          <w:szCs w:val="24"/>
        </w:rPr>
      </w:pPr>
    </w:p>
    <w:p w14:paraId="5F36507E" w14:textId="1D9D5A29" w:rsidR="00C445DE" w:rsidRPr="00C445DE" w:rsidRDefault="00C445DE" w:rsidP="009D73B9">
      <w:pPr>
        <w:pStyle w:val="ListParagraph"/>
        <w:numPr>
          <w:ilvl w:val="0"/>
          <w:numId w:val="22"/>
        </w:numPr>
        <w:rPr>
          <w:rFonts w:eastAsiaTheme="minorHAnsi"/>
          <w:bCs/>
        </w:rPr>
      </w:pPr>
      <w:r w:rsidRPr="00C445DE">
        <w:rPr>
          <w:rFonts w:eastAsiaTheme="minorHAnsi"/>
          <w:bCs/>
        </w:rPr>
        <w:t xml:space="preserve">Coombs, W.  Timothy (2011). ‘Political Public Relations and Crisis Communication’ Chapter 10  in </w:t>
      </w:r>
      <w:proofErr w:type="spellStart"/>
      <w:r w:rsidRPr="00C445DE">
        <w:rPr>
          <w:rFonts w:eastAsiaTheme="minorHAnsi"/>
          <w:bCs/>
        </w:rPr>
        <w:t>Jesper</w:t>
      </w:r>
      <w:proofErr w:type="spellEnd"/>
      <w:r w:rsidRPr="00C445DE">
        <w:rPr>
          <w:rFonts w:eastAsiaTheme="minorHAnsi"/>
          <w:bCs/>
        </w:rPr>
        <w:t xml:space="preserve"> </w:t>
      </w:r>
      <w:proofErr w:type="spellStart"/>
      <w:r w:rsidRPr="00C445DE">
        <w:rPr>
          <w:rFonts w:eastAsiaTheme="minorHAnsi"/>
          <w:bCs/>
        </w:rPr>
        <w:t>Strömbäck</w:t>
      </w:r>
      <w:proofErr w:type="spellEnd"/>
      <w:r w:rsidRPr="00C445DE">
        <w:rPr>
          <w:rFonts w:eastAsiaTheme="minorHAnsi"/>
          <w:bCs/>
        </w:rPr>
        <w:t xml:space="preserve"> and Spiro </w:t>
      </w:r>
      <w:proofErr w:type="spellStart"/>
      <w:r w:rsidRPr="00C445DE">
        <w:rPr>
          <w:rFonts w:eastAsiaTheme="minorHAnsi"/>
          <w:bCs/>
        </w:rPr>
        <w:t>Kiousis</w:t>
      </w:r>
      <w:proofErr w:type="spellEnd"/>
      <w:r w:rsidRPr="00C445DE">
        <w:rPr>
          <w:rFonts w:eastAsiaTheme="minorHAnsi"/>
          <w:bCs/>
        </w:rPr>
        <w:t xml:space="preserve"> (</w:t>
      </w:r>
      <w:proofErr w:type="spellStart"/>
      <w:r w:rsidRPr="00C445DE">
        <w:rPr>
          <w:rFonts w:eastAsiaTheme="minorHAnsi"/>
          <w:bCs/>
        </w:rPr>
        <w:t>eds</w:t>
      </w:r>
      <w:proofErr w:type="spellEnd"/>
      <w:r w:rsidRPr="00C445DE">
        <w:rPr>
          <w:rFonts w:eastAsiaTheme="minorHAnsi"/>
          <w:bCs/>
        </w:rPr>
        <w:t xml:space="preserve">) </w:t>
      </w:r>
      <w:r w:rsidRPr="00C445DE">
        <w:rPr>
          <w:rFonts w:eastAsiaTheme="minorHAnsi"/>
          <w:bCs/>
          <w:i/>
        </w:rPr>
        <w:t>Political Public Relations: Principles and Applications</w:t>
      </w:r>
      <w:r w:rsidRPr="00C445DE">
        <w:rPr>
          <w:rFonts w:eastAsiaTheme="minorHAnsi"/>
          <w:bCs/>
        </w:rPr>
        <w:t xml:space="preserve"> New York; Routledge: 213-234</w:t>
      </w:r>
    </w:p>
    <w:p w14:paraId="41BAD9C6" w14:textId="77777777" w:rsidR="00C445DE" w:rsidRPr="00C445DE" w:rsidRDefault="00C445DE" w:rsidP="009D73B9">
      <w:pPr>
        <w:pStyle w:val="ListParagraph"/>
        <w:numPr>
          <w:ilvl w:val="0"/>
          <w:numId w:val="22"/>
        </w:numPr>
        <w:rPr>
          <w:rFonts w:eastAsiaTheme="minorHAnsi"/>
          <w:bCs/>
        </w:rPr>
      </w:pPr>
      <w:r w:rsidRPr="00C445DE">
        <w:rPr>
          <w:rFonts w:eastAsiaTheme="minorHAnsi"/>
          <w:bCs/>
        </w:rPr>
        <w:t>Jackson, Nigel A. (2012). ‘Underused Campaigning Tools: political public relations' Chapter 21 in Jennifer Lees-</w:t>
      </w:r>
      <w:proofErr w:type="spellStart"/>
      <w:r w:rsidRPr="00C445DE">
        <w:rPr>
          <w:rFonts w:eastAsiaTheme="minorHAnsi"/>
          <w:bCs/>
        </w:rPr>
        <w:t>Marshment</w:t>
      </w:r>
      <w:proofErr w:type="spellEnd"/>
      <w:r w:rsidRPr="00C445DE">
        <w:rPr>
          <w:rFonts w:eastAsiaTheme="minorHAnsi"/>
          <w:bCs/>
        </w:rPr>
        <w:t xml:space="preserve"> (</w:t>
      </w:r>
      <w:proofErr w:type="spellStart"/>
      <w:r w:rsidRPr="00C445DE">
        <w:rPr>
          <w:rFonts w:eastAsiaTheme="minorHAnsi"/>
          <w:bCs/>
        </w:rPr>
        <w:t>ed</w:t>
      </w:r>
      <w:proofErr w:type="spellEnd"/>
      <w:r w:rsidRPr="00C445DE">
        <w:rPr>
          <w:rFonts w:eastAsiaTheme="minorHAnsi"/>
          <w:bCs/>
        </w:rPr>
        <w:t xml:space="preserve">) </w:t>
      </w:r>
      <w:r w:rsidRPr="00C445DE">
        <w:rPr>
          <w:rFonts w:eastAsiaTheme="minorHAnsi"/>
          <w:bCs/>
          <w:i/>
        </w:rPr>
        <w:t>The Routledge Handbook of Political Marketing</w:t>
      </w:r>
      <w:r w:rsidRPr="00C445DE">
        <w:rPr>
          <w:rFonts w:eastAsiaTheme="minorHAnsi"/>
          <w:bCs/>
        </w:rPr>
        <w:t>. London, New York; Routledge: 271-285.</w:t>
      </w:r>
    </w:p>
    <w:p w14:paraId="38415F44" w14:textId="77777777" w:rsidR="00C445DE" w:rsidRPr="00C445DE" w:rsidRDefault="00C445DE" w:rsidP="009D73B9">
      <w:pPr>
        <w:pStyle w:val="ListParagraph"/>
        <w:numPr>
          <w:ilvl w:val="0"/>
          <w:numId w:val="22"/>
        </w:numPr>
        <w:rPr>
          <w:rFonts w:eastAsiaTheme="minorHAnsi"/>
          <w:bCs/>
        </w:rPr>
      </w:pPr>
      <w:proofErr w:type="spellStart"/>
      <w:r w:rsidRPr="00C445DE">
        <w:rPr>
          <w:rFonts w:eastAsiaTheme="minorHAnsi"/>
          <w:bCs/>
        </w:rPr>
        <w:t>Strömbäck</w:t>
      </w:r>
      <w:proofErr w:type="spellEnd"/>
      <w:r w:rsidRPr="00C445DE">
        <w:rPr>
          <w:rFonts w:eastAsiaTheme="minorHAnsi"/>
          <w:bCs/>
        </w:rPr>
        <w:t xml:space="preserve">, </w:t>
      </w:r>
      <w:proofErr w:type="spellStart"/>
      <w:r w:rsidRPr="00C445DE">
        <w:rPr>
          <w:rFonts w:eastAsiaTheme="minorHAnsi"/>
          <w:bCs/>
        </w:rPr>
        <w:t>Jesper</w:t>
      </w:r>
      <w:proofErr w:type="spellEnd"/>
      <w:r w:rsidRPr="00C445DE">
        <w:rPr>
          <w:rFonts w:eastAsiaTheme="minorHAnsi"/>
          <w:bCs/>
        </w:rPr>
        <w:t xml:space="preserve"> and Spiro </w:t>
      </w:r>
      <w:proofErr w:type="spellStart"/>
      <w:r w:rsidRPr="00C445DE">
        <w:rPr>
          <w:rFonts w:eastAsiaTheme="minorHAnsi"/>
          <w:bCs/>
        </w:rPr>
        <w:t>Kiousis</w:t>
      </w:r>
      <w:proofErr w:type="spellEnd"/>
      <w:r w:rsidRPr="00C445DE">
        <w:rPr>
          <w:rFonts w:eastAsiaTheme="minorHAnsi"/>
          <w:bCs/>
        </w:rPr>
        <w:t xml:space="preserve"> (2011).  "Political Public Relations: Defining and Mapping an Emergent Field" Chapter 1 in </w:t>
      </w:r>
      <w:proofErr w:type="spellStart"/>
      <w:r w:rsidRPr="00C445DE">
        <w:rPr>
          <w:rFonts w:eastAsiaTheme="minorHAnsi"/>
          <w:bCs/>
        </w:rPr>
        <w:t>Jesper</w:t>
      </w:r>
      <w:proofErr w:type="spellEnd"/>
      <w:r w:rsidRPr="00C445DE">
        <w:rPr>
          <w:rFonts w:eastAsiaTheme="minorHAnsi"/>
          <w:bCs/>
        </w:rPr>
        <w:t xml:space="preserve"> </w:t>
      </w:r>
      <w:proofErr w:type="spellStart"/>
      <w:r w:rsidRPr="00C445DE">
        <w:rPr>
          <w:rFonts w:eastAsiaTheme="minorHAnsi"/>
          <w:bCs/>
        </w:rPr>
        <w:t>Strömbäck</w:t>
      </w:r>
      <w:proofErr w:type="spellEnd"/>
      <w:r w:rsidRPr="00C445DE">
        <w:rPr>
          <w:rFonts w:eastAsiaTheme="minorHAnsi"/>
          <w:bCs/>
        </w:rPr>
        <w:t xml:space="preserve"> and Spiro </w:t>
      </w:r>
      <w:proofErr w:type="spellStart"/>
      <w:r w:rsidRPr="00C445DE">
        <w:rPr>
          <w:rFonts w:eastAsiaTheme="minorHAnsi"/>
          <w:bCs/>
        </w:rPr>
        <w:t>Kiousis</w:t>
      </w:r>
      <w:proofErr w:type="spellEnd"/>
      <w:r w:rsidRPr="00C445DE">
        <w:rPr>
          <w:rFonts w:eastAsiaTheme="minorHAnsi"/>
          <w:bCs/>
        </w:rPr>
        <w:t xml:space="preserve"> (</w:t>
      </w:r>
      <w:proofErr w:type="spellStart"/>
      <w:proofErr w:type="gramStart"/>
      <w:r w:rsidRPr="00C445DE">
        <w:rPr>
          <w:rFonts w:eastAsiaTheme="minorHAnsi"/>
          <w:bCs/>
        </w:rPr>
        <w:t>eds</w:t>
      </w:r>
      <w:proofErr w:type="spellEnd"/>
      <w:proofErr w:type="gramEnd"/>
      <w:r w:rsidRPr="00C445DE">
        <w:rPr>
          <w:rFonts w:eastAsiaTheme="minorHAnsi"/>
          <w:bCs/>
        </w:rPr>
        <w:t xml:space="preserve">) </w:t>
      </w:r>
      <w:r w:rsidRPr="00C445DE">
        <w:rPr>
          <w:rFonts w:eastAsiaTheme="minorHAnsi"/>
          <w:bCs/>
          <w:i/>
        </w:rPr>
        <w:t>Political Public Relations: Principles and Applications</w:t>
      </w:r>
      <w:r w:rsidRPr="00C445DE">
        <w:rPr>
          <w:rFonts w:eastAsiaTheme="minorHAnsi"/>
          <w:bCs/>
        </w:rPr>
        <w:t xml:space="preserve"> New York; Routledge: 1-32.</w:t>
      </w:r>
    </w:p>
    <w:p w14:paraId="3EF0817B" w14:textId="77777777" w:rsidR="00C445DE" w:rsidRPr="00C445DE" w:rsidRDefault="00C445DE" w:rsidP="009D73B9">
      <w:pPr>
        <w:numPr>
          <w:ilvl w:val="0"/>
          <w:numId w:val="31"/>
        </w:numPr>
        <w:shd w:val="clear" w:color="auto" w:fill="FFFFFF"/>
      </w:pPr>
      <w:r w:rsidRPr="00C445DE">
        <w:lastRenderedPageBreak/>
        <w:t xml:space="preserve">Perspectives on government PR Noel Turnbull in Sally Young (2007 </w:t>
      </w:r>
      <w:proofErr w:type="spellStart"/>
      <w:r w:rsidRPr="00C445DE">
        <w:t>ed</w:t>
      </w:r>
      <w:proofErr w:type="spellEnd"/>
      <w:r w:rsidRPr="00C445DE">
        <w:t>) Government communication in Australia Cambridge University Press</w:t>
      </w:r>
    </w:p>
    <w:p w14:paraId="2BA413FE" w14:textId="77777777" w:rsidR="00C445DE" w:rsidRPr="00C445DE" w:rsidRDefault="00C445DE" w:rsidP="009D73B9">
      <w:pPr>
        <w:numPr>
          <w:ilvl w:val="0"/>
          <w:numId w:val="32"/>
        </w:numPr>
        <w:shd w:val="clear" w:color="auto" w:fill="FFFFFF"/>
      </w:pPr>
      <w:r w:rsidRPr="00C445DE">
        <w:t>Ward, I. (2007). Mapping the Australian PR state. In S. Young (Ed.),</w:t>
      </w:r>
      <w:r w:rsidRPr="00C445DE">
        <w:rPr>
          <w:rStyle w:val="apple-converted-space"/>
        </w:rPr>
        <w:t> </w:t>
      </w:r>
      <w:r w:rsidRPr="00C445DE">
        <w:rPr>
          <w:rStyle w:val="Emphasis"/>
        </w:rPr>
        <w:t>Government Communication in Australia</w:t>
      </w:r>
      <w:r w:rsidRPr="00C445DE">
        <w:rPr>
          <w:rStyle w:val="apple-converted-space"/>
          <w:i/>
          <w:iCs/>
        </w:rPr>
        <w:t> </w:t>
      </w:r>
      <w:r w:rsidRPr="00C445DE">
        <w:t>(pp. 3 - 18). Melbourne: Cambridge University Press.</w:t>
      </w:r>
    </w:p>
    <w:p w14:paraId="509FB59D" w14:textId="77777777" w:rsidR="00C445DE" w:rsidRPr="00C445DE" w:rsidRDefault="00C445DE" w:rsidP="009D73B9">
      <w:pPr>
        <w:numPr>
          <w:ilvl w:val="0"/>
          <w:numId w:val="29"/>
        </w:numPr>
        <w:shd w:val="clear" w:color="auto" w:fill="FFFFFF"/>
      </w:pPr>
      <w:proofErr w:type="spellStart"/>
      <w:r w:rsidRPr="00C445DE">
        <w:t>Sumpter</w:t>
      </w:r>
      <w:proofErr w:type="spellEnd"/>
      <w:r w:rsidRPr="00C445DE">
        <w:t>, T., &amp; Tankard, J. W. (1994). The spin doctor: an alternative model of public relations.</w:t>
      </w:r>
      <w:r w:rsidRPr="00C445DE">
        <w:rPr>
          <w:rStyle w:val="apple-converted-space"/>
        </w:rPr>
        <w:t> </w:t>
      </w:r>
      <w:r w:rsidRPr="00C445DE">
        <w:rPr>
          <w:rStyle w:val="Emphasis"/>
        </w:rPr>
        <w:t>Public Relations Review, 20</w:t>
      </w:r>
      <w:r w:rsidRPr="00C445DE">
        <w:t>(1), 19-27.</w:t>
      </w:r>
    </w:p>
    <w:p w14:paraId="1A0726AC" w14:textId="77777777" w:rsidR="00C445DE" w:rsidRPr="00C445DE" w:rsidRDefault="00C445DE" w:rsidP="009D73B9">
      <w:pPr>
        <w:pStyle w:val="ListParagraph"/>
        <w:numPr>
          <w:ilvl w:val="0"/>
          <w:numId w:val="22"/>
        </w:numPr>
        <w:rPr>
          <w:rFonts w:eastAsiaTheme="minorHAnsi"/>
          <w:bCs/>
        </w:rPr>
      </w:pPr>
      <w:r w:rsidRPr="00C445DE">
        <w:rPr>
          <w:rFonts w:eastAsiaTheme="minorHAnsi"/>
          <w:bCs/>
        </w:rPr>
        <w:t xml:space="preserve">Tedesco John C. (2011). ‘Political Public Relations and Agenda Building’ Chapter 4 in </w:t>
      </w:r>
      <w:proofErr w:type="spellStart"/>
      <w:r w:rsidRPr="00C445DE">
        <w:rPr>
          <w:rFonts w:eastAsiaTheme="minorHAnsi"/>
          <w:bCs/>
        </w:rPr>
        <w:t>Jesper</w:t>
      </w:r>
      <w:proofErr w:type="spellEnd"/>
      <w:r w:rsidRPr="00C445DE">
        <w:rPr>
          <w:rFonts w:eastAsiaTheme="minorHAnsi"/>
          <w:bCs/>
        </w:rPr>
        <w:t xml:space="preserve"> </w:t>
      </w:r>
      <w:proofErr w:type="spellStart"/>
      <w:r w:rsidRPr="00C445DE">
        <w:rPr>
          <w:rFonts w:eastAsiaTheme="minorHAnsi"/>
          <w:bCs/>
        </w:rPr>
        <w:t>Strömbäck</w:t>
      </w:r>
      <w:proofErr w:type="spellEnd"/>
      <w:r w:rsidRPr="00C445DE">
        <w:rPr>
          <w:rFonts w:eastAsiaTheme="minorHAnsi"/>
          <w:bCs/>
        </w:rPr>
        <w:t xml:space="preserve"> and Spiro </w:t>
      </w:r>
      <w:proofErr w:type="spellStart"/>
      <w:r w:rsidRPr="00C445DE">
        <w:rPr>
          <w:rFonts w:eastAsiaTheme="minorHAnsi"/>
          <w:bCs/>
        </w:rPr>
        <w:t>Kiousis</w:t>
      </w:r>
      <w:proofErr w:type="spellEnd"/>
      <w:r w:rsidRPr="00C445DE">
        <w:rPr>
          <w:rFonts w:eastAsiaTheme="minorHAnsi"/>
          <w:bCs/>
        </w:rPr>
        <w:t xml:space="preserve"> (</w:t>
      </w:r>
      <w:proofErr w:type="spellStart"/>
      <w:proofErr w:type="gramStart"/>
      <w:r w:rsidRPr="00C445DE">
        <w:rPr>
          <w:rFonts w:eastAsiaTheme="minorHAnsi"/>
          <w:bCs/>
        </w:rPr>
        <w:t>eds</w:t>
      </w:r>
      <w:proofErr w:type="spellEnd"/>
      <w:proofErr w:type="gramEnd"/>
      <w:r w:rsidRPr="00C445DE">
        <w:rPr>
          <w:rFonts w:eastAsiaTheme="minorHAnsi"/>
          <w:bCs/>
        </w:rPr>
        <w:t xml:space="preserve">) </w:t>
      </w:r>
      <w:r w:rsidRPr="00C445DE">
        <w:rPr>
          <w:rFonts w:eastAsiaTheme="minorHAnsi"/>
          <w:bCs/>
          <w:i/>
        </w:rPr>
        <w:t>Political Public Relations: Principles and Applications</w:t>
      </w:r>
      <w:r w:rsidRPr="00C445DE">
        <w:rPr>
          <w:rFonts w:eastAsiaTheme="minorHAnsi"/>
          <w:bCs/>
        </w:rPr>
        <w:t xml:space="preserve"> New York; Routledge: 75-94.</w:t>
      </w:r>
    </w:p>
    <w:p w14:paraId="1F6357C6" w14:textId="77777777" w:rsidR="00C445DE" w:rsidRPr="00C445DE" w:rsidRDefault="00C445DE" w:rsidP="009D73B9">
      <w:pPr>
        <w:pStyle w:val="ListParagraph"/>
        <w:numPr>
          <w:ilvl w:val="0"/>
          <w:numId w:val="22"/>
        </w:numPr>
        <w:rPr>
          <w:rFonts w:eastAsiaTheme="minorHAnsi"/>
          <w:bCs/>
        </w:rPr>
      </w:pPr>
      <w:proofErr w:type="spellStart"/>
      <w:r w:rsidRPr="00C445DE">
        <w:rPr>
          <w:rFonts w:eastAsiaTheme="minorHAnsi"/>
          <w:bCs/>
        </w:rPr>
        <w:t>Eshbaugh-Soha</w:t>
      </w:r>
      <w:proofErr w:type="spellEnd"/>
      <w:r w:rsidRPr="00C445DE">
        <w:rPr>
          <w:rFonts w:eastAsiaTheme="minorHAnsi"/>
          <w:bCs/>
        </w:rPr>
        <w:t xml:space="preserve">, Matthew (2011). ‘Presidential Public Relations’ Chapter 5 in </w:t>
      </w:r>
      <w:proofErr w:type="spellStart"/>
      <w:r w:rsidRPr="00C445DE">
        <w:rPr>
          <w:rFonts w:eastAsiaTheme="minorHAnsi"/>
          <w:bCs/>
        </w:rPr>
        <w:t>Jesper</w:t>
      </w:r>
      <w:proofErr w:type="spellEnd"/>
      <w:r w:rsidRPr="00C445DE">
        <w:rPr>
          <w:rFonts w:eastAsiaTheme="minorHAnsi"/>
          <w:bCs/>
        </w:rPr>
        <w:t xml:space="preserve"> </w:t>
      </w:r>
      <w:proofErr w:type="spellStart"/>
      <w:r w:rsidRPr="00C445DE">
        <w:rPr>
          <w:rFonts w:eastAsiaTheme="minorHAnsi"/>
          <w:bCs/>
        </w:rPr>
        <w:t>Strömbäck</w:t>
      </w:r>
      <w:proofErr w:type="spellEnd"/>
      <w:r w:rsidRPr="00C445DE">
        <w:rPr>
          <w:rFonts w:eastAsiaTheme="minorHAnsi"/>
          <w:bCs/>
        </w:rPr>
        <w:t xml:space="preserve"> and Spiro </w:t>
      </w:r>
      <w:proofErr w:type="spellStart"/>
      <w:r w:rsidRPr="00C445DE">
        <w:rPr>
          <w:rFonts w:eastAsiaTheme="minorHAnsi"/>
          <w:bCs/>
        </w:rPr>
        <w:t>Kiousis</w:t>
      </w:r>
      <w:proofErr w:type="spellEnd"/>
      <w:r w:rsidRPr="00C445DE">
        <w:rPr>
          <w:rFonts w:eastAsiaTheme="minorHAnsi"/>
          <w:bCs/>
        </w:rPr>
        <w:t xml:space="preserve"> (</w:t>
      </w:r>
      <w:proofErr w:type="spellStart"/>
      <w:proofErr w:type="gramStart"/>
      <w:r w:rsidRPr="00C445DE">
        <w:rPr>
          <w:rFonts w:eastAsiaTheme="minorHAnsi"/>
          <w:bCs/>
        </w:rPr>
        <w:t>eds</w:t>
      </w:r>
      <w:proofErr w:type="spellEnd"/>
      <w:proofErr w:type="gramEnd"/>
      <w:r w:rsidRPr="00C445DE">
        <w:rPr>
          <w:rFonts w:eastAsiaTheme="minorHAnsi"/>
          <w:bCs/>
        </w:rPr>
        <w:t xml:space="preserve">) </w:t>
      </w:r>
      <w:r w:rsidRPr="00C445DE">
        <w:rPr>
          <w:rFonts w:eastAsiaTheme="minorHAnsi"/>
          <w:bCs/>
          <w:i/>
        </w:rPr>
        <w:t>Political Public Relations: Principles and Applications</w:t>
      </w:r>
      <w:r w:rsidRPr="00C445DE">
        <w:rPr>
          <w:rFonts w:eastAsiaTheme="minorHAnsi"/>
          <w:bCs/>
        </w:rPr>
        <w:t xml:space="preserve"> New York; Routledge: 95-114.</w:t>
      </w:r>
    </w:p>
    <w:p w14:paraId="412AFEC0" w14:textId="77777777" w:rsidR="00C445DE" w:rsidRPr="00C445DE" w:rsidRDefault="00C445DE" w:rsidP="009D73B9">
      <w:pPr>
        <w:pStyle w:val="ListParagraph"/>
        <w:numPr>
          <w:ilvl w:val="0"/>
          <w:numId w:val="22"/>
        </w:numPr>
        <w:rPr>
          <w:rFonts w:eastAsiaTheme="minorHAnsi"/>
          <w:bCs/>
        </w:rPr>
      </w:pPr>
      <w:r w:rsidRPr="00C445DE">
        <w:rPr>
          <w:rFonts w:eastAsiaTheme="minorHAnsi"/>
          <w:bCs/>
        </w:rPr>
        <w:t xml:space="preserve">Hallahan, Kirk (2011). ‘Political Public Relations and Strategic Framing’ Chapter </w:t>
      </w:r>
      <w:proofErr w:type="gramStart"/>
      <w:r w:rsidRPr="00C445DE">
        <w:rPr>
          <w:rFonts w:eastAsiaTheme="minorHAnsi"/>
          <w:bCs/>
        </w:rPr>
        <w:t>9  in</w:t>
      </w:r>
      <w:proofErr w:type="gramEnd"/>
      <w:r w:rsidRPr="00C445DE">
        <w:rPr>
          <w:rFonts w:eastAsiaTheme="minorHAnsi"/>
          <w:bCs/>
        </w:rPr>
        <w:t xml:space="preserve"> </w:t>
      </w:r>
      <w:proofErr w:type="spellStart"/>
      <w:r w:rsidRPr="00C445DE">
        <w:rPr>
          <w:rFonts w:eastAsiaTheme="minorHAnsi"/>
          <w:bCs/>
        </w:rPr>
        <w:t>Jesper</w:t>
      </w:r>
      <w:proofErr w:type="spellEnd"/>
      <w:r w:rsidRPr="00C445DE">
        <w:rPr>
          <w:rFonts w:eastAsiaTheme="minorHAnsi"/>
          <w:bCs/>
        </w:rPr>
        <w:t xml:space="preserve"> </w:t>
      </w:r>
      <w:proofErr w:type="spellStart"/>
      <w:r w:rsidRPr="00C445DE">
        <w:rPr>
          <w:rFonts w:eastAsiaTheme="minorHAnsi"/>
          <w:bCs/>
        </w:rPr>
        <w:t>Strömbäck</w:t>
      </w:r>
      <w:proofErr w:type="spellEnd"/>
      <w:r w:rsidRPr="00C445DE">
        <w:rPr>
          <w:rFonts w:eastAsiaTheme="minorHAnsi"/>
          <w:bCs/>
        </w:rPr>
        <w:t xml:space="preserve"> and Spiro </w:t>
      </w:r>
      <w:proofErr w:type="spellStart"/>
      <w:r w:rsidRPr="00C445DE">
        <w:rPr>
          <w:rFonts w:eastAsiaTheme="minorHAnsi"/>
          <w:bCs/>
        </w:rPr>
        <w:t>Kiousis</w:t>
      </w:r>
      <w:proofErr w:type="spellEnd"/>
      <w:r w:rsidRPr="00C445DE">
        <w:rPr>
          <w:rFonts w:eastAsiaTheme="minorHAnsi"/>
          <w:bCs/>
        </w:rPr>
        <w:t xml:space="preserve"> (</w:t>
      </w:r>
      <w:proofErr w:type="spellStart"/>
      <w:r w:rsidRPr="00C445DE">
        <w:rPr>
          <w:rFonts w:eastAsiaTheme="minorHAnsi"/>
          <w:bCs/>
        </w:rPr>
        <w:t>eds</w:t>
      </w:r>
      <w:proofErr w:type="spellEnd"/>
      <w:r w:rsidRPr="00C445DE">
        <w:rPr>
          <w:rFonts w:eastAsiaTheme="minorHAnsi"/>
          <w:bCs/>
        </w:rPr>
        <w:t xml:space="preserve">) </w:t>
      </w:r>
      <w:r w:rsidRPr="00C445DE">
        <w:rPr>
          <w:rFonts w:eastAsiaTheme="minorHAnsi"/>
          <w:bCs/>
          <w:i/>
        </w:rPr>
        <w:t>Political Public Relations: Principles and Applications</w:t>
      </w:r>
      <w:r w:rsidRPr="00C445DE">
        <w:rPr>
          <w:rFonts w:eastAsiaTheme="minorHAnsi"/>
          <w:bCs/>
        </w:rPr>
        <w:t xml:space="preserve"> New York; Routledge: 177-212.</w:t>
      </w:r>
    </w:p>
    <w:p w14:paraId="297BF1F4" w14:textId="77777777" w:rsidR="00C445DE" w:rsidRPr="00C445DE" w:rsidRDefault="00C445DE" w:rsidP="009D73B9">
      <w:pPr>
        <w:pStyle w:val="ListParagraph"/>
        <w:numPr>
          <w:ilvl w:val="0"/>
          <w:numId w:val="22"/>
        </w:numPr>
        <w:rPr>
          <w:rFonts w:eastAsiaTheme="minorHAnsi"/>
          <w:bCs/>
        </w:rPr>
      </w:pPr>
      <w:proofErr w:type="spellStart"/>
      <w:r w:rsidRPr="00C445DE">
        <w:rPr>
          <w:rFonts w:eastAsiaTheme="minorHAnsi"/>
          <w:bCs/>
        </w:rPr>
        <w:t>Lieber</w:t>
      </w:r>
      <w:proofErr w:type="spellEnd"/>
      <w:r w:rsidRPr="00C445DE">
        <w:rPr>
          <w:rFonts w:eastAsiaTheme="minorHAnsi"/>
          <w:bCs/>
        </w:rPr>
        <w:t xml:space="preserve"> Paul S. and Guy J. Golan (2011). ‘Political Public Relations, News Management, and Agenda Indexing’ Chapter 3 in </w:t>
      </w:r>
      <w:proofErr w:type="spellStart"/>
      <w:r w:rsidRPr="00C445DE">
        <w:rPr>
          <w:rFonts w:eastAsiaTheme="minorHAnsi"/>
          <w:bCs/>
        </w:rPr>
        <w:t>Jesper</w:t>
      </w:r>
      <w:proofErr w:type="spellEnd"/>
      <w:r w:rsidRPr="00C445DE">
        <w:rPr>
          <w:rFonts w:eastAsiaTheme="minorHAnsi"/>
          <w:bCs/>
        </w:rPr>
        <w:t xml:space="preserve"> </w:t>
      </w:r>
      <w:proofErr w:type="spellStart"/>
      <w:r w:rsidRPr="00C445DE">
        <w:rPr>
          <w:rFonts w:eastAsiaTheme="minorHAnsi"/>
          <w:bCs/>
        </w:rPr>
        <w:t>Strömbäck</w:t>
      </w:r>
      <w:proofErr w:type="spellEnd"/>
      <w:r w:rsidRPr="00C445DE">
        <w:rPr>
          <w:rFonts w:eastAsiaTheme="minorHAnsi"/>
          <w:bCs/>
        </w:rPr>
        <w:t xml:space="preserve"> and Spiro </w:t>
      </w:r>
      <w:proofErr w:type="spellStart"/>
      <w:r w:rsidRPr="00C445DE">
        <w:rPr>
          <w:rFonts w:eastAsiaTheme="minorHAnsi"/>
          <w:bCs/>
        </w:rPr>
        <w:t>Kiousis</w:t>
      </w:r>
      <w:proofErr w:type="spellEnd"/>
      <w:r w:rsidRPr="00C445DE">
        <w:rPr>
          <w:rFonts w:eastAsiaTheme="minorHAnsi"/>
          <w:bCs/>
        </w:rPr>
        <w:t xml:space="preserve"> (</w:t>
      </w:r>
      <w:proofErr w:type="spellStart"/>
      <w:proofErr w:type="gramStart"/>
      <w:r w:rsidRPr="00C445DE">
        <w:rPr>
          <w:rFonts w:eastAsiaTheme="minorHAnsi"/>
          <w:bCs/>
        </w:rPr>
        <w:t>eds</w:t>
      </w:r>
      <w:proofErr w:type="spellEnd"/>
      <w:proofErr w:type="gramEnd"/>
      <w:r w:rsidRPr="00C445DE">
        <w:rPr>
          <w:rFonts w:eastAsiaTheme="minorHAnsi"/>
          <w:bCs/>
        </w:rPr>
        <w:t xml:space="preserve">) </w:t>
      </w:r>
      <w:r w:rsidRPr="00C445DE">
        <w:rPr>
          <w:rFonts w:eastAsiaTheme="minorHAnsi"/>
          <w:bCs/>
          <w:i/>
        </w:rPr>
        <w:t>Political Public Relations: Principles and Applications</w:t>
      </w:r>
      <w:r w:rsidRPr="00C445DE">
        <w:rPr>
          <w:rFonts w:eastAsiaTheme="minorHAnsi"/>
          <w:bCs/>
        </w:rPr>
        <w:t xml:space="preserve"> New York; Routledge: 54-74.</w:t>
      </w:r>
    </w:p>
    <w:p w14:paraId="12FDEE31" w14:textId="77777777" w:rsidR="00C445DE" w:rsidRPr="00C445DE" w:rsidRDefault="00C445DE" w:rsidP="009D73B9">
      <w:pPr>
        <w:pStyle w:val="PlainText"/>
        <w:numPr>
          <w:ilvl w:val="0"/>
          <w:numId w:val="22"/>
        </w:numPr>
        <w:rPr>
          <w:rFonts w:ascii="Times New Roman" w:hAnsi="Times New Roman" w:cs="Times New Roman"/>
          <w:bCs/>
          <w:sz w:val="24"/>
          <w:szCs w:val="24"/>
        </w:rPr>
      </w:pPr>
      <w:r w:rsidRPr="00C445DE">
        <w:rPr>
          <w:rFonts w:ascii="Times New Roman" w:hAnsi="Times New Roman" w:cs="Times New Roman"/>
          <w:bCs/>
          <w:sz w:val="24"/>
          <w:szCs w:val="24"/>
        </w:rPr>
        <w:t xml:space="preserve">Baines, Paul. (2011). "Political Public Relations and Election Campaigning" Chapter 6 in </w:t>
      </w:r>
      <w:proofErr w:type="spellStart"/>
      <w:r w:rsidRPr="00C445DE">
        <w:rPr>
          <w:rFonts w:ascii="Times New Roman" w:hAnsi="Times New Roman" w:cs="Times New Roman"/>
          <w:bCs/>
          <w:sz w:val="24"/>
          <w:szCs w:val="24"/>
        </w:rPr>
        <w:t>Jesper</w:t>
      </w:r>
      <w:proofErr w:type="spellEnd"/>
      <w:r w:rsidRPr="00C445DE">
        <w:rPr>
          <w:rFonts w:ascii="Times New Roman" w:hAnsi="Times New Roman" w:cs="Times New Roman"/>
          <w:bCs/>
          <w:sz w:val="24"/>
          <w:szCs w:val="24"/>
        </w:rPr>
        <w:t xml:space="preserve"> </w:t>
      </w:r>
      <w:proofErr w:type="spellStart"/>
      <w:r w:rsidRPr="00C445DE">
        <w:rPr>
          <w:rFonts w:ascii="Times New Roman" w:hAnsi="Times New Roman" w:cs="Times New Roman"/>
          <w:bCs/>
          <w:sz w:val="24"/>
          <w:szCs w:val="24"/>
        </w:rPr>
        <w:t>Strömbäck</w:t>
      </w:r>
      <w:proofErr w:type="spellEnd"/>
      <w:r w:rsidRPr="00C445DE">
        <w:rPr>
          <w:rFonts w:ascii="Times New Roman" w:hAnsi="Times New Roman" w:cs="Times New Roman"/>
          <w:bCs/>
          <w:sz w:val="24"/>
          <w:szCs w:val="24"/>
        </w:rPr>
        <w:t xml:space="preserve"> and Spiro </w:t>
      </w:r>
      <w:proofErr w:type="spellStart"/>
      <w:r w:rsidRPr="00C445DE">
        <w:rPr>
          <w:rFonts w:ascii="Times New Roman" w:hAnsi="Times New Roman" w:cs="Times New Roman"/>
          <w:bCs/>
          <w:sz w:val="24"/>
          <w:szCs w:val="24"/>
        </w:rPr>
        <w:t>Kiousis</w:t>
      </w:r>
      <w:proofErr w:type="spellEnd"/>
      <w:r w:rsidRPr="00C445DE">
        <w:rPr>
          <w:rFonts w:ascii="Times New Roman" w:hAnsi="Times New Roman" w:cs="Times New Roman"/>
          <w:bCs/>
          <w:sz w:val="24"/>
          <w:szCs w:val="24"/>
        </w:rPr>
        <w:t xml:space="preserve"> (</w:t>
      </w:r>
      <w:proofErr w:type="spellStart"/>
      <w:r w:rsidRPr="00C445DE">
        <w:rPr>
          <w:rFonts w:ascii="Times New Roman" w:hAnsi="Times New Roman" w:cs="Times New Roman"/>
          <w:bCs/>
          <w:sz w:val="24"/>
          <w:szCs w:val="24"/>
        </w:rPr>
        <w:t>eds</w:t>
      </w:r>
      <w:proofErr w:type="spellEnd"/>
      <w:r w:rsidRPr="00C445DE">
        <w:rPr>
          <w:rFonts w:ascii="Times New Roman" w:hAnsi="Times New Roman" w:cs="Times New Roman"/>
          <w:bCs/>
          <w:sz w:val="24"/>
          <w:szCs w:val="24"/>
        </w:rPr>
        <w:t xml:space="preserve">) </w:t>
      </w:r>
      <w:r w:rsidRPr="00C445DE">
        <w:rPr>
          <w:rFonts w:ascii="Times New Roman" w:hAnsi="Times New Roman" w:cs="Times New Roman"/>
          <w:bCs/>
          <w:i/>
          <w:sz w:val="24"/>
          <w:szCs w:val="24"/>
        </w:rPr>
        <w:t>Political Public Relations: Principles and Applications</w:t>
      </w:r>
      <w:r w:rsidRPr="00C445DE">
        <w:rPr>
          <w:rFonts w:ascii="Times New Roman" w:hAnsi="Times New Roman" w:cs="Times New Roman"/>
          <w:bCs/>
          <w:sz w:val="24"/>
          <w:szCs w:val="24"/>
        </w:rPr>
        <w:t xml:space="preserve"> New York; Routledge: 115-137</w:t>
      </w:r>
    </w:p>
    <w:p w14:paraId="32A78B65" w14:textId="77777777" w:rsidR="00C445DE" w:rsidRPr="00C445DE" w:rsidRDefault="00C445DE" w:rsidP="009D73B9">
      <w:pPr>
        <w:pStyle w:val="PlainText"/>
        <w:numPr>
          <w:ilvl w:val="0"/>
          <w:numId w:val="22"/>
        </w:numPr>
        <w:rPr>
          <w:rFonts w:ascii="Times New Roman" w:hAnsi="Times New Roman" w:cs="Times New Roman"/>
          <w:sz w:val="24"/>
          <w:szCs w:val="24"/>
        </w:rPr>
      </w:pPr>
      <w:proofErr w:type="spellStart"/>
      <w:r w:rsidRPr="00C445DE">
        <w:rPr>
          <w:rFonts w:ascii="Times New Roman" w:hAnsi="Times New Roman" w:cs="Times New Roman"/>
          <w:sz w:val="24"/>
          <w:szCs w:val="24"/>
        </w:rPr>
        <w:t>Eshbaugh-Soha</w:t>
      </w:r>
      <w:proofErr w:type="spellEnd"/>
      <w:r w:rsidRPr="00C445DE">
        <w:rPr>
          <w:rFonts w:ascii="Times New Roman" w:hAnsi="Times New Roman" w:cs="Times New Roman"/>
          <w:sz w:val="24"/>
          <w:szCs w:val="24"/>
        </w:rPr>
        <w:t xml:space="preserve">, M. (2006). </w:t>
      </w:r>
      <w:r w:rsidRPr="00C445DE">
        <w:rPr>
          <w:rFonts w:ascii="Times New Roman" w:hAnsi="Times New Roman" w:cs="Times New Roman"/>
          <w:i/>
          <w:iCs/>
          <w:sz w:val="24"/>
          <w:szCs w:val="24"/>
        </w:rPr>
        <w:t>The President's Speeches. Beyond "Going Public"</w:t>
      </w:r>
      <w:r w:rsidRPr="00C445DE">
        <w:rPr>
          <w:rFonts w:ascii="Times New Roman" w:hAnsi="Times New Roman" w:cs="Times New Roman"/>
          <w:sz w:val="24"/>
          <w:szCs w:val="24"/>
        </w:rPr>
        <w:t xml:space="preserve">. Boulder: Lynne </w:t>
      </w:r>
      <w:proofErr w:type="spellStart"/>
      <w:r w:rsidRPr="00C445DE">
        <w:rPr>
          <w:rFonts w:ascii="Times New Roman" w:hAnsi="Times New Roman" w:cs="Times New Roman"/>
          <w:sz w:val="24"/>
          <w:szCs w:val="24"/>
        </w:rPr>
        <w:t>Rienner</w:t>
      </w:r>
      <w:proofErr w:type="spellEnd"/>
      <w:r w:rsidRPr="00C445DE">
        <w:rPr>
          <w:rFonts w:ascii="Times New Roman" w:hAnsi="Times New Roman" w:cs="Times New Roman"/>
          <w:sz w:val="24"/>
          <w:szCs w:val="24"/>
        </w:rPr>
        <w:t xml:space="preserve"> Publishers.</w:t>
      </w:r>
    </w:p>
    <w:p w14:paraId="609B6101" w14:textId="77777777" w:rsidR="00C445DE" w:rsidRPr="00C445DE" w:rsidRDefault="00C445DE" w:rsidP="009D73B9">
      <w:pPr>
        <w:pStyle w:val="PlainText"/>
        <w:numPr>
          <w:ilvl w:val="0"/>
          <w:numId w:val="22"/>
        </w:numPr>
        <w:rPr>
          <w:rFonts w:ascii="Times New Roman" w:hAnsi="Times New Roman" w:cs="Times New Roman"/>
          <w:sz w:val="24"/>
          <w:szCs w:val="24"/>
        </w:rPr>
      </w:pPr>
      <w:proofErr w:type="spellStart"/>
      <w:r w:rsidRPr="00C445DE">
        <w:rPr>
          <w:rFonts w:ascii="Times New Roman" w:hAnsi="Times New Roman" w:cs="Times New Roman"/>
          <w:sz w:val="24"/>
          <w:szCs w:val="24"/>
        </w:rPr>
        <w:t>Gelders</w:t>
      </w:r>
      <w:proofErr w:type="spellEnd"/>
      <w:r w:rsidRPr="00C445DE">
        <w:rPr>
          <w:rFonts w:ascii="Times New Roman" w:hAnsi="Times New Roman" w:cs="Times New Roman"/>
          <w:sz w:val="24"/>
          <w:szCs w:val="24"/>
        </w:rPr>
        <w:t xml:space="preserve">, D. and O. </w:t>
      </w:r>
      <w:proofErr w:type="spellStart"/>
      <w:r w:rsidRPr="00C445DE">
        <w:rPr>
          <w:rFonts w:ascii="Times New Roman" w:hAnsi="Times New Roman" w:cs="Times New Roman"/>
          <w:sz w:val="24"/>
          <w:szCs w:val="24"/>
        </w:rPr>
        <w:t>Ihlen</w:t>
      </w:r>
      <w:proofErr w:type="spellEnd"/>
      <w:r w:rsidRPr="00C445DE">
        <w:rPr>
          <w:rFonts w:ascii="Times New Roman" w:hAnsi="Times New Roman" w:cs="Times New Roman"/>
          <w:sz w:val="24"/>
          <w:szCs w:val="24"/>
        </w:rPr>
        <w:t xml:space="preserve"> (2010). "Government Communication about Potential Policies: Public Relations, Propaganda or Both?" Public Relations Review 36(1): 59-62.</w:t>
      </w:r>
    </w:p>
    <w:p w14:paraId="43E54FDC" w14:textId="77777777" w:rsidR="00C445DE" w:rsidRPr="00C445DE" w:rsidRDefault="00C445DE" w:rsidP="009D73B9">
      <w:pPr>
        <w:pStyle w:val="PlainText"/>
        <w:numPr>
          <w:ilvl w:val="0"/>
          <w:numId w:val="22"/>
        </w:numPr>
        <w:rPr>
          <w:rFonts w:ascii="Times New Roman" w:hAnsi="Times New Roman" w:cs="Times New Roman"/>
          <w:sz w:val="24"/>
          <w:szCs w:val="24"/>
          <w:lang w:val="en-AU"/>
        </w:rPr>
      </w:pPr>
      <w:r w:rsidRPr="00C445DE">
        <w:rPr>
          <w:rFonts w:ascii="Times New Roman" w:hAnsi="Times New Roman" w:cs="Times New Roman"/>
          <w:sz w:val="24"/>
          <w:szCs w:val="24"/>
        </w:rPr>
        <w:t xml:space="preserve">Jackson, N. (2010, April). </w:t>
      </w:r>
      <w:r w:rsidRPr="00C445DE">
        <w:rPr>
          <w:rFonts w:ascii="Times New Roman" w:hAnsi="Times New Roman" w:cs="Times New Roman"/>
          <w:i/>
          <w:iCs/>
          <w:sz w:val="24"/>
          <w:szCs w:val="24"/>
        </w:rPr>
        <w:t xml:space="preserve">Political Public Relations: spin, persuasion or reputation building? </w:t>
      </w:r>
      <w:r w:rsidRPr="00C445DE">
        <w:rPr>
          <w:rFonts w:ascii="Times New Roman" w:hAnsi="Times New Roman" w:cs="Times New Roman"/>
          <w:sz w:val="24"/>
          <w:szCs w:val="24"/>
        </w:rPr>
        <w:t xml:space="preserve">Paper presented at the Political Studies Association annual conference, Edinburgh. See </w:t>
      </w:r>
      <w:hyperlink r:id="rId149" w:history="1">
        <w:r w:rsidRPr="00C445DE">
          <w:rPr>
            <w:rStyle w:val="Hyperlink"/>
            <w:rFonts w:ascii="Times New Roman" w:hAnsi="Times New Roman" w:cs="Times New Roman"/>
            <w:color w:val="auto"/>
            <w:sz w:val="24"/>
            <w:szCs w:val="24"/>
          </w:rPr>
          <w:t>http://www.psa.ac.uk/</w:t>
        </w:r>
      </w:hyperlink>
      <w:r w:rsidRPr="00C445DE">
        <w:rPr>
          <w:rFonts w:ascii="Times New Roman" w:hAnsi="Times New Roman" w:cs="Times New Roman"/>
          <w:sz w:val="24"/>
          <w:szCs w:val="24"/>
        </w:rPr>
        <w:t xml:space="preserve"> for online paper.</w:t>
      </w:r>
      <w:r w:rsidRPr="00C445DE">
        <w:rPr>
          <w:rFonts w:ascii="Times New Roman" w:hAnsi="Times New Roman" w:cs="Times New Roman"/>
          <w:sz w:val="24"/>
          <w:szCs w:val="24"/>
          <w:lang w:val="en-AU"/>
        </w:rPr>
        <w:t xml:space="preserve"> Jackson, Nigel A. (2012) ‘Underused Campaigning Tools: political public relations' Chapter 21 in the </w:t>
      </w:r>
      <w:r w:rsidRPr="00C445DE">
        <w:rPr>
          <w:rFonts w:ascii="Times New Roman" w:hAnsi="Times New Roman" w:cs="Times New Roman"/>
          <w:i/>
          <w:iCs/>
          <w:sz w:val="24"/>
          <w:szCs w:val="24"/>
          <w:lang w:val="en-AU"/>
        </w:rPr>
        <w:t>Routledge Handbook of Political Marketing</w:t>
      </w:r>
      <w:r w:rsidRPr="00C445DE">
        <w:rPr>
          <w:rFonts w:ascii="Times New Roman" w:hAnsi="Times New Roman" w:cs="Times New Roman"/>
          <w:sz w:val="24"/>
          <w:szCs w:val="24"/>
          <w:lang w:val="en-AU"/>
        </w:rPr>
        <w:t xml:space="preserve"> edited by Jennifer Lees-</w:t>
      </w:r>
      <w:proofErr w:type="spellStart"/>
      <w:r w:rsidRPr="00C445DE">
        <w:rPr>
          <w:rFonts w:ascii="Times New Roman" w:hAnsi="Times New Roman" w:cs="Times New Roman"/>
          <w:sz w:val="24"/>
          <w:szCs w:val="24"/>
          <w:lang w:val="en-AU"/>
        </w:rPr>
        <w:t>Marshment</w:t>
      </w:r>
      <w:proofErr w:type="spellEnd"/>
      <w:r w:rsidRPr="00C445DE">
        <w:rPr>
          <w:rFonts w:ascii="Times New Roman" w:hAnsi="Times New Roman" w:cs="Times New Roman"/>
          <w:sz w:val="24"/>
          <w:szCs w:val="24"/>
          <w:lang w:val="en-AU"/>
        </w:rPr>
        <w:t>, Routledge.</w:t>
      </w:r>
    </w:p>
    <w:p w14:paraId="5523D072" w14:textId="77777777" w:rsidR="002F3140" w:rsidRDefault="00C445DE" w:rsidP="009D73B9">
      <w:pPr>
        <w:pStyle w:val="PlainText"/>
        <w:numPr>
          <w:ilvl w:val="0"/>
          <w:numId w:val="22"/>
        </w:numPr>
        <w:rPr>
          <w:rFonts w:ascii="Times New Roman" w:hAnsi="Times New Roman" w:cs="Times New Roman"/>
          <w:sz w:val="24"/>
          <w:szCs w:val="24"/>
        </w:rPr>
      </w:pPr>
      <w:r w:rsidRPr="00C445DE">
        <w:rPr>
          <w:rFonts w:ascii="Times New Roman" w:hAnsi="Times New Roman" w:cs="Times New Roman"/>
          <w:sz w:val="24"/>
          <w:szCs w:val="24"/>
        </w:rPr>
        <w:t xml:space="preserve">Cormack, Patricia (2012), ‘Double-Double: Branding, Tim Horton, and the public sphere' Chapter 13 in </w:t>
      </w:r>
      <w:r w:rsidRPr="00C445DE">
        <w:rPr>
          <w:rFonts w:ascii="Times New Roman" w:hAnsi="Times New Roman" w:cs="Times New Roman"/>
          <w:i/>
          <w:iCs/>
          <w:sz w:val="24"/>
          <w:szCs w:val="24"/>
        </w:rPr>
        <w:t>Political Marketing in Canada</w:t>
      </w:r>
      <w:r w:rsidRPr="00C445DE">
        <w:rPr>
          <w:rFonts w:ascii="Times New Roman" w:hAnsi="Times New Roman" w:cs="Times New Roman"/>
          <w:sz w:val="24"/>
          <w:szCs w:val="24"/>
        </w:rPr>
        <w:t xml:space="preserve"> edited by Alex </w:t>
      </w:r>
      <w:proofErr w:type="spellStart"/>
      <w:r w:rsidRPr="00C445DE">
        <w:rPr>
          <w:rFonts w:ascii="Times New Roman" w:hAnsi="Times New Roman" w:cs="Times New Roman"/>
          <w:sz w:val="24"/>
          <w:szCs w:val="24"/>
        </w:rPr>
        <w:t>Marland</w:t>
      </w:r>
      <w:proofErr w:type="spellEnd"/>
      <w:r w:rsidRPr="00C445DE">
        <w:rPr>
          <w:rFonts w:ascii="Times New Roman" w:hAnsi="Times New Roman" w:cs="Times New Roman"/>
          <w:sz w:val="24"/>
          <w:szCs w:val="24"/>
        </w:rPr>
        <w:t xml:space="preserve">, Thierry </w:t>
      </w:r>
      <w:proofErr w:type="spellStart"/>
      <w:r w:rsidRPr="00C445DE">
        <w:rPr>
          <w:rFonts w:ascii="Times New Roman" w:hAnsi="Times New Roman" w:cs="Times New Roman"/>
          <w:sz w:val="24"/>
          <w:szCs w:val="24"/>
        </w:rPr>
        <w:t>Giasson</w:t>
      </w:r>
      <w:proofErr w:type="spellEnd"/>
      <w:r w:rsidRPr="00C445DE">
        <w:rPr>
          <w:rFonts w:ascii="Times New Roman" w:hAnsi="Times New Roman" w:cs="Times New Roman"/>
          <w:sz w:val="24"/>
          <w:szCs w:val="24"/>
        </w:rPr>
        <w:t xml:space="preserve"> an</w:t>
      </w:r>
      <w:r w:rsidR="002F3140">
        <w:rPr>
          <w:rFonts w:ascii="Times New Roman" w:hAnsi="Times New Roman" w:cs="Times New Roman"/>
          <w:sz w:val="24"/>
          <w:szCs w:val="24"/>
        </w:rPr>
        <w:t>d Jennifer Lees-</w:t>
      </w:r>
      <w:proofErr w:type="spellStart"/>
      <w:r w:rsidR="002F3140">
        <w:rPr>
          <w:rFonts w:ascii="Times New Roman" w:hAnsi="Times New Roman" w:cs="Times New Roman"/>
          <w:sz w:val="24"/>
          <w:szCs w:val="24"/>
        </w:rPr>
        <w:t>Marshment</w:t>
      </w:r>
      <w:proofErr w:type="spellEnd"/>
      <w:r w:rsidR="002F3140">
        <w:rPr>
          <w:rFonts w:ascii="Times New Roman" w:hAnsi="Times New Roman" w:cs="Times New Roman"/>
          <w:sz w:val="24"/>
          <w:szCs w:val="24"/>
        </w:rPr>
        <w:t>, UBC</w:t>
      </w:r>
    </w:p>
    <w:p w14:paraId="4F35855C" w14:textId="5A0086F8" w:rsidR="00C445DE" w:rsidRPr="00C445DE" w:rsidRDefault="00C445DE" w:rsidP="009D73B9">
      <w:pPr>
        <w:pStyle w:val="PlainText"/>
        <w:numPr>
          <w:ilvl w:val="0"/>
          <w:numId w:val="22"/>
        </w:numPr>
        <w:rPr>
          <w:rFonts w:ascii="Times New Roman" w:hAnsi="Times New Roman" w:cs="Times New Roman"/>
          <w:sz w:val="24"/>
          <w:szCs w:val="24"/>
        </w:rPr>
      </w:pPr>
      <w:r w:rsidRPr="00C445DE">
        <w:rPr>
          <w:rFonts w:ascii="Times New Roman" w:hAnsi="Times New Roman" w:cs="Times New Roman"/>
          <w:sz w:val="24"/>
          <w:szCs w:val="24"/>
        </w:rPr>
        <w:t xml:space="preserve">Marsh, D. &amp; Fawcett, P. (2011) “Branding, Politics &amp; Democracy” </w:t>
      </w:r>
      <w:r w:rsidRPr="00C445DE">
        <w:rPr>
          <w:rFonts w:ascii="Times New Roman" w:hAnsi="Times New Roman" w:cs="Times New Roman"/>
          <w:i/>
          <w:iCs/>
          <w:sz w:val="24"/>
          <w:szCs w:val="24"/>
        </w:rPr>
        <w:t>Policy Studies</w:t>
      </w:r>
      <w:r w:rsidRPr="00C445DE">
        <w:rPr>
          <w:rFonts w:ascii="Times New Roman" w:hAnsi="Times New Roman" w:cs="Times New Roman"/>
          <w:sz w:val="24"/>
          <w:szCs w:val="24"/>
        </w:rPr>
        <w:t>. 32 (5) pp. 515-530.</w:t>
      </w:r>
    </w:p>
    <w:p w14:paraId="5349FD7A" w14:textId="77777777" w:rsidR="00C445DE" w:rsidRDefault="00C445DE" w:rsidP="009D73B9">
      <w:pPr>
        <w:pStyle w:val="PlainText"/>
        <w:numPr>
          <w:ilvl w:val="0"/>
          <w:numId w:val="22"/>
        </w:numPr>
        <w:rPr>
          <w:rFonts w:ascii="Times New Roman" w:hAnsi="Times New Roman" w:cs="Times New Roman"/>
          <w:bCs/>
          <w:sz w:val="24"/>
          <w:szCs w:val="24"/>
        </w:rPr>
      </w:pPr>
      <w:proofErr w:type="spellStart"/>
      <w:r w:rsidRPr="00C445DE">
        <w:rPr>
          <w:rFonts w:ascii="Times New Roman" w:hAnsi="Times New Roman" w:cs="Times New Roman"/>
          <w:bCs/>
          <w:sz w:val="24"/>
          <w:szCs w:val="24"/>
          <w:lang w:val="en-US"/>
        </w:rPr>
        <w:t>Marland</w:t>
      </w:r>
      <w:proofErr w:type="spellEnd"/>
      <w:r w:rsidRPr="00C445DE">
        <w:rPr>
          <w:rFonts w:ascii="Times New Roman" w:hAnsi="Times New Roman" w:cs="Times New Roman"/>
          <w:bCs/>
          <w:sz w:val="24"/>
          <w:szCs w:val="24"/>
          <w:lang w:val="en-US"/>
        </w:rPr>
        <w:t xml:space="preserve"> Alex </w:t>
      </w:r>
      <w:r w:rsidRPr="00C445DE">
        <w:rPr>
          <w:rFonts w:ascii="Times New Roman" w:hAnsi="Times New Roman" w:cs="Times New Roman"/>
          <w:bCs/>
          <w:sz w:val="24"/>
          <w:szCs w:val="24"/>
        </w:rPr>
        <w:t xml:space="preserve">and Mireille </w:t>
      </w:r>
      <w:proofErr w:type="spellStart"/>
      <w:r w:rsidRPr="00C445DE">
        <w:rPr>
          <w:rFonts w:ascii="Times New Roman" w:hAnsi="Times New Roman" w:cs="Times New Roman"/>
          <w:bCs/>
          <w:sz w:val="24"/>
          <w:szCs w:val="24"/>
        </w:rPr>
        <w:t>Lalancett</w:t>
      </w:r>
      <w:proofErr w:type="spellEnd"/>
      <w:r w:rsidRPr="00C445DE">
        <w:rPr>
          <w:rFonts w:ascii="Times New Roman" w:hAnsi="Times New Roman" w:cs="Times New Roman"/>
          <w:bCs/>
          <w:sz w:val="24"/>
          <w:szCs w:val="24"/>
        </w:rPr>
        <w:t xml:space="preserve"> (2014). ‘</w:t>
      </w:r>
      <w:r w:rsidRPr="00C445DE">
        <w:rPr>
          <w:rFonts w:ascii="Times New Roman" w:hAnsi="Times New Roman" w:cs="Times New Roman"/>
          <w:bCs/>
          <w:sz w:val="24"/>
          <w:szCs w:val="24"/>
          <w:lang w:val="en-US"/>
        </w:rPr>
        <w:t>Access Hollywood: celebrity endorsements in American politics’ Chapter 7 in</w:t>
      </w:r>
      <w:r w:rsidRPr="00C445DE">
        <w:rPr>
          <w:rFonts w:ascii="Times New Roman" w:hAnsi="Times New Roman" w:cs="Times New Roman"/>
          <w:bCs/>
          <w:sz w:val="24"/>
          <w:szCs w:val="24"/>
        </w:rPr>
        <w:t xml:space="preserve"> Jennifer Lees-</w:t>
      </w:r>
      <w:proofErr w:type="spellStart"/>
      <w:r w:rsidRPr="00C445DE">
        <w:rPr>
          <w:rFonts w:ascii="Times New Roman" w:hAnsi="Times New Roman" w:cs="Times New Roman"/>
          <w:bCs/>
          <w:sz w:val="24"/>
          <w:szCs w:val="24"/>
        </w:rPr>
        <w:t>Marshment</w:t>
      </w:r>
      <w:proofErr w:type="spellEnd"/>
      <w:r w:rsidRPr="00C445DE">
        <w:rPr>
          <w:rFonts w:ascii="Times New Roman" w:hAnsi="Times New Roman" w:cs="Times New Roman"/>
          <w:bCs/>
          <w:sz w:val="24"/>
          <w:szCs w:val="24"/>
        </w:rPr>
        <w:t>, Brian Conley and Kenneth Cosgrove (</w:t>
      </w:r>
      <w:proofErr w:type="spellStart"/>
      <w:r w:rsidRPr="00C445DE">
        <w:rPr>
          <w:rFonts w:ascii="Times New Roman" w:hAnsi="Times New Roman" w:cs="Times New Roman"/>
          <w:bCs/>
          <w:sz w:val="24"/>
          <w:szCs w:val="24"/>
        </w:rPr>
        <w:t>eds</w:t>
      </w:r>
      <w:proofErr w:type="spellEnd"/>
      <w:r w:rsidRPr="00C445DE">
        <w:rPr>
          <w:rFonts w:ascii="Times New Roman" w:hAnsi="Times New Roman" w:cs="Times New Roman"/>
          <w:bCs/>
          <w:sz w:val="24"/>
          <w:szCs w:val="24"/>
        </w:rPr>
        <w:t xml:space="preserve">) </w:t>
      </w:r>
      <w:r w:rsidRPr="00C445DE">
        <w:rPr>
          <w:rFonts w:ascii="Times New Roman" w:hAnsi="Times New Roman" w:cs="Times New Roman"/>
          <w:bCs/>
          <w:i/>
          <w:sz w:val="24"/>
          <w:szCs w:val="24"/>
        </w:rPr>
        <w:t>Political Marketing in the US</w:t>
      </w:r>
      <w:r w:rsidRPr="00C445DE">
        <w:rPr>
          <w:rFonts w:ascii="Times New Roman" w:hAnsi="Times New Roman" w:cs="Times New Roman"/>
          <w:bCs/>
          <w:sz w:val="24"/>
          <w:szCs w:val="24"/>
        </w:rPr>
        <w:t>. New York; Routledge. [not PR but might give ideas for how to use celebrities]</w:t>
      </w:r>
    </w:p>
    <w:p w14:paraId="0A5C4A99" w14:textId="6A63BDF3" w:rsidR="00E77327" w:rsidRPr="00C445DE" w:rsidRDefault="00E77327" w:rsidP="009D73B9">
      <w:pPr>
        <w:pStyle w:val="PlainText"/>
        <w:numPr>
          <w:ilvl w:val="0"/>
          <w:numId w:val="22"/>
        </w:numPr>
        <w:rPr>
          <w:rFonts w:ascii="Times New Roman" w:hAnsi="Times New Roman" w:cs="Times New Roman"/>
          <w:bCs/>
          <w:sz w:val="24"/>
          <w:szCs w:val="24"/>
        </w:rPr>
      </w:pPr>
      <w:r>
        <w:rPr>
          <w:rFonts w:ascii="Times New Roman" w:hAnsi="Times New Roman" w:cs="Times New Roman"/>
          <w:bCs/>
          <w:sz w:val="24"/>
          <w:szCs w:val="24"/>
        </w:rPr>
        <w:t xml:space="preserve">See </w:t>
      </w:r>
      <w:hyperlink r:id="rId150" w:history="1">
        <w:r w:rsidRPr="0042613F">
          <w:rPr>
            <w:rStyle w:val="Hyperlink"/>
            <w:rFonts w:ascii="Times New Roman" w:hAnsi="Times New Roman" w:cs="Times New Roman"/>
            <w:bCs/>
            <w:sz w:val="24"/>
            <w:szCs w:val="24"/>
          </w:rPr>
          <w:t>https://flexiblelearning.auckland.ac.nz/political_marketing/42_2.html</w:t>
        </w:r>
      </w:hyperlink>
      <w:r>
        <w:rPr>
          <w:rFonts w:ascii="Times New Roman" w:hAnsi="Times New Roman" w:cs="Times New Roman"/>
          <w:bCs/>
          <w:sz w:val="24"/>
          <w:szCs w:val="24"/>
        </w:rPr>
        <w:t xml:space="preserve"> for further sources on political PR</w:t>
      </w:r>
    </w:p>
    <w:p w14:paraId="588E101A" w14:textId="77777777" w:rsidR="00C445DE" w:rsidRPr="00C445DE" w:rsidRDefault="00C445DE" w:rsidP="00D27926">
      <w:pPr>
        <w:pStyle w:val="PlainText"/>
        <w:rPr>
          <w:rFonts w:ascii="Times New Roman" w:hAnsi="Times New Roman" w:cs="Times New Roman"/>
          <w:iCs/>
          <w:sz w:val="24"/>
          <w:szCs w:val="24"/>
        </w:rPr>
      </w:pPr>
    </w:p>
    <w:p w14:paraId="5D0CAD08" w14:textId="77777777" w:rsidR="00C445DE" w:rsidRPr="00C445DE" w:rsidRDefault="00C445DE" w:rsidP="00D27926">
      <w:pPr>
        <w:pStyle w:val="PlainText"/>
        <w:rPr>
          <w:rFonts w:ascii="Times New Roman" w:hAnsi="Times New Roman" w:cs="Times New Roman"/>
          <w:i/>
          <w:iCs/>
          <w:sz w:val="24"/>
          <w:szCs w:val="24"/>
        </w:rPr>
      </w:pPr>
      <w:r w:rsidRPr="00C445DE">
        <w:rPr>
          <w:rFonts w:ascii="Times New Roman" w:hAnsi="Times New Roman" w:cs="Times New Roman"/>
          <w:iCs/>
          <w:sz w:val="24"/>
          <w:szCs w:val="24"/>
        </w:rPr>
        <w:t xml:space="preserve">And there is a new special issue on political PR in the journal of public relations </w:t>
      </w:r>
      <w:proofErr w:type="spellStart"/>
      <w:r w:rsidRPr="00C445DE">
        <w:rPr>
          <w:rFonts w:ascii="Times New Roman" w:hAnsi="Times New Roman" w:cs="Times New Roman"/>
          <w:iCs/>
          <w:sz w:val="24"/>
          <w:szCs w:val="24"/>
        </w:rPr>
        <w:t>vol</w:t>
      </w:r>
      <w:proofErr w:type="spellEnd"/>
      <w:r w:rsidRPr="00C445DE">
        <w:rPr>
          <w:rFonts w:ascii="Times New Roman" w:hAnsi="Times New Roman" w:cs="Times New Roman"/>
          <w:iCs/>
          <w:sz w:val="24"/>
          <w:szCs w:val="24"/>
        </w:rPr>
        <w:t xml:space="preserve"> 4 number 4; see </w:t>
      </w:r>
      <w:hyperlink r:id="rId151" w:history="1">
        <w:r w:rsidRPr="00C445DE">
          <w:rPr>
            <w:rStyle w:val="Hyperlink"/>
            <w:rFonts w:ascii="Times New Roman" w:hAnsi="Times New Roman" w:cs="Times New Roman"/>
            <w:color w:val="auto"/>
            <w:sz w:val="24"/>
            <w:szCs w:val="24"/>
          </w:rPr>
          <w:t>http://political-public-relations.com/</w:t>
        </w:r>
      </w:hyperlink>
      <w:r w:rsidRPr="00C445DE">
        <w:rPr>
          <w:rFonts w:ascii="Times New Roman" w:hAnsi="Times New Roman" w:cs="Times New Roman"/>
          <w:sz w:val="24"/>
          <w:szCs w:val="24"/>
        </w:rPr>
        <w:t xml:space="preserve"> and </w:t>
      </w:r>
      <w:hyperlink r:id="rId152" w:anchor=".Us3Pj_QW18F" w:history="1">
        <w:r w:rsidRPr="00C445DE">
          <w:rPr>
            <w:rStyle w:val="Hyperlink"/>
            <w:rFonts w:ascii="Times New Roman" w:hAnsi="Times New Roman" w:cs="Times New Roman"/>
            <w:color w:val="auto"/>
            <w:sz w:val="24"/>
            <w:szCs w:val="24"/>
          </w:rPr>
          <w:t>http://www.prsa.org/Intelligence/PRJournal/#.Us3Pj_QW18F</w:t>
        </w:r>
      </w:hyperlink>
    </w:p>
    <w:p w14:paraId="4A56E1D9" w14:textId="77777777" w:rsidR="00C445DE" w:rsidRPr="00C445DE" w:rsidRDefault="00C445DE" w:rsidP="00D27926">
      <w:pPr>
        <w:pStyle w:val="PlainText"/>
        <w:rPr>
          <w:rFonts w:ascii="Times New Roman" w:hAnsi="Times New Roman" w:cs="Times New Roman"/>
          <w:i/>
          <w:iCs/>
          <w:sz w:val="24"/>
          <w:szCs w:val="24"/>
        </w:rPr>
      </w:pPr>
      <w:r w:rsidRPr="00C445DE">
        <w:rPr>
          <w:rFonts w:ascii="Times New Roman" w:hAnsi="Times New Roman" w:cs="Times New Roman"/>
          <w:sz w:val="24"/>
          <w:szCs w:val="24"/>
        </w:rPr>
        <w:t>Articles that look good include:</w:t>
      </w:r>
    </w:p>
    <w:p w14:paraId="022328CA" w14:textId="77777777" w:rsidR="00C445DE" w:rsidRPr="00C445DE" w:rsidRDefault="00C445DE" w:rsidP="009D73B9">
      <w:pPr>
        <w:pStyle w:val="ListParagraph"/>
        <w:numPr>
          <w:ilvl w:val="0"/>
          <w:numId w:val="35"/>
        </w:numPr>
        <w:shd w:val="clear" w:color="auto" w:fill="FFFFFF"/>
        <w:textAlignment w:val="baseline"/>
        <w:rPr>
          <w:lang w:eastAsia="en-NZ"/>
        </w:rPr>
      </w:pPr>
      <w:r w:rsidRPr="00C445DE">
        <w:rPr>
          <w:i/>
          <w:iCs/>
          <w:lang w:eastAsia="en-NZ"/>
        </w:rPr>
        <w:lastRenderedPageBreak/>
        <w:t>Political Public Relations: Old Practice, New Theory-Building</w:t>
      </w:r>
      <w:r w:rsidRPr="00C445DE">
        <w:rPr>
          <w:lang w:eastAsia="en-NZ"/>
        </w:rPr>
        <w:t xml:space="preserve">, by </w:t>
      </w:r>
      <w:proofErr w:type="spellStart"/>
      <w:r w:rsidRPr="00C445DE">
        <w:rPr>
          <w:lang w:eastAsia="en-NZ"/>
        </w:rPr>
        <w:t>Jesper</w:t>
      </w:r>
      <w:proofErr w:type="spellEnd"/>
      <w:r w:rsidRPr="00C445DE">
        <w:rPr>
          <w:lang w:eastAsia="en-NZ"/>
        </w:rPr>
        <w:t xml:space="preserve"> </w:t>
      </w:r>
      <w:proofErr w:type="spellStart"/>
      <w:r w:rsidRPr="00C445DE">
        <w:rPr>
          <w:lang w:eastAsia="en-NZ"/>
        </w:rPr>
        <w:t>Strömbäck</w:t>
      </w:r>
      <w:proofErr w:type="spellEnd"/>
      <w:r w:rsidRPr="00C445DE">
        <w:rPr>
          <w:lang w:eastAsia="en-NZ"/>
        </w:rPr>
        <w:t xml:space="preserve"> and Spiro </w:t>
      </w:r>
      <w:proofErr w:type="spellStart"/>
      <w:r w:rsidRPr="00C445DE">
        <w:rPr>
          <w:lang w:eastAsia="en-NZ"/>
        </w:rPr>
        <w:t>Kiousis</w:t>
      </w:r>
      <w:proofErr w:type="spellEnd"/>
      <w:r w:rsidRPr="00C445DE">
        <w:rPr>
          <w:lang w:eastAsia="en-NZ"/>
        </w:rPr>
        <w:t>,</w:t>
      </w:r>
    </w:p>
    <w:p w14:paraId="19E07087" w14:textId="77777777" w:rsidR="00C445DE" w:rsidRPr="00C445DE" w:rsidRDefault="00C445DE" w:rsidP="009D73B9">
      <w:pPr>
        <w:pStyle w:val="ListParagraph"/>
        <w:numPr>
          <w:ilvl w:val="0"/>
          <w:numId w:val="35"/>
        </w:numPr>
        <w:shd w:val="clear" w:color="auto" w:fill="FFFFFF"/>
        <w:textAlignment w:val="baseline"/>
        <w:rPr>
          <w:lang w:eastAsia="en-NZ"/>
        </w:rPr>
      </w:pPr>
      <w:r w:rsidRPr="00C445DE">
        <w:rPr>
          <w:i/>
          <w:iCs/>
          <w:lang w:eastAsia="en-NZ"/>
        </w:rPr>
        <w:t>Government Public Relations and Social Media</w:t>
      </w:r>
      <w:r w:rsidRPr="00C445DE">
        <w:rPr>
          <w:lang w:eastAsia="en-NZ"/>
        </w:rPr>
        <w:t>, by Missy Graham and Elizabeth Johnson Avery,</w:t>
      </w:r>
    </w:p>
    <w:p w14:paraId="5249A5CA" w14:textId="77777777" w:rsidR="00C445DE" w:rsidRPr="00C445DE" w:rsidRDefault="00C445DE" w:rsidP="009D73B9">
      <w:pPr>
        <w:pStyle w:val="ListParagraph"/>
        <w:numPr>
          <w:ilvl w:val="0"/>
          <w:numId w:val="35"/>
        </w:numPr>
        <w:shd w:val="clear" w:color="auto" w:fill="FFFFFF"/>
        <w:textAlignment w:val="baseline"/>
        <w:rPr>
          <w:lang w:eastAsia="en-NZ"/>
        </w:rPr>
      </w:pPr>
      <w:r w:rsidRPr="00C445DE">
        <w:rPr>
          <w:i/>
          <w:iCs/>
          <w:lang w:eastAsia="en-NZ"/>
        </w:rPr>
        <w:t>Political Public Relations on the Net: A Relationship Management Perspective</w:t>
      </w:r>
      <w:r w:rsidRPr="00C445DE">
        <w:rPr>
          <w:lang w:eastAsia="en-NZ"/>
        </w:rPr>
        <w:t xml:space="preserve">, by Michael </w:t>
      </w:r>
      <w:proofErr w:type="spellStart"/>
      <w:r w:rsidRPr="00C445DE">
        <w:rPr>
          <w:lang w:eastAsia="en-NZ"/>
        </w:rPr>
        <w:t>Karlsson</w:t>
      </w:r>
      <w:proofErr w:type="spellEnd"/>
      <w:r w:rsidRPr="00C445DE">
        <w:rPr>
          <w:lang w:eastAsia="en-NZ"/>
        </w:rPr>
        <w:t xml:space="preserve">, Christer </w:t>
      </w:r>
      <w:proofErr w:type="spellStart"/>
      <w:r w:rsidRPr="00C445DE">
        <w:rPr>
          <w:lang w:eastAsia="en-NZ"/>
        </w:rPr>
        <w:t>Clerwall</w:t>
      </w:r>
      <w:proofErr w:type="spellEnd"/>
      <w:r w:rsidRPr="00C445DE">
        <w:rPr>
          <w:lang w:eastAsia="en-NZ"/>
        </w:rPr>
        <w:t xml:space="preserve"> and Ulf </w:t>
      </w:r>
      <w:proofErr w:type="spellStart"/>
      <w:r w:rsidRPr="00C445DE">
        <w:rPr>
          <w:lang w:eastAsia="en-NZ"/>
        </w:rPr>
        <w:t>Buskqvist</w:t>
      </w:r>
      <w:proofErr w:type="spellEnd"/>
      <w:r w:rsidRPr="00C445DE">
        <w:rPr>
          <w:lang w:eastAsia="en-NZ"/>
        </w:rPr>
        <w:t>,</w:t>
      </w:r>
    </w:p>
    <w:p w14:paraId="6E6A1072" w14:textId="77777777" w:rsidR="00C445DE" w:rsidRPr="00C445DE" w:rsidRDefault="00C445DE" w:rsidP="009D73B9">
      <w:pPr>
        <w:pStyle w:val="ListParagraph"/>
        <w:numPr>
          <w:ilvl w:val="0"/>
          <w:numId w:val="34"/>
        </w:numPr>
        <w:shd w:val="clear" w:color="auto" w:fill="FFFFFF"/>
        <w:tabs>
          <w:tab w:val="num" w:pos="534"/>
          <w:tab w:val="left" w:pos="2093"/>
        </w:tabs>
        <w:textAlignment w:val="baseline"/>
      </w:pPr>
      <w:r w:rsidRPr="00C445DE">
        <w:rPr>
          <w:lang w:eastAsia="en-NZ"/>
        </w:rPr>
        <w:t>- </w:t>
      </w:r>
      <w:r w:rsidRPr="00C445DE">
        <w:rPr>
          <w:i/>
          <w:iCs/>
          <w:lang w:eastAsia="en-NZ"/>
        </w:rPr>
        <w:t>Public Relations and Public Diplomacy: Conceptual and Practical Connections</w:t>
      </w:r>
      <w:r w:rsidRPr="00C445DE">
        <w:rPr>
          <w:lang w:eastAsia="en-NZ"/>
        </w:rPr>
        <w:t>, by Kathy Fitzpatrick, Jami Fullerton and Alice Kendrick.</w:t>
      </w:r>
    </w:p>
    <w:p w14:paraId="7605CBFD" w14:textId="77777777" w:rsidR="00C445DE" w:rsidRDefault="00C445DE"/>
    <w:tbl>
      <w:tblPr>
        <w:tblStyle w:val="TableGrid"/>
        <w:tblW w:w="0" w:type="auto"/>
        <w:shd w:val="clear" w:color="auto" w:fill="C6D9F1" w:themeFill="text2" w:themeFillTint="33"/>
        <w:tblLook w:val="04A0" w:firstRow="1" w:lastRow="0" w:firstColumn="1" w:lastColumn="0" w:noHBand="0" w:noVBand="1"/>
      </w:tblPr>
      <w:tblGrid>
        <w:gridCol w:w="9016"/>
      </w:tblGrid>
      <w:tr w:rsidR="00C445DE" w:rsidRPr="00C445DE" w14:paraId="54C6FAF4" w14:textId="77777777" w:rsidTr="00DF1247">
        <w:tc>
          <w:tcPr>
            <w:tcW w:w="9242" w:type="dxa"/>
            <w:shd w:val="clear" w:color="auto" w:fill="C6D9F1" w:themeFill="text2" w:themeFillTint="33"/>
          </w:tcPr>
          <w:p w14:paraId="6F3E4C19" w14:textId="77777777" w:rsidR="00C445DE" w:rsidRPr="00C445DE" w:rsidRDefault="00E83574" w:rsidP="00C445DE">
            <w:pPr>
              <w:pStyle w:val="ListParagraph"/>
              <w:rPr>
                <w:b/>
              </w:rPr>
            </w:pPr>
            <w:r>
              <w:rPr>
                <w:b/>
                <w:snapToGrid w:val="0"/>
              </w:rPr>
              <w:t>Government Advertising Co-ordinator</w:t>
            </w:r>
            <w:r w:rsidR="00C445DE" w:rsidRPr="00C445DE">
              <w:rPr>
                <w:b/>
                <w:snapToGrid w:val="0"/>
              </w:rPr>
              <w:t xml:space="preserve"> </w:t>
            </w:r>
          </w:p>
          <w:p w14:paraId="233CA057" w14:textId="1880846E" w:rsidR="00A520A7" w:rsidRDefault="00C52652" w:rsidP="009D73B9">
            <w:pPr>
              <w:pStyle w:val="ListParagraph"/>
              <w:numPr>
                <w:ilvl w:val="0"/>
                <w:numId w:val="55"/>
              </w:numPr>
            </w:pPr>
            <w:r>
              <w:t>Develops the t</w:t>
            </w:r>
            <w:r w:rsidR="00C445DE" w:rsidRPr="00C445DE">
              <w:t xml:space="preserve">hinking and </w:t>
            </w:r>
            <w:r>
              <w:t xml:space="preserve">presentational </w:t>
            </w:r>
            <w:r w:rsidR="00C445DE" w:rsidRPr="00C445DE">
              <w:t xml:space="preserve">design behind advertisements </w:t>
            </w:r>
            <w:r w:rsidR="00A520A7">
              <w:t xml:space="preserve">funded </w:t>
            </w:r>
            <w:r w:rsidR="00C445DE" w:rsidRPr="00C445DE">
              <w:t xml:space="preserve">by government </w:t>
            </w:r>
            <w:r w:rsidR="00A520A7">
              <w:t xml:space="preserve">which are officially designed to change behaviour and are sometimes called social marketing </w:t>
            </w:r>
          </w:p>
          <w:p w14:paraId="28E1848E" w14:textId="5A9B7265" w:rsidR="00A520A7" w:rsidRDefault="00A520A7" w:rsidP="009D73B9">
            <w:pPr>
              <w:pStyle w:val="ListParagraph"/>
              <w:numPr>
                <w:ilvl w:val="0"/>
                <w:numId w:val="55"/>
              </w:numPr>
            </w:pPr>
            <w:r>
              <w:t>But they also suit</w:t>
            </w:r>
            <w:r w:rsidRPr="00C445DE">
              <w:t xml:space="preserve"> government policy and political priorities e.g. for mixed asset sales, to publicise new policies or programm</w:t>
            </w:r>
            <w:r>
              <w:t xml:space="preserve">es, to help gain public support help government goals and policies succeed, </w:t>
            </w:r>
          </w:p>
          <w:p w14:paraId="4B1B54C3" w14:textId="7DFFFCCF" w:rsidR="00A520A7" w:rsidRDefault="00A520A7" w:rsidP="009D73B9">
            <w:pPr>
              <w:pStyle w:val="ListParagraph"/>
              <w:numPr>
                <w:ilvl w:val="0"/>
                <w:numId w:val="55"/>
              </w:numPr>
            </w:pPr>
            <w:r>
              <w:t>E.g. adverts by the US Federal Government to encourage people to take up Obama’s health insurance promoted a social good, but also supported the White Houses’ policies</w:t>
            </w:r>
            <w:r w:rsidR="00B3583B">
              <w:t>; adverts promoting Mighty River Sales are also similar</w:t>
            </w:r>
          </w:p>
          <w:p w14:paraId="762555EB" w14:textId="60AF763D" w:rsidR="00C52652" w:rsidRDefault="00B3583B" w:rsidP="009D73B9">
            <w:pPr>
              <w:pStyle w:val="ListParagraph"/>
              <w:numPr>
                <w:ilvl w:val="0"/>
                <w:numId w:val="55"/>
              </w:numPr>
            </w:pPr>
            <w:r>
              <w:t>Such advertising i</w:t>
            </w:r>
            <w:r w:rsidR="00C52652">
              <w:t>ntegrates understanding from market research, strategy and branding in particular</w:t>
            </w:r>
          </w:p>
          <w:p w14:paraId="115E1A00" w14:textId="1A9ADE4B" w:rsidR="00C52652" w:rsidRDefault="00B3583B" w:rsidP="009D73B9">
            <w:pPr>
              <w:pStyle w:val="ListParagraph"/>
              <w:numPr>
                <w:ilvl w:val="0"/>
                <w:numId w:val="55"/>
              </w:numPr>
            </w:pPr>
            <w:r>
              <w:t>This political manager also c</w:t>
            </w:r>
            <w:r w:rsidR="00C52652">
              <w:t>onsiders what the adverts will be on, where they will be placed, who they are targeted to and so on</w:t>
            </w:r>
          </w:p>
          <w:p w14:paraId="7DF37FE5" w14:textId="77777777" w:rsidR="009D6E9E" w:rsidRDefault="009D6E9E" w:rsidP="009D73B9">
            <w:pPr>
              <w:pStyle w:val="ListParagraph"/>
              <w:numPr>
                <w:ilvl w:val="0"/>
                <w:numId w:val="55"/>
              </w:numPr>
            </w:pPr>
            <w:r>
              <w:t>Seeks to change opinion</w:t>
            </w:r>
          </w:p>
          <w:p w14:paraId="74F428D9" w14:textId="77777777" w:rsidR="00E46098" w:rsidRDefault="00E46098" w:rsidP="00E46098"/>
          <w:p w14:paraId="3F51F6EB" w14:textId="167EEA6B" w:rsidR="00E46098" w:rsidRDefault="00E46098" w:rsidP="00E46098">
            <w:r>
              <w:t>So this is role is more about selling, but doing so within regulations/government constraints, and with the government strategy in mind.</w:t>
            </w:r>
          </w:p>
          <w:p w14:paraId="62863628" w14:textId="77777777" w:rsidR="00A520A7" w:rsidRPr="009B5EA2" w:rsidRDefault="00A520A7" w:rsidP="00A520A7">
            <w:pPr>
              <w:pStyle w:val="PlainText"/>
              <w:rPr>
                <w:rFonts w:ascii="Times New Roman" w:hAnsi="Times New Roman" w:cs="Times New Roman"/>
                <w:sz w:val="24"/>
                <w:szCs w:val="24"/>
              </w:rPr>
            </w:pPr>
          </w:p>
          <w:p w14:paraId="16D44958" w14:textId="77777777" w:rsidR="00B3583B" w:rsidRDefault="00A520A7" w:rsidP="00B3583B">
            <w:pPr>
              <w:pStyle w:val="PlainText"/>
              <w:jc w:val="both"/>
              <w:rPr>
                <w:rFonts w:ascii="Times New Roman" w:hAnsi="Times New Roman" w:cs="Times New Roman"/>
                <w:sz w:val="24"/>
                <w:szCs w:val="24"/>
                <w:highlight w:val="lightGray"/>
              </w:rPr>
            </w:pPr>
            <w:r w:rsidRPr="009B5EA2">
              <w:rPr>
                <w:rFonts w:ascii="Times New Roman" w:hAnsi="Times New Roman" w:cs="Times New Roman"/>
                <w:sz w:val="24"/>
                <w:szCs w:val="24"/>
                <w:highlight w:val="lightGray"/>
              </w:rPr>
              <w:t xml:space="preserve">NB If you take on this role please understand this is not about election campaign ads. Even when working on a plan for a Prime Minister seeking re-election government advertising is not the same as election advertising. It has to be government advertising and has to fit the regulations of that country. </w:t>
            </w:r>
          </w:p>
          <w:p w14:paraId="6CE5BFC0" w14:textId="77777777" w:rsidR="00B3583B" w:rsidRDefault="00B3583B" w:rsidP="00B3583B">
            <w:pPr>
              <w:pStyle w:val="PlainText"/>
              <w:jc w:val="both"/>
              <w:rPr>
                <w:rFonts w:ascii="Times New Roman" w:hAnsi="Times New Roman" w:cs="Times New Roman"/>
                <w:sz w:val="24"/>
                <w:szCs w:val="24"/>
                <w:highlight w:val="lightGray"/>
              </w:rPr>
            </w:pPr>
          </w:p>
          <w:p w14:paraId="62182EC4" w14:textId="690E83DE" w:rsidR="00A520A7" w:rsidRPr="00C445DE" w:rsidRDefault="00A520A7" w:rsidP="00B3583B">
            <w:pPr>
              <w:pStyle w:val="PlainText"/>
              <w:jc w:val="both"/>
            </w:pPr>
            <w:r w:rsidRPr="009B5EA2">
              <w:rPr>
                <w:rFonts w:ascii="Times New Roman" w:hAnsi="Times New Roman" w:cs="Times New Roman"/>
                <w:sz w:val="24"/>
                <w:szCs w:val="24"/>
                <w:highlight w:val="lightGray"/>
              </w:rPr>
              <w:t>For example the Canadian code of advertising standards notes that ‘</w:t>
            </w:r>
            <w:r w:rsidRPr="009B5EA2">
              <w:rPr>
                <w:rFonts w:ascii="Times New Roman" w:hAnsi="Times New Roman" w:cs="Times New Roman"/>
                <w:b/>
                <w:bCs/>
                <w:sz w:val="24"/>
                <w:szCs w:val="24"/>
                <w:highlight w:val="lightGray"/>
                <w:shd w:val="clear" w:color="auto" w:fill="FFFFFF"/>
              </w:rPr>
              <w:t>"Government advertising"</w:t>
            </w:r>
            <w:r w:rsidRPr="009B5EA2">
              <w:rPr>
                <w:rStyle w:val="apple-converted-space"/>
                <w:rFonts w:ascii="Times New Roman" w:hAnsi="Times New Roman" w:cs="Times New Roman"/>
                <w:sz w:val="24"/>
                <w:szCs w:val="24"/>
                <w:highlight w:val="lightGray"/>
                <w:shd w:val="clear" w:color="auto" w:fill="FFFFFF"/>
              </w:rPr>
              <w:t> </w:t>
            </w:r>
            <w:r w:rsidRPr="009B5EA2">
              <w:rPr>
                <w:rFonts w:ascii="Times New Roman" w:hAnsi="Times New Roman" w:cs="Times New Roman"/>
                <w:sz w:val="24"/>
                <w:szCs w:val="24"/>
                <w:highlight w:val="lightGray"/>
                <w:shd w:val="clear" w:color="auto" w:fill="FFFFFF"/>
              </w:rPr>
              <w:t xml:space="preserve">is defined as "advertising" by any part of local, provincial or federal governments, or concerning policies, practices or programs of such governments, as distinct from "political advertising" and "election advertising" (see </w:t>
            </w:r>
            <w:hyperlink r:id="rId153" w:history="1">
              <w:r w:rsidRPr="009B5EA2">
                <w:rPr>
                  <w:rStyle w:val="Hyperlink"/>
                  <w:rFonts w:ascii="Times New Roman" w:hAnsi="Times New Roman" w:cs="Times New Roman"/>
                  <w:color w:val="auto"/>
                  <w:sz w:val="24"/>
                  <w:szCs w:val="24"/>
                  <w:highlight w:val="lightGray"/>
                  <w:shd w:val="clear" w:color="auto" w:fill="FFFFFF"/>
                </w:rPr>
                <w:t>http://www.adstandards.com/en/standards/canCodeOfAdStandards.aspx</w:t>
              </w:r>
            </w:hyperlink>
            <w:r w:rsidRPr="009B5EA2">
              <w:rPr>
                <w:rFonts w:ascii="Times New Roman" w:hAnsi="Times New Roman" w:cs="Times New Roman"/>
                <w:sz w:val="24"/>
                <w:szCs w:val="24"/>
                <w:highlight w:val="lightGray"/>
                <w:shd w:val="clear" w:color="auto" w:fill="FFFFFF"/>
              </w:rPr>
              <w:t>).</w:t>
            </w:r>
          </w:p>
        </w:tc>
      </w:tr>
    </w:tbl>
    <w:p w14:paraId="7096561A" w14:textId="77777777" w:rsidR="00C445DE" w:rsidRPr="00C445DE" w:rsidRDefault="00C445DE" w:rsidP="00706152">
      <w:pPr>
        <w:pStyle w:val="ListParagraph"/>
      </w:pPr>
    </w:p>
    <w:p w14:paraId="52722020" w14:textId="77777777" w:rsidR="00C445DE" w:rsidRPr="00C445DE" w:rsidRDefault="00C445DE" w:rsidP="009D73B9">
      <w:pPr>
        <w:pStyle w:val="ListParagraph"/>
        <w:numPr>
          <w:ilvl w:val="0"/>
          <w:numId w:val="19"/>
        </w:numPr>
        <w:rPr>
          <w:bCs/>
        </w:rPr>
      </w:pPr>
      <w:r w:rsidRPr="00C445DE">
        <w:rPr>
          <w:bCs/>
        </w:rPr>
        <w:t xml:space="preserve">Robinson, Claire. (2010). "Political Advertising and the Demonstration of Market Orientation." </w:t>
      </w:r>
      <w:r w:rsidRPr="00C445DE">
        <w:rPr>
          <w:bCs/>
          <w:i/>
        </w:rPr>
        <w:t xml:space="preserve">European Journal of Marketing </w:t>
      </w:r>
      <w:r w:rsidRPr="00C445DE">
        <w:rPr>
          <w:bCs/>
        </w:rPr>
        <w:t>44(3/4): 451-459.</w:t>
      </w:r>
    </w:p>
    <w:p w14:paraId="7F474F0D" w14:textId="77777777" w:rsidR="00C445DE" w:rsidRPr="00C445DE" w:rsidRDefault="00C445DE" w:rsidP="009D73B9">
      <w:pPr>
        <w:pStyle w:val="ListParagraph"/>
        <w:numPr>
          <w:ilvl w:val="0"/>
          <w:numId w:val="19"/>
        </w:numPr>
      </w:pPr>
      <w:r w:rsidRPr="00C445DE">
        <w:t xml:space="preserve">Jonathan Rose (2001) ‘The Advertising of Politics and the Politics of Advertising' in Benjamin Singer and Craig </w:t>
      </w:r>
      <w:proofErr w:type="spellStart"/>
      <w:r w:rsidRPr="00C445DE">
        <w:t>McKie</w:t>
      </w:r>
      <w:proofErr w:type="spellEnd"/>
      <w:r w:rsidRPr="00C445DE">
        <w:t xml:space="preserve"> (eds.), </w:t>
      </w:r>
      <w:r w:rsidRPr="00C445DE">
        <w:rPr>
          <w:i/>
          <w:iCs/>
        </w:rPr>
        <w:t>Communication in Canadian Society</w:t>
      </w:r>
      <w:r w:rsidRPr="00C445DE">
        <w:t xml:space="preserve"> (Toronto: Nelson,).</w:t>
      </w:r>
    </w:p>
    <w:p w14:paraId="6DB0A759" w14:textId="77777777" w:rsidR="00C445DE" w:rsidRPr="00C445DE" w:rsidRDefault="00C445DE" w:rsidP="009D73B9">
      <w:pPr>
        <w:pStyle w:val="ListParagraph"/>
        <w:numPr>
          <w:ilvl w:val="0"/>
          <w:numId w:val="19"/>
        </w:numPr>
      </w:pPr>
      <w:r w:rsidRPr="00C445DE">
        <w:t xml:space="preserve">Jonathan Rose "Selling the GST: Government Advertising and Public Discourse" (with A. Roberts), </w:t>
      </w:r>
      <w:r w:rsidRPr="00C445DE">
        <w:rPr>
          <w:i/>
          <w:iCs/>
        </w:rPr>
        <w:t>Canadian Journal of Political Science</w:t>
      </w:r>
      <w:r w:rsidRPr="00C445DE">
        <w:t>, June 1995, (28:2).</w:t>
      </w:r>
    </w:p>
    <w:p w14:paraId="2D10E477" w14:textId="77777777" w:rsidR="00C445DE" w:rsidRPr="00C445DE" w:rsidRDefault="00C445DE" w:rsidP="009D73B9">
      <w:pPr>
        <w:pStyle w:val="ListParagraph"/>
        <w:numPr>
          <w:ilvl w:val="0"/>
          <w:numId w:val="19"/>
        </w:numPr>
      </w:pPr>
      <w:r w:rsidRPr="00C445DE">
        <w:t>Sally Young (2005) Theories for understanding government advertising in Australia Democratic Audit of Australia-August 2005</w:t>
      </w:r>
    </w:p>
    <w:p w14:paraId="7C1968B1" w14:textId="77777777" w:rsidR="00C445DE" w:rsidRPr="00C445DE" w:rsidRDefault="00C445DE" w:rsidP="009D73B9">
      <w:pPr>
        <w:pStyle w:val="ListParagraph"/>
        <w:numPr>
          <w:ilvl w:val="0"/>
          <w:numId w:val="19"/>
        </w:numPr>
      </w:pPr>
      <w:r w:rsidRPr="00C445DE">
        <w:lastRenderedPageBreak/>
        <w:t xml:space="preserve">Sally Young, (2006) 'The Convergence of Political and Government Advertising: Theory Versus Practice', </w:t>
      </w:r>
      <w:r w:rsidRPr="00C445DE">
        <w:rPr>
          <w:i/>
          <w:iCs/>
        </w:rPr>
        <w:t>Media International Australia Incorporating Culture and Policy</w:t>
      </w:r>
      <w:r w:rsidRPr="00C445DE">
        <w:t>, vol. 119, pp.99-111</w:t>
      </w:r>
    </w:p>
    <w:p w14:paraId="75D248BB" w14:textId="77777777" w:rsidR="00C445DE" w:rsidRPr="00C445DE" w:rsidRDefault="00C445DE" w:rsidP="009D73B9">
      <w:pPr>
        <w:pStyle w:val="ListParagraph"/>
        <w:numPr>
          <w:ilvl w:val="0"/>
          <w:numId w:val="19"/>
        </w:numPr>
      </w:pPr>
      <w:r w:rsidRPr="00C445DE">
        <w:t xml:space="preserve">Sally Young (2007) "The regulation of government advertising in Australia: the politicisation of a public policy issue", </w:t>
      </w:r>
      <w:r w:rsidRPr="00C445DE">
        <w:rPr>
          <w:i/>
          <w:iCs/>
        </w:rPr>
        <w:t>Australian Journal of Public Administration</w:t>
      </w:r>
      <w:r w:rsidRPr="00C445DE">
        <w:t xml:space="preserve">. 66 (4): 438-452. </w:t>
      </w:r>
    </w:p>
    <w:p w14:paraId="1F3D26A5" w14:textId="77777777" w:rsidR="00C445DE" w:rsidRPr="00C445DE" w:rsidRDefault="00C445DE" w:rsidP="009D73B9">
      <w:pPr>
        <w:pStyle w:val="ListParagraph"/>
        <w:numPr>
          <w:ilvl w:val="0"/>
          <w:numId w:val="19"/>
        </w:numPr>
        <w:rPr>
          <w:bCs/>
        </w:rPr>
      </w:pPr>
      <w:proofErr w:type="spellStart"/>
      <w:r w:rsidRPr="00C445DE">
        <w:rPr>
          <w:bCs/>
        </w:rPr>
        <w:t>Barreto</w:t>
      </w:r>
      <w:proofErr w:type="spellEnd"/>
      <w:r w:rsidRPr="00C445DE">
        <w:rPr>
          <w:bCs/>
        </w:rPr>
        <w:t xml:space="preserve">, Matt A., Jennifer </w:t>
      </w:r>
      <w:proofErr w:type="spellStart"/>
      <w:r w:rsidRPr="00C445DE">
        <w:rPr>
          <w:bCs/>
        </w:rPr>
        <w:t>Merolla</w:t>
      </w:r>
      <w:proofErr w:type="spellEnd"/>
      <w:r w:rsidRPr="00C445DE">
        <w:rPr>
          <w:bCs/>
        </w:rPr>
        <w:t xml:space="preserve"> &amp; Victoria </w:t>
      </w:r>
      <w:proofErr w:type="spellStart"/>
      <w:r w:rsidRPr="00C445DE">
        <w:rPr>
          <w:bCs/>
        </w:rPr>
        <w:t>Defrancesco</w:t>
      </w:r>
      <w:proofErr w:type="spellEnd"/>
      <w:r w:rsidRPr="00C445DE">
        <w:rPr>
          <w:bCs/>
        </w:rPr>
        <w:t xml:space="preserve"> Soto (2011). "Multiple Dimensions of Mobilization: The Effect of Direct Contact and Political Ads on Latino Turnout in the 2000 Presidential Election", </w:t>
      </w:r>
      <w:r w:rsidRPr="00C445DE">
        <w:rPr>
          <w:bCs/>
          <w:i/>
        </w:rPr>
        <w:t>Journal of Political Marketing</w:t>
      </w:r>
      <w:r w:rsidRPr="00C445DE">
        <w:rPr>
          <w:bCs/>
        </w:rPr>
        <w:t>, 10(4): 303-327.</w:t>
      </w:r>
    </w:p>
    <w:p w14:paraId="08005366" w14:textId="77777777" w:rsidR="00C445DE" w:rsidRDefault="00C445DE" w:rsidP="009D73B9">
      <w:pPr>
        <w:pStyle w:val="ListParagraph"/>
        <w:numPr>
          <w:ilvl w:val="0"/>
          <w:numId w:val="19"/>
        </w:numPr>
        <w:rPr>
          <w:bCs/>
        </w:rPr>
      </w:pPr>
      <w:r w:rsidRPr="00C445DE">
        <w:rPr>
          <w:bCs/>
        </w:rPr>
        <w:t>Germany, Julie (2013). "Advances in Campaign Technology" Chapter 5 in Dennis W. Johnson (</w:t>
      </w:r>
      <w:proofErr w:type="spellStart"/>
      <w:proofErr w:type="gramStart"/>
      <w:r w:rsidRPr="00C445DE">
        <w:rPr>
          <w:bCs/>
        </w:rPr>
        <w:t>ed</w:t>
      </w:r>
      <w:proofErr w:type="spellEnd"/>
      <w:proofErr w:type="gramEnd"/>
      <w:r w:rsidRPr="00C445DE">
        <w:rPr>
          <w:bCs/>
        </w:rPr>
        <w:t xml:space="preserve">) </w:t>
      </w:r>
      <w:r w:rsidRPr="00C445DE">
        <w:rPr>
          <w:bCs/>
          <w:i/>
        </w:rPr>
        <w:t>Campaigning for President 2012: Strategy and Tactics</w:t>
      </w:r>
      <w:r w:rsidRPr="00C445DE">
        <w:rPr>
          <w:bCs/>
        </w:rPr>
        <w:t>. New York: Routledge: 81-91.</w:t>
      </w:r>
    </w:p>
    <w:p w14:paraId="03788D60" w14:textId="1D86BEFE" w:rsidR="006B6840" w:rsidRPr="00C445DE" w:rsidRDefault="006B6840" w:rsidP="009D73B9">
      <w:pPr>
        <w:pStyle w:val="ListParagraph"/>
        <w:numPr>
          <w:ilvl w:val="0"/>
          <w:numId w:val="19"/>
        </w:numPr>
        <w:rPr>
          <w:bCs/>
        </w:rPr>
      </w:pPr>
      <w:r>
        <w:rPr>
          <w:bCs/>
        </w:rPr>
        <w:t xml:space="preserve">See also </w:t>
      </w:r>
      <w:hyperlink r:id="rId154" w:history="1">
        <w:r w:rsidRPr="0042613F">
          <w:rPr>
            <w:rStyle w:val="Hyperlink"/>
            <w:bCs/>
          </w:rPr>
          <w:t>https://flexiblelearning.auckland.ac.nz/political_marketing/41_12.html</w:t>
        </w:r>
      </w:hyperlink>
      <w:r>
        <w:rPr>
          <w:bCs/>
        </w:rPr>
        <w:t xml:space="preserve"> for further sources on selling policy and </w:t>
      </w:r>
      <w:hyperlink r:id="rId155" w:history="1">
        <w:r w:rsidRPr="0042613F">
          <w:rPr>
            <w:rStyle w:val="Hyperlink"/>
            <w:bCs/>
          </w:rPr>
          <w:t>https://flexiblelearning.auckland.ac.nz/political_marketing/41_19.html</w:t>
        </w:r>
      </w:hyperlink>
      <w:r>
        <w:rPr>
          <w:bCs/>
        </w:rPr>
        <w:t xml:space="preserve"> on social marketing</w:t>
      </w:r>
    </w:p>
    <w:p w14:paraId="0F8C2029" w14:textId="77777777" w:rsidR="00C445DE" w:rsidRPr="00C445DE" w:rsidRDefault="00C445DE" w:rsidP="00706152">
      <w:pPr>
        <w:pStyle w:val="ListParagraph"/>
        <w:rPr>
          <w:bCs/>
        </w:rPr>
      </w:pPr>
    </w:p>
    <w:p w14:paraId="0DBA8FE7" w14:textId="77777777" w:rsidR="00C445DE" w:rsidRPr="00C445DE" w:rsidRDefault="00C445DE" w:rsidP="00706152">
      <w:pPr>
        <w:pStyle w:val="ListParagraph"/>
        <w:rPr>
          <w:bCs/>
        </w:rPr>
      </w:pPr>
      <w:r w:rsidRPr="00C445DE">
        <w:rPr>
          <w:bCs/>
        </w:rPr>
        <w:t>Use of research and segmentation/targeting to inform advertising:</w:t>
      </w:r>
    </w:p>
    <w:p w14:paraId="492F3D93" w14:textId="77777777" w:rsidR="00C445DE" w:rsidRPr="00C445DE" w:rsidRDefault="00C445DE" w:rsidP="009D73B9">
      <w:pPr>
        <w:pStyle w:val="ListParagraph"/>
        <w:numPr>
          <w:ilvl w:val="0"/>
          <w:numId w:val="15"/>
        </w:numPr>
        <w:rPr>
          <w:bCs/>
        </w:rPr>
      </w:pPr>
      <w:proofErr w:type="spellStart"/>
      <w:r w:rsidRPr="00C445DE">
        <w:rPr>
          <w:bCs/>
        </w:rPr>
        <w:t>Leppäniemi</w:t>
      </w:r>
      <w:proofErr w:type="spellEnd"/>
      <w:r w:rsidRPr="00C445DE">
        <w:rPr>
          <w:bCs/>
        </w:rPr>
        <w:t xml:space="preserve">, </w:t>
      </w:r>
      <w:proofErr w:type="spellStart"/>
      <w:r w:rsidRPr="00C445DE">
        <w:rPr>
          <w:bCs/>
        </w:rPr>
        <w:t>Matti</w:t>
      </w:r>
      <w:proofErr w:type="spellEnd"/>
      <w:r w:rsidRPr="00C445DE">
        <w:rPr>
          <w:bCs/>
        </w:rPr>
        <w:t xml:space="preserve">, </w:t>
      </w:r>
      <w:proofErr w:type="spellStart"/>
      <w:r w:rsidRPr="00C445DE">
        <w:rPr>
          <w:bCs/>
        </w:rPr>
        <w:t>Heikki</w:t>
      </w:r>
      <w:proofErr w:type="spellEnd"/>
      <w:r w:rsidRPr="00C445DE">
        <w:rPr>
          <w:bCs/>
        </w:rPr>
        <w:t xml:space="preserve"> </w:t>
      </w:r>
      <w:proofErr w:type="spellStart"/>
      <w:r w:rsidRPr="00C445DE">
        <w:rPr>
          <w:bCs/>
        </w:rPr>
        <w:t>Karjaluoto</w:t>
      </w:r>
      <w:proofErr w:type="spellEnd"/>
      <w:r w:rsidRPr="00C445DE">
        <w:rPr>
          <w:bCs/>
        </w:rPr>
        <w:t xml:space="preserve">, </w:t>
      </w:r>
      <w:proofErr w:type="spellStart"/>
      <w:r w:rsidRPr="00C445DE">
        <w:rPr>
          <w:bCs/>
        </w:rPr>
        <w:t>Heikki</w:t>
      </w:r>
      <w:proofErr w:type="spellEnd"/>
      <w:r w:rsidRPr="00C445DE">
        <w:rPr>
          <w:bCs/>
        </w:rPr>
        <w:t xml:space="preserve"> </w:t>
      </w:r>
      <w:proofErr w:type="spellStart"/>
      <w:r w:rsidRPr="00C445DE">
        <w:rPr>
          <w:bCs/>
        </w:rPr>
        <w:t>Lehto</w:t>
      </w:r>
      <w:proofErr w:type="spellEnd"/>
      <w:r w:rsidRPr="00C445DE">
        <w:rPr>
          <w:bCs/>
        </w:rPr>
        <w:t xml:space="preserve"> and </w:t>
      </w:r>
      <w:proofErr w:type="spellStart"/>
      <w:r w:rsidRPr="00C445DE">
        <w:rPr>
          <w:bCs/>
        </w:rPr>
        <w:t>Annia</w:t>
      </w:r>
      <w:proofErr w:type="spellEnd"/>
      <w:r w:rsidRPr="00C445DE">
        <w:rPr>
          <w:bCs/>
        </w:rPr>
        <w:t xml:space="preserve"> </w:t>
      </w:r>
      <w:proofErr w:type="spellStart"/>
      <w:r w:rsidRPr="00C445DE">
        <w:rPr>
          <w:bCs/>
        </w:rPr>
        <w:t>Goman</w:t>
      </w:r>
      <w:proofErr w:type="spellEnd"/>
      <w:r w:rsidRPr="00C445DE">
        <w:rPr>
          <w:bCs/>
        </w:rPr>
        <w:t xml:space="preserve"> (2010). "Targeting Young Voters in a Political Campaign: Empirical Insights into an Interactive Digital Marketing Campaign in the 2007 Finnish General Election." </w:t>
      </w:r>
      <w:r w:rsidRPr="00C445DE">
        <w:rPr>
          <w:bCs/>
          <w:i/>
        </w:rPr>
        <w:t xml:space="preserve">Journal of </w:t>
      </w:r>
      <w:proofErr w:type="spellStart"/>
      <w:r w:rsidRPr="00C445DE">
        <w:rPr>
          <w:bCs/>
          <w:i/>
        </w:rPr>
        <w:t>Nonprofit</w:t>
      </w:r>
      <w:proofErr w:type="spellEnd"/>
      <w:r w:rsidRPr="00C445DE">
        <w:rPr>
          <w:bCs/>
          <w:i/>
        </w:rPr>
        <w:t xml:space="preserve"> &amp; Public Sector Marketing</w:t>
      </w:r>
      <w:r w:rsidRPr="00C445DE">
        <w:rPr>
          <w:bCs/>
        </w:rPr>
        <w:t xml:space="preserve"> 22(1): 14-37.</w:t>
      </w:r>
    </w:p>
    <w:p w14:paraId="345A1422" w14:textId="77777777" w:rsidR="00C445DE" w:rsidRDefault="00C445DE" w:rsidP="009D73B9">
      <w:pPr>
        <w:pStyle w:val="ListParagraph"/>
        <w:numPr>
          <w:ilvl w:val="0"/>
          <w:numId w:val="15"/>
        </w:numPr>
        <w:rPr>
          <w:bCs/>
        </w:rPr>
      </w:pPr>
      <w:proofErr w:type="spellStart"/>
      <w:r w:rsidRPr="00C445DE">
        <w:rPr>
          <w:bCs/>
        </w:rPr>
        <w:t>Ridout</w:t>
      </w:r>
      <w:proofErr w:type="spellEnd"/>
      <w:r w:rsidRPr="00C445DE">
        <w:rPr>
          <w:bCs/>
        </w:rPr>
        <w:t>, Travis N. (2014). ‘The market research, testing and targeting behind American political advertising’ Chapter 12 in Jennifer Lees-</w:t>
      </w:r>
      <w:proofErr w:type="spellStart"/>
      <w:r w:rsidRPr="00C445DE">
        <w:rPr>
          <w:bCs/>
        </w:rPr>
        <w:t>Marshment</w:t>
      </w:r>
      <w:proofErr w:type="spellEnd"/>
      <w:r w:rsidRPr="00C445DE">
        <w:rPr>
          <w:bCs/>
        </w:rPr>
        <w:t>, Brian Conley and Kenneth Cosgrove (</w:t>
      </w:r>
      <w:proofErr w:type="spellStart"/>
      <w:proofErr w:type="gramStart"/>
      <w:r w:rsidRPr="00C445DE">
        <w:rPr>
          <w:bCs/>
        </w:rPr>
        <w:t>eds</w:t>
      </w:r>
      <w:proofErr w:type="spellEnd"/>
      <w:proofErr w:type="gramEnd"/>
      <w:r w:rsidRPr="00C445DE">
        <w:rPr>
          <w:bCs/>
        </w:rPr>
        <w:t xml:space="preserve">) </w:t>
      </w:r>
      <w:r w:rsidRPr="00C445DE">
        <w:rPr>
          <w:bCs/>
          <w:i/>
        </w:rPr>
        <w:t>Political Marketing in the US</w:t>
      </w:r>
      <w:r w:rsidRPr="00C445DE">
        <w:rPr>
          <w:bCs/>
        </w:rPr>
        <w:t>. New York; Routledge.</w:t>
      </w:r>
    </w:p>
    <w:p w14:paraId="7EC32D1F" w14:textId="77777777" w:rsidR="008F3775" w:rsidRDefault="008F3775" w:rsidP="008F3775">
      <w:pPr>
        <w:rPr>
          <w:bCs/>
        </w:rPr>
      </w:pPr>
    </w:p>
    <w:p w14:paraId="20A6F720" w14:textId="77777777" w:rsidR="008F3775" w:rsidRPr="008F3775" w:rsidRDefault="008F3775" w:rsidP="008F3775">
      <w:pPr>
        <w:rPr>
          <w:bCs/>
        </w:rPr>
      </w:pPr>
      <w:proofErr w:type="gramStart"/>
      <w:r>
        <w:rPr>
          <w:bCs/>
        </w:rPr>
        <w:t>Governments</w:t>
      </w:r>
      <w:proofErr w:type="gramEnd"/>
      <w:r>
        <w:rPr>
          <w:bCs/>
        </w:rPr>
        <w:t xml:space="preserve"> use of advertising when selling policies:</w:t>
      </w:r>
    </w:p>
    <w:p w14:paraId="406339A7" w14:textId="77777777" w:rsidR="008F3775" w:rsidRPr="008F3775" w:rsidRDefault="008F3775" w:rsidP="008F3775">
      <w:pPr>
        <w:pStyle w:val="ListParagraph"/>
        <w:rPr>
          <w:bCs/>
        </w:rPr>
      </w:pPr>
      <w:proofErr w:type="spellStart"/>
      <w:r w:rsidRPr="008F3775">
        <w:rPr>
          <w:bCs/>
        </w:rPr>
        <w:t>Allington</w:t>
      </w:r>
      <w:proofErr w:type="spellEnd"/>
      <w:r w:rsidRPr="008F3775">
        <w:rPr>
          <w:bCs/>
        </w:rPr>
        <w:t>, Nigel, Philip Morgan and Nicholas O’Shaughnessy (1999). ‘How marketing changed the world. The political marketing of an idea: a case study of privatization’. In Bruce Newman (ed.) </w:t>
      </w:r>
      <w:proofErr w:type="gramStart"/>
      <w:r w:rsidRPr="008F3775">
        <w:rPr>
          <w:bCs/>
          <w:i/>
          <w:iCs/>
        </w:rPr>
        <w:t>The</w:t>
      </w:r>
      <w:proofErr w:type="gramEnd"/>
      <w:r w:rsidRPr="008F3775">
        <w:rPr>
          <w:bCs/>
          <w:i/>
          <w:iCs/>
        </w:rPr>
        <w:t xml:space="preserve"> Handbook of Political Marketing</w:t>
      </w:r>
      <w:r w:rsidRPr="008F3775">
        <w:rPr>
          <w:bCs/>
        </w:rPr>
        <w:t>. Thousand Oaks, CA: Sage.</w:t>
      </w:r>
    </w:p>
    <w:p w14:paraId="39A789E5" w14:textId="77777777" w:rsidR="008F3775" w:rsidRPr="008F3775" w:rsidRDefault="008F3775" w:rsidP="008F3775">
      <w:pPr>
        <w:pStyle w:val="ListParagraph"/>
        <w:rPr>
          <w:bCs/>
        </w:rPr>
      </w:pPr>
    </w:p>
    <w:p w14:paraId="6B61E1F1" w14:textId="77777777" w:rsidR="008F3775" w:rsidRDefault="008F3775" w:rsidP="008F3775">
      <w:pPr>
        <w:pStyle w:val="ListParagraph"/>
        <w:rPr>
          <w:bCs/>
        </w:rPr>
      </w:pPr>
      <w:proofErr w:type="spellStart"/>
      <w:r w:rsidRPr="008F3775">
        <w:rPr>
          <w:bCs/>
        </w:rPr>
        <w:t>Goot</w:t>
      </w:r>
      <w:proofErr w:type="spellEnd"/>
      <w:r w:rsidRPr="008F3775">
        <w:rPr>
          <w:bCs/>
        </w:rPr>
        <w:t>, Murray (1999). Public Opinion, Privatization and the Electoral Politics of Telstra. </w:t>
      </w:r>
      <w:r w:rsidRPr="008F3775">
        <w:rPr>
          <w:bCs/>
          <w:i/>
          <w:iCs/>
        </w:rPr>
        <w:t>Australian Journal of Politics and History</w:t>
      </w:r>
      <w:r w:rsidRPr="008F3775">
        <w:rPr>
          <w:bCs/>
        </w:rPr>
        <w:t>, vol. 45(2): 214-38.</w:t>
      </w:r>
    </w:p>
    <w:p w14:paraId="2525CCE5" w14:textId="77777777" w:rsidR="00A7372D" w:rsidRPr="008F3775" w:rsidRDefault="00A7372D" w:rsidP="008F3775">
      <w:pPr>
        <w:pStyle w:val="ListParagraph"/>
        <w:rPr>
          <w:bCs/>
        </w:rPr>
      </w:pPr>
    </w:p>
    <w:p w14:paraId="363227DC" w14:textId="77777777" w:rsidR="00C445DE" w:rsidRPr="00C445DE" w:rsidRDefault="008F3775" w:rsidP="00706152">
      <w:pPr>
        <w:pStyle w:val="ListParagraph"/>
      </w:pPr>
      <w:r>
        <w:rPr>
          <w:bCs/>
        </w:rPr>
        <w:t xml:space="preserve">Ads from the </w:t>
      </w:r>
      <w:r w:rsidR="00C445DE" w:rsidRPr="00C445DE">
        <w:rPr>
          <w:bCs/>
        </w:rPr>
        <w:t>Thatcher Conservative government selling privatisation in the UK:</w:t>
      </w:r>
    </w:p>
    <w:p w14:paraId="3D300561" w14:textId="77777777" w:rsidR="00C445DE" w:rsidRPr="00C445DE" w:rsidRDefault="004C6621" w:rsidP="009D73B9">
      <w:pPr>
        <w:pStyle w:val="ListParagraph"/>
        <w:numPr>
          <w:ilvl w:val="0"/>
          <w:numId w:val="14"/>
        </w:numPr>
      </w:pPr>
      <w:hyperlink r:id="rId156" w:history="1">
        <w:r w:rsidR="00C445DE" w:rsidRPr="00C445DE">
          <w:rPr>
            <w:rStyle w:val="Hyperlink"/>
            <w:color w:val="auto"/>
          </w:rPr>
          <w:t>http://www.youtube.com/watch?v=_AxqJQhnsVk</w:t>
        </w:r>
      </w:hyperlink>
      <w:r w:rsidR="00C445DE" w:rsidRPr="00C445DE">
        <w:t xml:space="preserve"> </w:t>
      </w:r>
    </w:p>
    <w:p w14:paraId="764B27A3" w14:textId="77777777" w:rsidR="00C445DE" w:rsidRDefault="00C445DE" w:rsidP="009D73B9">
      <w:pPr>
        <w:pStyle w:val="ListParagraph"/>
        <w:numPr>
          <w:ilvl w:val="0"/>
          <w:numId w:val="14"/>
        </w:numPr>
      </w:pPr>
      <w:r w:rsidRPr="00C445DE">
        <w:t xml:space="preserve">Tell Sid ad: </w:t>
      </w:r>
      <w:hyperlink r:id="rId157" w:history="1">
        <w:r w:rsidRPr="00C445DE">
          <w:rPr>
            <w:rStyle w:val="Hyperlink"/>
            <w:color w:val="auto"/>
          </w:rPr>
          <w:t>http://www.youtube.com/watch?v=nedVpG-GjkE</w:t>
        </w:r>
      </w:hyperlink>
    </w:p>
    <w:p w14:paraId="3C3C8A68" w14:textId="77777777" w:rsidR="00A7372D" w:rsidRDefault="00A7372D" w:rsidP="00A7372D">
      <w:pPr>
        <w:pStyle w:val="PlainText"/>
        <w:rPr>
          <w:rFonts w:ascii="Times New Roman" w:hAnsi="Times New Roman" w:cs="Times New Roman"/>
          <w:sz w:val="24"/>
          <w:szCs w:val="24"/>
          <w:lang w:val="en-AU"/>
        </w:rPr>
      </w:pPr>
    </w:p>
    <w:p w14:paraId="79968AB9" w14:textId="77777777" w:rsidR="00A7372D" w:rsidRPr="00A7372D" w:rsidRDefault="00A7372D" w:rsidP="00A7372D">
      <w:pPr>
        <w:pStyle w:val="PlainText"/>
        <w:rPr>
          <w:rFonts w:ascii="Times New Roman" w:hAnsi="Times New Roman" w:cs="Times New Roman"/>
          <w:sz w:val="24"/>
          <w:szCs w:val="24"/>
        </w:rPr>
      </w:pPr>
      <w:r w:rsidRPr="00B027B7">
        <w:rPr>
          <w:rFonts w:ascii="Times New Roman" w:hAnsi="Times New Roman" w:cs="Times New Roman"/>
          <w:sz w:val="24"/>
          <w:szCs w:val="24"/>
          <w:lang w:val="en-AU"/>
        </w:rPr>
        <w:t xml:space="preserve">Canadian government advertising </w:t>
      </w:r>
      <w:r>
        <w:rPr>
          <w:rFonts w:ascii="Times New Roman" w:hAnsi="Times New Roman" w:cs="Times New Roman"/>
          <w:sz w:val="24"/>
          <w:szCs w:val="24"/>
          <w:lang w:val="en-AU"/>
        </w:rPr>
        <w:t>examples:</w:t>
      </w:r>
    </w:p>
    <w:p w14:paraId="1F54DE55" w14:textId="77777777" w:rsidR="00A7372D" w:rsidRPr="00A7372D" w:rsidRDefault="00A7372D" w:rsidP="009D73B9">
      <w:pPr>
        <w:pStyle w:val="PlainText"/>
        <w:numPr>
          <w:ilvl w:val="0"/>
          <w:numId w:val="14"/>
        </w:numPr>
        <w:rPr>
          <w:rFonts w:ascii="Times New Roman" w:hAnsi="Times New Roman" w:cs="Times New Roman"/>
          <w:sz w:val="24"/>
          <w:szCs w:val="24"/>
        </w:rPr>
      </w:pPr>
      <w:proofErr w:type="gramStart"/>
      <w:r w:rsidRPr="00B027B7">
        <w:rPr>
          <w:rFonts w:ascii="Times New Roman" w:hAnsi="Times New Roman" w:cs="Times New Roman"/>
          <w:sz w:val="24"/>
          <w:szCs w:val="24"/>
          <w:lang w:val="en-AU"/>
        </w:rPr>
        <w:t>for</w:t>
      </w:r>
      <w:proofErr w:type="gramEnd"/>
      <w:r w:rsidRPr="00B027B7">
        <w:rPr>
          <w:rFonts w:ascii="Times New Roman" w:hAnsi="Times New Roman" w:cs="Times New Roman"/>
          <w:sz w:val="24"/>
          <w:szCs w:val="24"/>
          <w:lang w:val="en-AU"/>
        </w:rPr>
        <w:t xml:space="preserve"> Canadian oil 2013-14 – ‘Friendly government advertising on Washington subways – CBC media piece on Natural Resources Canada blanketed Washington subway stations with friendly ads promoting Canadian oil. This round of ads ran in Metro Centre from Dec. 31 to mid-February 1:14 (Just footage of the ads, no commentary)</w:t>
      </w:r>
      <w:hyperlink r:id="rId158" w:history="1">
        <w:r w:rsidRPr="00B027B7">
          <w:rPr>
            <w:rStyle w:val="Hyperlink"/>
            <w:rFonts w:ascii="Times New Roman" w:hAnsi="Times New Roman" w:cs="Times New Roman"/>
            <w:sz w:val="24"/>
            <w:szCs w:val="24"/>
            <w:lang w:val="en-AU"/>
          </w:rPr>
          <w:t>http://www.cbc.ca/player/News/ID/2493464568/</w:t>
        </w:r>
      </w:hyperlink>
    </w:p>
    <w:p w14:paraId="15E237ED" w14:textId="77777777" w:rsidR="00196B65" w:rsidRDefault="00A7372D" w:rsidP="009D73B9">
      <w:pPr>
        <w:pStyle w:val="ListParagraph"/>
        <w:numPr>
          <w:ilvl w:val="0"/>
          <w:numId w:val="14"/>
        </w:numPr>
      </w:pPr>
      <w:r w:rsidRPr="00A7372D">
        <w:t xml:space="preserve">Defence recruitment campaign ads - but whilst it’s government advertising but will support the government/Harper brand of strong/defence leader - </w:t>
      </w:r>
      <w:hyperlink r:id="rId159" w:history="1">
        <w:r w:rsidRPr="00A7372D">
          <w:rPr>
            <w:rStyle w:val="Hyperlink"/>
          </w:rPr>
          <w:t>http://daily.pm.gc.ca/en/content/economic-prosperity/new-television-ad-highlights-combat-role-canadian-armed-forces</w:t>
        </w:r>
      </w:hyperlink>
    </w:p>
    <w:p w14:paraId="228838CB" w14:textId="77777777" w:rsidR="00196B65" w:rsidRDefault="00196B65" w:rsidP="009D73B9">
      <w:pPr>
        <w:pStyle w:val="ListParagraph"/>
        <w:numPr>
          <w:ilvl w:val="0"/>
          <w:numId w:val="14"/>
        </w:numPr>
      </w:pPr>
      <w:r>
        <w:lastRenderedPageBreak/>
        <w:t xml:space="preserve">Anti-drug government ad – </w:t>
      </w:r>
      <w:proofErr w:type="spellStart"/>
      <w:r>
        <w:t>govt</w:t>
      </w:r>
      <w:proofErr w:type="spellEnd"/>
      <w:r>
        <w:t xml:space="preserve"> ads but subtle negative attack on </w:t>
      </w:r>
      <w:proofErr w:type="spellStart"/>
      <w:r>
        <w:t>Trudea’s</w:t>
      </w:r>
      <w:proofErr w:type="spellEnd"/>
      <w:r>
        <w:t xml:space="preserve"> drug policy </w:t>
      </w:r>
      <w:hyperlink r:id="rId160" w:history="1">
        <w:r w:rsidRPr="00A45F22">
          <w:rPr>
            <w:rStyle w:val="Hyperlink"/>
          </w:rPr>
          <w:t>http://www.huffingtonpost.ca/2014/11/13/harper-marijuana-ad-youtube_n_6153434.html</w:t>
        </w:r>
      </w:hyperlink>
    </w:p>
    <w:p w14:paraId="5EF79857" w14:textId="77777777" w:rsidR="00A7372D" w:rsidRPr="00C445DE" w:rsidRDefault="00A7372D" w:rsidP="00A7372D"/>
    <w:p w14:paraId="5B9C1E37" w14:textId="77777777" w:rsidR="008F3775" w:rsidRPr="009B5EA2" w:rsidRDefault="00C445DE" w:rsidP="00706152">
      <w:pPr>
        <w:pStyle w:val="PlainText"/>
        <w:rPr>
          <w:rFonts w:ascii="Times New Roman" w:hAnsi="Times New Roman" w:cs="Times New Roman"/>
          <w:sz w:val="24"/>
          <w:szCs w:val="24"/>
        </w:rPr>
      </w:pPr>
      <w:r w:rsidRPr="00C445DE">
        <w:rPr>
          <w:rFonts w:ascii="Times New Roman" w:hAnsi="Times New Roman" w:cs="Times New Roman"/>
          <w:iCs/>
          <w:sz w:val="24"/>
          <w:szCs w:val="24"/>
        </w:rPr>
        <w:t xml:space="preserve">See also further reading </w:t>
      </w:r>
      <w:r w:rsidR="008F3775">
        <w:rPr>
          <w:rFonts w:ascii="Times New Roman" w:hAnsi="Times New Roman" w:cs="Times New Roman"/>
          <w:iCs/>
          <w:sz w:val="24"/>
          <w:szCs w:val="24"/>
        </w:rPr>
        <w:t xml:space="preserve">under </w:t>
      </w:r>
      <w:r w:rsidR="00A7372D">
        <w:rPr>
          <w:rFonts w:ascii="Times New Roman" w:hAnsi="Times New Roman" w:cs="Times New Roman"/>
          <w:iCs/>
          <w:sz w:val="24"/>
          <w:szCs w:val="24"/>
        </w:rPr>
        <w:t xml:space="preserve">‘static pol marketing communications’ and </w:t>
      </w:r>
      <w:r w:rsidR="008F3775">
        <w:rPr>
          <w:rFonts w:ascii="Times New Roman" w:hAnsi="Times New Roman" w:cs="Times New Roman"/>
          <w:iCs/>
          <w:sz w:val="24"/>
          <w:szCs w:val="24"/>
        </w:rPr>
        <w:t xml:space="preserve">‘selling policy’ which is under ‘static political marketing </w:t>
      </w:r>
      <w:r w:rsidR="008F3775" w:rsidRPr="009B5EA2">
        <w:rPr>
          <w:rFonts w:ascii="Times New Roman" w:hAnsi="Times New Roman" w:cs="Times New Roman"/>
          <w:iCs/>
          <w:sz w:val="24"/>
          <w:szCs w:val="24"/>
        </w:rPr>
        <w:t xml:space="preserve">communications’ at </w:t>
      </w:r>
      <w:hyperlink r:id="rId161" w:history="1">
        <w:r w:rsidR="008F3775" w:rsidRPr="009B5EA2">
          <w:rPr>
            <w:rStyle w:val="Hyperlink"/>
            <w:rFonts w:ascii="Times New Roman" w:hAnsi="Times New Roman" w:cs="Times New Roman"/>
            <w:iCs/>
            <w:sz w:val="24"/>
            <w:szCs w:val="24"/>
          </w:rPr>
          <w:t>www.political-marketing.org</w:t>
        </w:r>
      </w:hyperlink>
      <w:r w:rsidR="008F3775" w:rsidRPr="009B5EA2">
        <w:rPr>
          <w:rFonts w:ascii="Times New Roman" w:hAnsi="Times New Roman" w:cs="Times New Roman"/>
          <w:iCs/>
          <w:sz w:val="24"/>
          <w:szCs w:val="24"/>
        </w:rPr>
        <w:t>; not all of this is about advertising per se but it still might give you some ideas; and</w:t>
      </w:r>
      <w:r w:rsidRPr="009B5EA2">
        <w:rPr>
          <w:rFonts w:ascii="Times New Roman" w:hAnsi="Times New Roman" w:cs="Times New Roman"/>
          <w:iCs/>
          <w:sz w:val="24"/>
          <w:szCs w:val="24"/>
        </w:rPr>
        <w:t xml:space="preserve"> </w:t>
      </w:r>
      <w:r w:rsidR="00A7372D">
        <w:rPr>
          <w:rFonts w:ascii="Times New Roman" w:hAnsi="Times New Roman" w:cs="Times New Roman"/>
          <w:iCs/>
          <w:sz w:val="24"/>
          <w:szCs w:val="24"/>
        </w:rPr>
        <w:t xml:space="preserve">also on another course </w:t>
      </w:r>
      <w:hyperlink r:id="rId162" w:anchor="3_3" w:history="1">
        <w:r w:rsidRPr="009B5EA2">
          <w:rPr>
            <w:rStyle w:val="Hyperlink"/>
            <w:rFonts w:ascii="Times New Roman" w:hAnsi="Times New Roman" w:cs="Times New Roman"/>
            <w:iCs/>
            <w:color w:val="auto"/>
            <w:sz w:val="24"/>
            <w:szCs w:val="24"/>
          </w:rPr>
          <w:t>http://flexiblelearning.auckland.ac.nz/pols231/6_4.html#3_3</w:t>
        </w:r>
      </w:hyperlink>
    </w:p>
    <w:p w14:paraId="30E633A9" w14:textId="77777777" w:rsidR="00A520A7" w:rsidRPr="00C445DE" w:rsidRDefault="00A520A7" w:rsidP="00A520A7">
      <w:pPr>
        <w:pStyle w:val="PlainText"/>
        <w:jc w:val="both"/>
        <w:rPr>
          <w:rFonts w:ascii="Times New Roman" w:hAnsi="Times New Roman" w:cs="Times New Roman"/>
          <w:iCs/>
          <w:sz w:val="24"/>
          <w:szCs w:val="24"/>
        </w:rPr>
      </w:pPr>
    </w:p>
    <w:p w14:paraId="7EA721B6" w14:textId="77777777" w:rsidR="00C445DE" w:rsidRPr="00C445DE" w:rsidRDefault="00C445DE" w:rsidP="00C445DE">
      <w:r w:rsidRPr="00C445DE">
        <w:rPr>
          <w:rFonts w:eastAsia="SimSun"/>
        </w:rPr>
        <w:t>Theory and research behind development of campaigns such as to s</w:t>
      </w:r>
      <w:r w:rsidRPr="00C445DE">
        <w:t>top smoking, put sun screen on</w:t>
      </w:r>
      <w:r w:rsidRPr="00C445DE">
        <w:rPr>
          <w:rFonts w:eastAsia="SimSun"/>
        </w:rPr>
        <w:t xml:space="preserve">, take up health insurance, save more for pensions </w:t>
      </w:r>
      <w:proofErr w:type="spellStart"/>
      <w:r w:rsidRPr="00C445DE">
        <w:rPr>
          <w:rFonts w:eastAsia="SimSun"/>
        </w:rPr>
        <w:t>etc</w:t>
      </w:r>
      <w:proofErr w:type="spellEnd"/>
      <w:r w:rsidRPr="00C445DE">
        <w:tab/>
      </w:r>
    </w:p>
    <w:p w14:paraId="6CC54EEE" w14:textId="77777777" w:rsidR="00C445DE" w:rsidRPr="00C445DE" w:rsidRDefault="00C445DE" w:rsidP="009D73B9">
      <w:pPr>
        <w:pStyle w:val="ListParagraph"/>
        <w:numPr>
          <w:ilvl w:val="0"/>
          <w:numId w:val="12"/>
        </w:numPr>
      </w:pPr>
      <w:proofErr w:type="spellStart"/>
      <w:r w:rsidRPr="00C445DE">
        <w:t>Raftopoulou</w:t>
      </w:r>
      <w:proofErr w:type="spellEnd"/>
      <w:r w:rsidRPr="00C445DE">
        <w:t>, E. and M. K. Hogg (2010). "The political role of Government-sponsored social marketing campaign." European Journal of Marketing 44(7/8): 1206-1227.</w:t>
      </w:r>
    </w:p>
    <w:p w14:paraId="6871FE90" w14:textId="77777777" w:rsidR="00C445DE" w:rsidRPr="00C445DE" w:rsidRDefault="00C445DE" w:rsidP="009D73B9">
      <w:pPr>
        <w:pStyle w:val="ListParagraph"/>
        <w:numPr>
          <w:ilvl w:val="0"/>
          <w:numId w:val="12"/>
        </w:numPr>
        <w:rPr>
          <w:bCs/>
        </w:rPr>
      </w:pPr>
      <w:r w:rsidRPr="00C445DE">
        <w:rPr>
          <w:bCs/>
        </w:rPr>
        <w:t xml:space="preserve">Corner, Adam, and Alex Randall (2011). "Selling Climate Change? The Limitations of Social Marketing as a Strategy for Climate Change Public Engagement." </w:t>
      </w:r>
      <w:r w:rsidRPr="00C445DE">
        <w:rPr>
          <w:bCs/>
          <w:i/>
        </w:rPr>
        <w:t>Global Environmental Change</w:t>
      </w:r>
      <w:r w:rsidRPr="00C445DE">
        <w:rPr>
          <w:bCs/>
        </w:rPr>
        <w:t xml:space="preserve"> 21(3): 1005-1014.</w:t>
      </w:r>
    </w:p>
    <w:p w14:paraId="783FCF1F" w14:textId="77777777" w:rsidR="00C445DE" w:rsidRPr="00C445DE" w:rsidRDefault="00C445DE" w:rsidP="009D73B9">
      <w:pPr>
        <w:pStyle w:val="ListParagraph"/>
        <w:numPr>
          <w:ilvl w:val="0"/>
          <w:numId w:val="12"/>
        </w:numPr>
        <w:rPr>
          <w:bCs/>
          <w:lang w:val="en-AU"/>
        </w:rPr>
      </w:pPr>
      <w:proofErr w:type="spellStart"/>
      <w:r w:rsidRPr="00C445DE">
        <w:rPr>
          <w:bCs/>
          <w:lang w:val="en-AU"/>
        </w:rPr>
        <w:t>Andreasen</w:t>
      </w:r>
      <w:proofErr w:type="spellEnd"/>
      <w:r w:rsidRPr="00C445DE">
        <w:rPr>
          <w:bCs/>
          <w:lang w:val="en-AU"/>
        </w:rPr>
        <w:t xml:space="preserve">, </w:t>
      </w:r>
      <w:proofErr w:type="spellStart"/>
      <w:r w:rsidRPr="00C445DE">
        <w:rPr>
          <w:bCs/>
          <w:lang w:val="en-AU"/>
        </w:rPr>
        <w:t>Alan.R</w:t>
      </w:r>
      <w:proofErr w:type="spellEnd"/>
      <w:r w:rsidRPr="00C445DE">
        <w:rPr>
          <w:bCs/>
          <w:lang w:val="en-AU"/>
        </w:rPr>
        <w:t xml:space="preserve">. (1995). </w:t>
      </w:r>
      <w:r w:rsidRPr="00C445DE">
        <w:rPr>
          <w:bCs/>
          <w:i/>
          <w:lang w:val="en-AU"/>
        </w:rPr>
        <w:t xml:space="preserve">Marketing Social Change: Changing </w:t>
      </w:r>
      <w:proofErr w:type="spellStart"/>
      <w:r w:rsidRPr="00C445DE">
        <w:rPr>
          <w:bCs/>
          <w:i/>
          <w:lang w:val="en-AU"/>
        </w:rPr>
        <w:t>Behavior</w:t>
      </w:r>
      <w:proofErr w:type="spellEnd"/>
      <w:r w:rsidRPr="00C445DE">
        <w:rPr>
          <w:bCs/>
          <w:i/>
          <w:lang w:val="en-AU"/>
        </w:rPr>
        <w:t xml:space="preserve"> to Promote Health, Social</w:t>
      </w:r>
      <w:r w:rsidRPr="00C445DE">
        <w:rPr>
          <w:bCs/>
          <w:lang w:val="en-AU"/>
        </w:rPr>
        <w:t xml:space="preserve"> </w:t>
      </w:r>
      <w:r w:rsidRPr="00C445DE">
        <w:rPr>
          <w:bCs/>
          <w:i/>
          <w:lang w:val="en-AU"/>
        </w:rPr>
        <w:t>Development</w:t>
      </w:r>
      <w:r w:rsidRPr="00C445DE">
        <w:rPr>
          <w:bCs/>
          <w:lang w:val="en-AU"/>
        </w:rPr>
        <w:t xml:space="preserve">. San Francisco: </w:t>
      </w:r>
      <w:proofErr w:type="spellStart"/>
      <w:r w:rsidRPr="00C445DE">
        <w:rPr>
          <w:bCs/>
          <w:lang w:val="en-AU"/>
        </w:rPr>
        <w:t>Jossey</w:t>
      </w:r>
      <w:proofErr w:type="spellEnd"/>
      <w:r w:rsidRPr="00C445DE">
        <w:rPr>
          <w:bCs/>
          <w:lang w:val="en-AU"/>
        </w:rPr>
        <w:t>-Bass</w:t>
      </w:r>
    </w:p>
    <w:p w14:paraId="42F9DF48" w14:textId="77777777" w:rsidR="00C445DE" w:rsidRPr="00C445DE" w:rsidRDefault="00C445DE" w:rsidP="009D73B9">
      <w:pPr>
        <w:pStyle w:val="ListParagraph"/>
        <w:numPr>
          <w:ilvl w:val="0"/>
          <w:numId w:val="12"/>
        </w:numPr>
        <w:rPr>
          <w:bCs/>
        </w:rPr>
      </w:pPr>
      <w:r w:rsidRPr="00C445DE">
        <w:rPr>
          <w:bCs/>
        </w:rPr>
        <w:t xml:space="preserve">Kotler, </w:t>
      </w:r>
      <w:proofErr w:type="gramStart"/>
      <w:r w:rsidRPr="00C445DE">
        <w:rPr>
          <w:bCs/>
        </w:rPr>
        <w:t>Philip.,</w:t>
      </w:r>
      <w:proofErr w:type="gramEnd"/>
      <w:r w:rsidRPr="00C445DE">
        <w:rPr>
          <w:bCs/>
        </w:rPr>
        <w:t xml:space="preserve"> and Eduardo L. Roberto (2002). </w:t>
      </w:r>
      <w:r w:rsidRPr="00C445DE">
        <w:rPr>
          <w:bCs/>
          <w:i/>
        </w:rPr>
        <w:t xml:space="preserve">Social Marketing: Strategies for Changing Public </w:t>
      </w:r>
      <w:proofErr w:type="spellStart"/>
      <w:r w:rsidRPr="00C445DE">
        <w:rPr>
          <w:bCs/>
          <w:i/>
        </w:rPr>
        <w:t>Behavior</w:t>
      </w:r>
      <w:proofErr w:type="spellEnd"/>
      <w:r w:rsidRPr="00C445DE">
        <w:rPr>
          <w:bCs/>
        </w:rPr>
        <w:t>. New York: Free Press.</w:t>
      </w:r>
    </w:p>
    <w:p w14:paraId="06F7B34A" w14:textId="77777777" w:rsidR="00C445DE" w:rsidRPr="00C445DE" w:rsidRDefault="00C445DE" w:rsidP="009D73B9">
      <w:pPr>
        <w:pStyle w:val="ListParagraph"/>
        <w:numPr>
          <w:ilvl w:val="0"/>
          <w:numId w:val="13"/>
        </w:numPr>
      </w:pPr>
      <w:r w:rsidRPr="00C445DE">
        <w:t xml:space="preserve">2009 Australian slip slop slap: </w:t>
      </w:r>
      <w:hyperlink r:id="rId163" w:history="1">
        <w:r w:rsidRPr="00C445DE">
          <w:rPr>
            <w:rStyle w:val="Hyperlink"/>
            <w:color w:val="auto"/>
          </w:rPr>
          <w:t>http://</w:t>
        </w:r>
      </w:hyperlink>
      <w:hyperlink r:id="rId164" w:history="1">
        <w:r w:rsidRPr="00C445DE">
          <w:rPr>
            <w:rStyle w:val="Hyperlink"/>
            <w:color w:val="auto"/>
          </w:rPr>
          <w:t>www.youtube.com/watch?v=YzYHwzSE1VY</w:t>
        </w:r>
      </w:hyperlink>
      <w:r w:rsidRPr="00C445DE">
        <w:t xml:space="preserve"> </w:t>
      </w:r>
    </w:p>
    <w:p w14:paraId="67A5C119" w14:textId="77777777" w:rsidR="00C445DE" w:rsidRPr="00C445DE" w:rsidRDefault="00C445DE" w:rsidP="00706152">
      <w:pPr>
        <w:rPr>
          <w:bCs/>
        </w:rPr>
      </w:pPr>
    </w:p>
    <w:p w14:paraId="5CEDC428" w14:textId="77777777" w:rsidR="00C445DE" w:rsidRPr="00C445DE" w:rsidRDefault="00C445DE" w:rsidP="00706152">
      <w:r w:rsidRPr="00C445DE">
        <w:rPr>
          <w:bCs/>
        </w:rPr>
        <w:t xml:space="preserve">UK media discussion of UK </w:t>
      </w:r>
      <w:proofErr w:type="spellStart"/>
      <w:r w:rsidRPr="00C445DE">
        <w:rPr>
          <w:bCs/>
        </w:rPr>
        <w:t>govt</w:t>
      </w:r>
      <w:proofErr w:type="spellEnd"/>
      <w:r w:rsidRPr="00C445DE">
        <w:rPr>
          <w:bCs/>
        </w:rPr>
        <w:t xml:space="preserve"> campaigns: </w:t>
      </w:r>
    </w:p>
    <w:p w14:paraId="288B17D6" w14:textId="77777777" w:rsidR="00C445DE" w:rsidRPr="00C445DE" w:rsidRDefault="00C445DE" w:rsidP="009D73B9">
      <w:pPr>
        <w:pStyle w:val="ListParagraph"/>
        <w:numPr>
          <w:ilvl w:val="0"/>
          <w:numId w:val="13"/>
        </w:numPr>
      </w:pPr>
      <w:r w:rsidRPr="00C445DE">
        <w:t xml:space="preserve">Can the government and the ad industry work together </w:t>
      </w:r>
      <w:hyperlink r:id="rId165" w:history="1">
        <w:r w:rsidRPr="00C445DE">
          <w:rPr>
            <w:rStyle w:val="Hyperlink"/>
            <w:color w:val="auto"/>
          </w:rPr>
          <w:t>http://www.youtube.com/watch?v=ELDVNimvQzs</w:t>
        </w:r>
      </w:hyperlink>
      <w:r w:rsidRPr="00C445DE">
        <w:t xml:space="preserve"> </w:t>
      </w:r>
    </w:p>
    <w:p w14:paraId="7B1E3665" w14:textId="77777777" w:rsidR="00C445DE" w:rsidRPr="00C445DE" w:rsidRDefault="004C6621" w:rsidP="009D73B9">
      <w:pPr>
        <w:pStyle w:val="ListParagraph"/>
        <w:numPr>
          <w:ilvl w:val="0"/>
          <w:numId w:val="13"/>
        </w:numPr>
      </w:pPr>
      <w:hyperlink r:id="rId166" w:history="1">
        <w:r w:rsidR="00C445DE" w:rsidRPr="00C445DE">
          <w:rPr>
            <w:rStyle w:val="Hyperlink"/>
            <w:color w:val="auto"/>
          </w:rPr>
          <w:t>http://www.telegraph.co.uk/news/newstopics/politics/5066565/Government-adverts-that-bombard-a-nation.html</w:t>
        </w:r>
      </w:hyperlink>
      <w:r w:rsidR="00C445DE" w:rsidRPr="00C445DE">
        <w:t xml:space="preserve"> </w:t>
      </w:r>
    </w:p>
    <w:p w14:paraId="5119AFBC" w14:textId="77777777" w:rsidR="00C445DE" w:rsidRPr="00C445DE" w:rsidRDefault="004C6621" w:rsidP="00B3695C">
      <w:pPr>
        <w:pStyle w:val="ListParagraph"/>
        <w:numPr>
          <w:ilvl w:val="0"/>
          <w:numId w:val="4"/>
        </w:numPr>
      </w:pPr>
      <w:hyperlink r:id="rId167" w:history="1">
        <w:r w:rsidR="00C445DE" w:rsidRPr="00C445DE">
          <w:rPr>
            <w:rStyle w:val="Hyperlink"/>
            <w:color w:val="auto"/>
          </w:rPr>
          <w:t>http://www.independent.co.uk/news/media/analysis-government-adverts-525079.html</w:t>
        </w:r>
      </w:hyperlink>
    </w:p>
    <w:p w14:paraId="6177A0A1" w14:textId="77777777" w:rsidR="00C445DE" w:rsidRPr="00C445DE" w:rsidRDefault="00C445DE" w:rsidP="00706152">
      <w:pPr>
        <w:pStyle w:val="ListParagraph"/>
        <w:tabs>
          <w:tab w:val="left" w:pos="534"/>
          <w:tab w:val="left" w:pos="2093"/>
        </w:tabs>
      </w:pPr>
    </w:p>
    <w:p w14:paraId="455A1874" w14:textId="77777777" w:rsidR="00304CD8" w:rsidRPr="00C445DE" w:rsidRDefault="00C445DE" w:rsidP="00304CD8">
      <w:r w:rsidRPr="00C445DE">
        <w:t>NZ government asset sales site:</w:t>
      </w:r>
    </w:p>
    <w:p w14:paraId="2C68FD6C" w14:textId="77777777" w:rsidR="00C445DE" w:rsidRPr="00C445DE" w:rsidRDefault="004C6621" w:rsidP="009D73B9">
      <w:pPr>
        <w:pStyle w:val="ListParagraph"/>
        <w:numPr>
          <w:ilvl w:val="0"/>
          <w:numId w:val="43"/>
        </w:numPr>
      </w:pPr>
      <w:hyperlink r:id="rId168" w:history="1">
        <w:r w:rsidR="00C445DE" w:rsidRPr="00C445DE">
          <w:rPr>
            <w:rStyle w:val="Hyperlink"/>
          </w:rPr>
          <w:t>https://www.governmentshareoffers.govt.nz/</w:t>
        </w:r>
      </w:hyperlink>
    </w:p>
    <w:p w14:paraId="52CEE58F" w14:textId="77777777" w:rsidR="00C445DE" w:rsidRDefault="00C445DE" w:rsidP="00304CD8"/>
    <w:p w14:paraId="66498A2B" w14:textId="77777777" w:rsidR="00C445DE" w:rsidRPr="00942D7B" w:rsidRDefault="00C445DE" w:rsidP="00304CD8"/>
    <w:p w14:paraId="64377C1B" w14:textId="77777777" w:rsidR="000C2F39" w:rsidRPr="00942D7B" w:rsidRDefault="000C2F39" w:rsidP="000C2F39"/>
    <w:p w14:paraId="3FA11696" w14:textId="6868227D" w:rsidR="009B5EA2" w:rsidRPr="009B5EA2" w:rsidRDefault="00B3583B" w:rsidP="00561883">
      <w:pPr>
        <w:pStyle w:val="NormalWeb"/>
        <w:jc w:val="center"/>
        <w:rPr>
          <w:b/>
          <w:sz w:val="32"/>
          <w:szCs w:val="32"/>
        </w:rPr>
      </w:pPr>
      <w:r>
        <w:rPr>
          <w:b/>
          <w:sz w:val="32"/>
          <w:szCs w:val="32"/>
        </w:rPr>
        <w:br w:type="column"/>
      </w:r>
      <w:r w:rsidR="009B5EA2" w:rsidRPr="009B5EA2">
        <w:rPr>
          <w:b/>
          <w:sz w:val="32"/>
          <w:szCs w:val="32"/>
        </w:rPr>
        <w:lastRenderedPageBreak/>
        <w:t>Additional sources of advice</w:t>
      </w:r>
      <w:r w:rsidR="009B5EA2">
        <w:rPr>
          <w:b/>
          <w:sz w:val="32"/>
          <w:szCs w:val="32"/>
        </w:rPr>
        <w:t xml:space="preserve"> and support</w:t>
      </w:r>
    </w:p>
    <w:p w14:paraId="21EC5F39" w14:textId="77777777" w:rsidR="009B5EA2" w:rsidRDefault="009B5EA2" w:rsidP="00561883">
      <w:pPr>
        <w:pStyle w:val="NormalWeb"/>
        <w:jc w:val="center"/>
        <w:rPr>
          <w:b/>
        </w:rPr>
      </w:pPr>
    </w:p>
    <w:p w14:paraId="040DC250" w14:textId="77777777" w:rsidR="00561883" w:rsidRPr="00561883" w:rsidRDefault="00561883" w:rsidP="00561883">
      <w:pPr>
        <w:pStyle w:val="NormalWeb"/>
        <w:jc w:val="center"/>
        <w:rPr>
          <w:b/>
        </w:rPr>
      </w:pPr>
      <w:r w:rsidRPr="00561883">
        <w:rPr>
          <w:b/>
        </w:rPr>
        <w:t>Student Learning Services</w:t>
      </w:r>
    </w:p>
    <w:p w14:paraId="1EE417CF" w14:textId="77777777" w:rsidR="00561883" w:rsidRPr="00561883" w:rsidRDefault="004C6621" w:rsidP="00561883">
      <w:pPr>
        <w:pStyle w:val="NormalWeb"/>
        <w:jc w:val="center"/>
        <w:rPr>
          <w:b/>
        </w:rPr>
      </w:pPr>
      <w:hyperlink r:id="rId169" w:tgtFrame="_blank" w:history="1">
        <w:r w:rsidR="00561883" w:rsidRPr="00561883">
          <w:rPr>
            <w:rStyle w:val="Hyperlink"/>
          </w:rPr>
          <w:t>http://www.library.auckland.ac.nz/student-learning/</w:t>
        </w:r>
      </w:hyperlink>
    </w:p>
    <w:p w14:paraId="2F722223" w14:textId="77777777" w:rsidR="0097560F" w:rsidRDefault="00561883" w:rsidP="00561883">
      <w:pPr>
        <w:pStyle w:val="NormalWeb"/>
        <w:jc w:val="both"/>
        <w:rPr>
          <w:lang w:val="en-GB"/>
        </w:rPr>
      </w:pPr>
      <w:r w:rsidRPr="00561883">
        <w:rPr>
          <w:lang w:val="en-GB"/>
        </w:rPr>
        <w:t xml:space="preserve">Student Learning Services offers instruction and support in a wide-range of areas to students enrolled at the University of Auckland. These are delivered through workshops, and individual consultations provided by academically qualified and experienced tutors. There is support for undergraduates, postgraduates, </w:t>
      </w:r>
      <w:proofErr w:type="spellStart"/>
      <w:proofErr w:type="gramStart"/>
      <w:r w:rsidRPr="00561883">
        <w:rPr>
          <w:lang w:val="en-GB"/>
        </w:rPr>
        <w:t>maori</w:t>
      </w:r>
      <w:proofErr w:type="spellEnd"/>
      <w:proofErr w:type="gramEnd"/>
      <w:r w:rsidRPr="00561883">
        <w:rPr>
          <w:lang w:val="en-GB"/>
        </w:rPr>
        <w:t xml:space="preserve"> and </w:t>
      </w:r>
      <w:proofErr w:type="spellStart"/>
      <w:r w:rsidRPr="00561883">
        <w:rPr>
          <w:lang w:val="en-GB"/>
        </w:rPr>
        <w:t>pasifika</w:t>
      </w:r>
      <w:proofErr w:type="spellEnd"/>
      <w:r w:rsidRPr="00561883">
        <w:rPr>
          <w:lang w:val="en-GB"/>
        </w:rPr>
        <w:t xml:space="preserve"> students, English language students and learning disabilities students. </w:t>
      </w:r>
      <w:r w:rsidR="0097560F">
        <w:rPr>
          <w:lang w:val="en-GB"/>
        </w:rPr>
        <w:t xml:space="preserve">See </w:t>
      </w:r>
      <w:hyperlink r:id="rId170" w:history="1">
        <w:r w:rsidR="0097560F" w:rsidRPr="00081002">
          <w:rPr>
            <w:rStyle w:val="Hyperlink"/>
            <w:lang w:val="en-GB"/>
          </w:rPr>
          <w:t>http://www.library.auckland.ac.nz/study-skills</w:t>
        </w:r>
      </w:hyperlink>
      <w:r w:rsidR="0097560F">
        <w:rPr>
          <w:lang w:val="en-GB"/>
        </w:rPr>
        <w:t xml:space="preserve"> and also there are specific workshops for graduate students:</w:t>
      </w:r>
    </w:p>
    <w:p w14:paraId="48946C8F" w14:textId="77777777" w:rsidR="0097560F" w:rsidRDefault="004C6621" w:rsidP="00561883">
      <w:pPr>
        <w:pStyle w:val="NormalWeb"/>
        <w:jc w:val="both"/>
        <w:rPr>
          <w:lang w:val="en-GB"/>
        </w:rPr>
      </w:pPr>
      <w:hyperlink r:id="rId171" w:history="1">
        <w:r w:rsidR="0097560F" w:rsidRPr="00081002">
          <w:rPr>
            <w:rStyle w:val="Hyperlink"/>
            <w:lang w:val="en-GB"/>
          </w:rPr>
          <w:t>http://www.library.auckland.ac.nz/services/student-learning/postgraduate</w:t>
        </w:r>
      </w:hyperlink>
    </w:p>
    <w:p w14:paraId="01158D9C" w14:textId="77777777" w:rsidR="00513AAC" w:rsidRPr="00942D7B" w:rsidRDefault="00513AAC" w:rsidP="00513AAC">
      <w:pPr>
        <w:pStyle w:val="NormalWeb"/>
        <w:jc w:val="center"/>
        <w:rPr>
          <w:b/>
        </w:rPr>
      </w:pPr>
    </w:p>
    <w:p w14:paraId="32E63D1D" w14:textId="77777777" w:rsidR="00513AAC" w:rsidRPr="00942D7B" w:rsidRDefault="00513AAC" w:rsidP="00513AAC">
      <w:pPr>
        <w:pStyle w:val="NormalWeb"/>
        <w:jc w:val="center"/>
        <w:rPr>
          <w:b/>
        </w:rPr>
      </w:pPr>
      <w:r w:rsidRPr="00942D7B">
        <w:rPr>
          <w:b/>
        </w:rPr>
        <w:t>Politics librarian</w:t>
      </w:r>
    </w:p>
    <w:p w14:paraId="45C35827" w14:textId="77777777" w:rsidR="00513AAC" w:rsidRDefault="00513AAC" w:rsidP="00513AAC">
      <w:r w:rsidRPr="00942D7B">
        <w:rPr>
          <w:color w:val="000000"/>
        </w:rPr>
        <w:t xml:space="preserve">Simona </w:t>
      </w:r>
      <w:proofErr w:type="spellStart"/>
      <w:r w:rsidRPr="00942D7B">
        <w:rPr>
          <w:color w:val="000000"/>
        </w:rPr>
        <w:t>Traser</w:t>
      </w:r>
      <w:proofErr w:type="spellEnd"/>
      <w:r w:rsidRPr="00942D7B">
        <w:rPr>
          <w:color w:val="000000"/>
        </w:rPr>
        <w:t xml:space="preserve"> is the Politics librarian; her email </w:t>
      </w:r>
      <w:hyperlink r:id="rId172" w:history="1">
        <w:r w:rsidRPr="00942D7B">
          <w:rPr>
            <w:rStyle w:val="Hyperlink"/>
          </w:rPr>
          <w:t>s.traser@auckland.ac.nz</w:t>
        </w:r>
      </w:hyperlink>
    </w:p>
    <w:p w14:paraId="7219B49B" w14:textId="77777777" w:rsidR="00EB2261" w:rsidRDefault="00EB2261" w:rsidP="00513AAC"/>
    <w:p w14:paraId="5F329E22" w14:textId="77777777" w:rsidR="00EB2261" w:rsidRPr="00EB2261" w:rsidRDefault="00EB2261" w:rsidP="00EB2261">
      <w:pPr>
        <w:jc w:val="center"/>
        <w:rPr>
          <w:b/>
          <w:color w:val="000000"/>
          <w:lang w:val="en-NZ"/>
        </w:rPr>
      </w:pPr>
      <w:r w:rsidRPr="00EB2261">
        <w:rPr>
          <w:b/>
          <w:color w:val="000000"/>
          <w:lang w:val="en-NZ"/>
        </w:rPr>
        <w:t>Career Development and Employment Services</w:t>
      </w:r>
    </w:p>
    <w:p w14:paraId="33E97A0F" w14:textId="77777777" w:rsidR="00EB2261" w:rsidRPr="00EB2261" w:rsidRDefault="00EB2261" w:rsidP="00EB2261">
      <w:pPr>
        <w:rPr>
          <w:color w:val="000000"/>
          <w:lang w:val="en-NZ"/>
        </w:rPr>
      </w:pPr>
      <w:r w:rsidRPr="00EB2261">
        <w:rPr>
          <w:color w:val="000000"/>
          <w:lang w:val="en-NZ"/>
        </w:rPr>
        <w:t>Career Development and Employment Services assist students and recent graduates to:</w:t>
      </w:r>
    </w:p>
    <w:p w14:paraId="1EFC6705" w14:textId="77777777" w:rsidR="00EB2261" w:rsidRPr="00EB2261" w:rsidRDefault="00EB2261" w:rsidP="00EB2261">
      <w:pPr>
        <w:rPr>
          <w:color w:val="000000"/>
          <w:lang w:val="en-NZ"/>
        </w:rPr>
      </w:pPr>
      <w:r w:rsidRPr="00EB2261">
        <w:rPr>
          <w:color w:val="000000"/>
          <w:lang w:val="en-NZ"/>
        </w:rPr>
        <w:t>•          Recognise your unique capabilities</w:t>
      </w:r>
    </w:p>
    <w:p w14:paraId="5408EEED" w14:textId="77777777" w:rsidR="00EB2261" w:rsidRPr="00EB2261" w:rsidRDefault="00EB2261" w:rsidP="00EB2261">
      <w:pPr>
        <w:rPr>
          <w:color w:val="000000"/>
          <w:lang w:val="en-NZ"/>
        </w:rPr>
      </w:pPr>
      <w:r w:rsidRPr="00EB2261">
        <w:rPr>
          <w:color w:val="000000"/>
          <w:lang w:val="en-NZ"/>
        </w:rPr>
        <w:t>•          Identify the right job fit</w:t>
      </w:r>
    </w:p>
    <w:p w14:paraId="75C2D834" w14:textId="77777777" w:rsidR="00EB2261" w:rsidRPr="00EB2261" w:rsidRDefault="00EB2261" w:rsidP="00EB2261">
      <w:pPr>
        <w:rPr>
          <w:color w:val="000000"/>
          <w:lang w:val="en-NZ"/>
        </w:rPr>
      </w:pPr>
      <w:r w:rsidRPr="00EB2261">
        <w:rPr>
          <w:color w:val="000000"/>
          <w:lang w:val="en-NZ"/>
        </w:rPr>
        <w:t>•          Develop skills to manage your evolving career pathways</w:t>
      </w:r>
    </w:p>
    <w:p w14:paraId="4EED487D" w14:textId="77777777" w:rsidR="00EB2261" w:rsidRPr="00EB2261" w:rsidRDefault="00EB2261" w:rsidP="00EB2261">
      <w:pPr>
        <w:rPr>
          <w:color w:val="000000"/>
          <w:lang w:val="en-NZ"/>
        </w:rPr>
      </w:pPr>
      <w:r w:rsidRPr="00EB2261">
        <w:rPr>
          <w:color w:val="000000"/>
          <w:lang w:val="en-NZ"/>
        </w:rPr>
        <w:t>•          Enhance your employability</w:t>
      </w:r>
    </w:p>
    <w:p w14:paraId="0002B829" w14:textId="77777777" w:rsidR="00EB2261" w:rsidRPr="00EB2261" w:rsidRDefault="00EB2261" w:rsidP="00EB2261">
      <w:pPr>
        <w:rPr>
          <w:color w:val="000000"/>
          <w:lang w:val="en-NZ"/>
        </w:rPr>
      </w:pPr>
      <w:r w:rsidRPr="00EB2261">
        <w:rPr>
          <w:color w:val="000000"/>
          <w:lang w:val="en-NZ"/>
        </w:rPr>
        <w:t>•          Understand the NZ job market</w:t>
      </w:r>
    </w:p>
    <w:p w14:paraId="035F9AB8" w14:textId="77777777" w:rsidR="00EB2261" w:rsidRPr="00EB2261" w:rsidRDefault="00EB2261" w:rsidP="00EB2261">
      <w:pPr>
        <w:rPr>
          <w:color w:val="000000"/>
          <w:lang w:val="en-NZ"/>
        </w:rPr>
      </w:pPr>
      <w:r w:rsidRPr="00EB2261">
        <w:rPr>
          <w:color w:val="000000"/>
          <w:lang w:val="en-NZ"/>
        </w:rPr>
        <w:t> </w:t>
      </w:r>
    </w:p>
    <w:p w14:paraId="05BF4390" w14:textId="77777777" w:rsidR="00EB2261" w:rsidRPr="00EB2261" w:rsidRDefault="00EB2261" w:rsidP="00EB2261">
      <w:pPr>
        <w:rPr>
          <w:color w:val="000000"/>
          <w:lang w:val="en-NZ"/>
        </w:rPr>
      </w:pPr>
      <w:r w:rsidRPr="00EB2261">
        <w:rPr>
          <w:color w:val="000000"/>
          <w:lang w:val="en-NZ"/>
        </w:rPr>
        <w:t xml:space="preserve">See the wide range of free workshops, events and resources at </w:t>
      </w:r>
      <w:hyperlink r:id="rId173" w:history="1">
        <w:r w:rsidRPr="00EB2261">
          <w:rPr>
            <w:rStyle w:val="Hyperlink"/>
            <w:lang w:val="en-NZ"/>
          </w:rPr>
          <w:t>www.cdes.auckland.ac.nz</w:t>
        </w:r>
      </w:hyperlink>
    </w:p>
    <w:p w14:paraId="158FADE6" w14:textId="77777777" w:rsidR="00EB2261" w:rsidRPr="00EB2261" w:rsidRDefault="00EB2261" w:rsidP="00EB2261">
      <w:pPr>
        <w:rPr>
          <w:color w:val="000000"/>
          <w:lang w:val="en-NZ"/>
        </w:rPr>
      </w:pPr>
    </w:p>
    <w:p w14:paraId="440F0EFB" w14:textId="77777777" w:rsidR="00EB2261" w:rsidRPr="00EB2261" w:rsidRDefault="00EB2261" w:rsidP="00EB2261">
      <w:pPr>
        <w:rPr>
          <w:b/>
          <w:bCs/>
          <w:color w:val="000000"/>
          <w:lang w:val="en-NZ"/>
        </w:rPr>
      </w:pPr>
      <w:r w:rsidRPr="00EB2261">
        <w:rPr>
          <w:b/>
          <w:bCs/>
          <w:color w:val="000000"/>
          <w:lang w:val="en-NZ"/>
        </w:rPr>
        <w:t>Student representation, complaint, grievance and appeal procedures</w:t>
      </w:r>
    </w:p>
    <w:p w14:paraId="10BE81AD" w14:textId="77777777" w:rsidR="00EB2261" w:rsidRPr="00EB2261" w:rsidRDefault="00EB2261" w:rsidP="00A2718A">
      <w:pPr>
        <w:jc w:val="both"/>
        <w:rPr>
          <w:bCs/>
          <w:color w:val="000000"/>
          <w:lang w:val="en-NZ"/>
        </w:rPr>
      </w:pPr>
      <w:r w:rsidRPr="00EB2261">
        <w:rPr>
          <w:bCs/>
          <w:color w:val="000000"/>
          <w:lang w:val="en-NZ"/>
        </w:rPr>
        <w:t>As a general principle, the University encourages the prompt and informal resolution of all student concerns and complaints as they arise, in a collegial and non-adversarial manner. It is particularly important that procedures and processes be applied in a consistent manner – if in doubt, consult your course co-ordinator or Academic Head.</w:t>
      </w:r>
    </w:p>
    <w:p w14:paraId="77817467" w14:textId="77777777" w:rsidR="00EB2261" w:rsidRPr="00EB2261" w:rsidRDefault="00EB2261" w:rsidP="00A2718A">
      <w:pPr>
        <w:jc w:val="both"/>
        <w:rPr>
          <w:bCs/>
          <w:color w:val="000000"/>
          <w:lang w:val="en-NZ"/>
        </w:rPr>
      </w:pPr>
    </w:p>
    <w:p w14:paraId="3C5B9A37" w14:textId="77777777" w:rsidR="00EB2261" w:rsidRPr="00EB2261" w:rsidRDefault="00EB2261" w:rsidP="00A2718A">
      <w:pPr>
        <w:jc w:val="both"/>
        <w:rPr>
          <w:bCs/>
          <w:color w:val="000000"/>
          <w:lang w:val="en-NZ"/>
        </w:rPr>
      </w:pPr>
      <w:r w:rsidRPr="00EB2261">
        <w:rPr>
          <w:bCs/>
          <w:color w:val="000000"/>
          <w:lang w:val="en-NZ"/>
        </w:rPr>
        <w:t>The University, in collaboration with the Auckland University Students Association, supports a class representative and Student/Staff Consultative Committee system. Your class will elect a class or year representative at the start of the semester. Student reps have two roles: as advocates/mediators for the class or year they represent; and as a member of the departmental Student/Staff Consultative Committee, where student reps and academic staff discuss departmental issues. The class rep is a Primary point of contact for students who have a problem or a suggestion to make about teaching or course quality, or student learning conditions.</w:t>
      </w:r>
    </w:p>
    <w:p w14:paraId="21380121" w14:textId="77777777" w:rsidR="00EB2261" w:rsidRPr="00EB2261" w:rsidRDefault="00EB2261" w:rsidP="00A2718A">
      <w:pPr>
        <w:jc w:val="both"/>
        <w:rPr>
          <w:bCs/>
          <w:color w:val="000000"/>
          <w:lang w:val="en-NZ"/>
        </w:rPr>
      </w:pPr>
    </w:p>
    <w:p w14:paraId="7C901DF6" w14:textId="77777777" w:rsidR="00EB2261" w:rsidRPr="00EB2261" w:rsidRDefault="00EB2261" w:rsidP="00A2718A">
      <w:pPr>
        <w:jc w:val="both"/>
        <w:rPr>
          <w:bCs/>
          <w:color w:val="000000"/>
          <w:lang w:val="en-NZ"/>
        </w:rPr>
      </w:pPr>
      <w:r w:rsidRPr="00EB2261">
        <w:rPr>
          <w:bCs/>
          <w:color w:val="000000"/>
          <w:lang w:val="en-NZ"/>
        </w:rPr>
        <w:t>Students have several initial options if they wish to raise concerns, or complain, about a course, its delivery or teaching:</w:t>
      </w:r>
    </w:p>
    <w:p w14:paraId="3FDA5171" w14:textId="77777777" w:rsidR="00EB2261" w:rsidRPr="00EB2261" w:rsidRDefault="00EB2261" w:rsidP="00A2718A">
      <w:pPr>
        <w:jc w:val="both"/>
        <w:rPr>
          <w:bCs/>
          <w:color w:val="000000"/>
          <w:lang w:val="en-NZ"/>
        </w:rPr>
      </w:pPr>
      <w:r w:rsidRPr="00EB2261">
        <w:rPr>
          <w:bCs/>
          <w:color w:val="000000"/>
          <w:lang w:val="en-NZ"/>
        </w:rPr>
        <w:t>• Bring the matter directly to the teacher, or course co-ordinator; or</w:t>
      </w:r>
    </w:p>
    <w:p w14:paraId="35732542" w14:textId="77777777" w:rsidR="00EB2261" w:rsidRPr="00EB2261" w:rsidRDefault="00EB2261" w:rsidP="00A2718A">
      <w:pPr>
        <w:jc w:val="both"/>
        <w:rPr>
          <w:bCs/>
          <w:color w:val="000000"/>
          <w:lang w:val="en-NZ"/>
        </w:rPr>
      </w:pPr>
      <w:r w:rsidRPr="00EB2261">
        <w:rPr>
          <w:bCs/>
          <w:color w:val="000000"/>
          <w:lang w:val="en-NZ"/>
        </w:rPr>
        <w:t>• Talk to the class representative, who may then raise it directly with the teacher, or pursue the matter at a meeting of the relevant Staff/Student Consultative Committee; or</w:t>
      </w:r>
    </w:p>
    <w:p w14:paraId="1D691A36" w14:textId="77777777" w:rsidR="00EB2261" w:rsidRPr="00EB2261" w:rsidRDefault="00EB2261" w:rsidP="00EB2261">
      <w:pPr>
        <w:rPr>
          <w:bCs/>
          <w:color w:val="000000"/>
          <w:lang w:val="en-NZ"/>
        </w:rPr>
      </w:pPr>
      <w:r w:rsidRPr="00EB2261">
        <w:rPr>
          <w:bCs/>
          <w:color w:val="000000"/>
          <w:lang w:val="en-NZ"/>
        </w:rPr>
        <w:t xml:space="preserve">• Contact </w:t>
      </w:r>
      <w:proofErr w:type="gramStart"/>
      <w:r w:rsidRPr="00EB2261">
        <w:rPr>
          <w:bCs/>
          <w:color w:val="000000"/>
          <w:lang w:val="en-NZ"/>
        </w:rPr>
        <w:t>The</w:t>
      </w:r>
      <w:proofErr w:type="gramEnd"/>
      <w:r w:rsidRPr="00EB2261">
        <w:rPr>
          <w:bCs/>
          <w:color w:val="000000"/>
          <w:lang w:val="en-NZ"/>
        </w:rPr>
        <w:t xml:space="preserve"> Student Advocacy Network maintained by students, or the University Proctor.</w:t>
      </w:r>
    </w:p>
    <w:p w14:paraId="641F5D29" w14:textId="77777777" w:rsidR="00EB2261" w:rsidRPr="00EB2261" w:rsidRDefault="00EB2261" w:rsidP="00EB2261">
      <w:pPr>
        <w:rPr>
          <w:color w:val="000000"/>
          <w:lang w:val="en-NZ"/>
        </w:rPr>
      </w:pPr>
    </w:p>
    <w:p w14:paraId="2245DC0B" w14:textId="77777777" w:rsidR="00EB2261" w:rsidRDefault="00EB2261" w:rsidP="00EB2261">
      <w:r w:rsidRPr="00EB2261">
        <w:rPr>
          <w:color w:val="000000"/>
          <w:lang w:val="en-NZ"/>
        </w:rPr>
        <w:t xml:space="preserve">Please see the AUSA web site </w:t>
      </w:r>
      <w:hyperlink r:id="rId174" w:history="1">
        <w:r>
          <w:rPr>
            <w:rStyle w:val="Hyperlink"/>
          </w:rPr>
          <w:t>http://www2.ausa.auckland.ac.nz/support</w:t>
        </w:r>
      </w:hyperlink>
    </w:p>
    <w:p w14:paraId="6D1745EB" w14:textId="10C6C395" w:rsidR="006B44F8" w:rsidRPr="009B5EA2" w:rsidRDefault="007F44BC" w:rsidP="006B44F8">
      <w:pPr>
        <w:jc w:val="center"/>
        <w:rPr>
          <w:b/>
          <w:sz w:val="32"/>
          <w:szCs w:val="32"/>
        </w:rPr>
      </w:pPr>
      <w:r>
        <w:rPr>
          <w:b/>
          <w:sz w:val="32"/>
          <w:szCs w:val="32"/>
        </w:rPr>
        <w:br w:type="column"/>
      </w:r>
      <w:r w:rsidR="006B44F8" w:rsidRPr="009B5EA2">
        <w:rPr>
          <w:b/>
          <w:sz w:val="32"/>
          <w:szCs w:val="32"/>
        </w:rPr>
        <w:lastRenderedPageBreak/>
        <w:t>Acknowledgements</w:t>
      </w:r>
    </w:p>
    <w:p w14:paraId="30E243DB" w14:textId="77777777" w:rsidR="006B44F8" w:rsidRDefault="006B44F8" w:rsidP="00EB2261">
      <w:pPr>
        <w:rPr>
          <w:color w:val="000000"/>
          <w:lang w:val="en-US"/>
        </w:rPr>
      </w:pPr>
      <w:r w:rsidRPr="006B44F8">
        <w:rPr>
          <w:color w:val="000000"/>
          <w:lang w:val="en-US"/>
        </w:rPr>
        <w:t>I am grateful to th</w:t>
      </w:r>
      <w:r>
        <w:rPr>
          <w:color w:val="000000"/>
          <w:lang w:val="en-US"/>
        </w:rPr>
        <w:t>e following people for source and ideas I have used in creating this course:</w:t>
      </w:r>
    </w:p>
    <w:p w14:paraId="7351E938" w14:textId="77777777" w:rsidR="006B44F8" w:rsidRDefault="006B44F8" w:rsidP="00EB2261">
      <w:pPr>
        <w:rPr>
          <w:color w:val="000000"/>
          <w:lang w:val="en-US"/>
        </w:rPr>
      </w:pPr>
    </w:p>
    <w:p w14:paraId="286D002F" w14:textId="77777777" w:rsidR="006B44F8" w:rsidRPr="002C2B41" w:rsidRDefault="006B44F8" w:rsidP="009D73B9">
      <w:pPr>
        <w:pStyle w:val="ListParagraph"/>
        <w:numPr>
          <w:ilvl w:val="0"/>
          <w:numId w:val="60"/>
        </w:numPr>
        <w:rPr>
          <w:color w:val="000000"/>
          <w:lang w:val="en-US"/>
        </w:rPr>
      </w:pPr>
      <w:r w:rsidRPr="002C2B41">
        <w:rPr>
          <w:color w:val="000000"/>
          <w:lang w:val="en-US"/>
        </w:rPr>
        <w:t xml:space="preserve">my Canadian colleague </w:t>
      </w:r>
      <w:proofErr w:type="spellStart"/>
      <w:r w:rsidRPr="002C2B41">
        <w:rPr>
          <w:color w:val="000000"/>
          <w:lang w:val="en-US"/>
        </w:rPr>
        <w:t>Dr</w:t>
      </w:r>
      <w:proofErr w:type="spellEnd"/>
      <w:r w:rsidRPr="002C2B41">
        <w:rPr>
          <w:color w:val="000000"/>
          <w:lang w:val="en-US"/>
        </w:rPr>
        <w:t xml:space="preserve"> Paul Wilson at Carleton University and his political management course outline for ideas on the importance of deadlines, how to use e-devices appropriately, and ideas for reading</w:t>
      </w:r>
    </w:p>
    <w:p w14:paraId="7E7175EB" w14:textId="4BB5C93A" w:rsidR="002C2B41" w:rsidRDefault="001C27A2" w:rsidP="009D73B9">
      <w:pPr>
        <w:pStyle w:val="ListParagraph"/>
        <w:numPr>
          <w:ilvl w:val="0"/>
          <w:numId w:val="60"/>
        </w:numPr>
        <w:rPr>
          <w:color w:val="000000"/>
          <w:lang w:val="en-US"/>
        </w:rPr>
      </w:pPr>
      <w:r>
        <w:rPr>
          <w:color w:val="000000"/>
          <w:lang w:val="en-US"/>
        </w:rPr>
        <w:t>former students from the 2</w:t>
      </w:r>
      <w:r w:rsidR="002C2B41" w:rsidRPr="002C2B41">
        <w:rPr>
          <w:color w:val="000000"/>
          <w:lang w:val="en-US"/>
        </w:rPr>
        <w:t>013 class who shared their sources such as Richard Hudson</w:t>
      </w:r>
      <w:r w:rsidR="000C33B8">
        <w:rPr>
          <w:color w:val="000000"/>
          <w:lang w:val="en-US"/>
        </w:rPr>
        <w:t xml:space="preserve"> and Simon Wegner</w:t>
      </w:r>
    </w:p>
    <w:p w14:paraId="765872FA" w14:textId="77777777" w:rsidR="009B5EA2" w:rsidRDefault="009B5EA2" w:rsidP="009D73B9">
      <w:pPr>
        <w:pStyle w:val="NormalWeb"/>
        <w:numPr>
          <w:ilvl w:val="0"/>
          <w:numId w:val="60"/>
        </w:numPr>
        <w:shd w:val="clear" w:color="auto" w:fill="FFFFFF"/>
        <w:spacing w:line="257" w:lineRule="atLeast"/>
        <w:rPr>
          <w:rFonts w:ascii="Verdana" w:hAnsi="Verdana"/>
          <w:color w:val="000000"/>
        </w:rPr>
      </w:pPr>
      <w:r>
        <w:t>Contributions of</w:t>
      </w:r>
      <w:r w:rsidRPr="00E019BA">
        <w:t xml:space="preserve"> </w:t>
      </w:r>
      <w:r w:rsidR="00C051BF">
        <w:t xml:space="preserve">and support from </w:t>
      </w:r>
      <w:r w:rsidRPr="00E019BA">
        <w:rPr>
          <w:color w:val="000000"/>
        </w:rPr>
        <w:t>Dr Annette Keogh, Learning Advisor, Student Learning Services</w:t>
      </w:r>
      <w:r>
        <w:rPr>
          <w:color w:val="000000"/>
        </w:rPr>
        <w:t xml:space="preserve"> to this and other classes on workplace writing</w:t>
      </w:r>
    </w:p>
    <w:p w14:paraId="3A3FC992" w14:textId="77777777" w:rsidR="00A67EEB" w:rsidRDefault="00A67EEB" w:rsidP="009D73B9">
      <w:pPr>
        <w:pStyle w:val="ListParagraph"/>
        <w:numPr>
          <w:ilvl w:val="0"/>
          <w:numId w:val="60"/>
        </w:numPr>
        <w:rPr>
          <w:color w:val="000000"/>
          <w:lang w:val="en-US"/>
        </w:rPr>
      </w:pPr>
      <w:r>
        <w:rPr>
          <w:color w:val="000000"/>
          <w:lang w:val="en-US"/>
        </w:rPr>
        <w:t>NZ Treasury for providing their guides to writing Aide memoires and Reports</w:t>
      </w:r>
    </w:p>
    <w:p w14:paraId="3C24BD7B" w14:textId="77777777" w:rsidR="009B5EA2" w:rsidRPr="002C2B41" w:rsidRDefault="009B5EA2" w:rsidP="00C051BF">
      <w:pPr>
        <w:pStyle w:val="ListParagraph"/>
        <w:ind w:left="720"/>
        <w:rPr>
          <w:color w:val="000000"/>
          <w:lang w:val="en-US"/>
        </w:rPr>
      </w:pPr>
    </w:p>
    <w:p w14:paraId="6885F08C" w14:textId="77777777" w:rsidR="006B44F8" w:rsidRPr="00EB2261" w:rsidRDefault="006B44F8" w:rsidP="00EB2261">
      <w:pPr>
        <w:rPr>
          <w:color w:val="000000"/>
          <w:lang w:val="en-NZ"/>
        </w:rPr>
      </w:pPr>
    </w:p>
    <w:p w14:paraId="756A1508" w14:textId="77777777" w:rsidR="00EB2261" w:rsidRPr="00EB2261" w:rsidRDefault="00EB2261" w:rsidP="00EB2261">
      <w:pPr>
        <w:rPr>
          <w:color w:val="000000"/>
          <w:lang w:val="en-NZ"/>
        </w:rPr>
      </w:pPr>
    </w:p>
    <w:p w14:paraId="01B5BC83" w14:textId="77777777" w:rsidR="00EB2261" w:rsidRPr="00942D7B" w:rsidRDefault="00EB2261" w:rsidP="00513AAC">
      <w:pPr>
        <w:rPr>
          <w:color w:val="000000"/>
        </w:rPr>
      </w:pPr>
    </w:p>
    <w:p w14:paraId="340D9095" w14:textId="77777777" w:rsidR="00DF764F" w:rsidRPr="00942D7B" w:rsidRDefault="00DF764F" w:rsidP="00E84086">
      <w:pPr>
        <w:ind w:right="1433"/>
        <w:jc w:val="both"/>
      </w:pPr>
    </w:p>
    <w:sectPr w:rsidR="00DF764F" w:rsidRPr="00942D7B" w:rsidSect="004633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82400" w14:textId="77777777" w:rsidR="004F7A84" w:rsidRDefault="004F7A84" w:rsidP="003006D7">
      <w:r>
        <w:separator/>
      </w:r>
    </w:p>
  </w:endnote>
  <w:endnote w:type="continuationSeparator" w:id="0">
    <w:p w14:paraId="5E0CD0DF" w14:textId="77777777" w:rsidR="004F7A84" w:rsidRDefault="004F7A84" w:rsidP="00300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2064"/>
      <w:docPartObj>
        <w:docPartGallery w:val="Page Numbers (Bottom of Page)"/>
        <w:docPartUnique/>
      </w:docPartObj>
    </w:sdtPr>
    <w:sdtContent>
      <w:p w14:paraId="27742D4E" w14:textId="77777777" w:rsidR="004C6621" w:rsidRDefault="004C6621">
        <w:pPr>
          <w:pStyle w:val="Footer"/>
          <w:jc w:val="right"/>
        </w:pPr>
        <w:r>
          <w:fldChar w:fldCharType="begin"/>
        </w:r>
        <w:r>
          <w:instrText xml:space="preserve"> PAGE   \* MERGEFORMAT </w:instrText>
        </w:r>
        <w:r>
          <w:fldChar w:fldCharType="separate"/>
        </w:r>
        <w:r w:rsidR="004F2277">
          <w:rPr>
            <w:noProof/>
          </w:rPr>
          <w:t>51</w:t>
        </w:r>
        <w:r>
          <w:rPr>
            <w:noProof/>
          </w:rPr>
          <w:fldChar w:fldCharType="end"/>
        </w:r>
      </w:p>
    </w:sdtContent>
  </w:sdt>
  <w:p w14:paraId="2EFACB20" w14:textId="77777777" w:rsidR="004C6621" w:rsidRDefault="004C66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CF5A9" w14:textId="77777777" w:rsidR="004F7A84" w:rsidRDefault="004F7A84" w:rsidP="003006D7">
      <w:r>
        <w:separator/>
      </w:r>
    </w:p>
  </w:footnote>
  <w:footnote w:type="continuationSeparator" w:id="0">
    <w:p w14:paraId="74DC699B" w14:textId="77777777" w:rsidR="004F7A84" w:rsidRDefault="004F7A84" w:rsidP="00300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68153" w14:textId="77777777" w:rsidR="004C6621" w:rsidRDefault="004C6621" w:rsidP="00E0331A">
    <w:pPr>
      <w:pStyle w:val="Header"/>
      <w:jc w:val="center"/>
    </w:pPr>
    <w:r>
      <w:rPr>
        <w:noProof/>
        <w:lang w:val="en-NZ" w:eastAsia="en-NZ"/>
      </w:rPr>
      <w:drawing>
        <wp:inline distT="0" distB="0" distL="0" distR="0" wp14:anchorId="79F54263" wp14:editId="5100D3FD">
          <wp:extent cx="1559560" cy="605155"/>
          <wp:effectExtent l="19050" t="0" r="2540" b="0"/>
          <wp:docPr id="1" name="Picture 1" descr="C:\Users\Jennifer\AppData\Local\Microsoft\Windows\Temporary Internet Files\Content.IE5\KUDN7LQM\New logo of Arts Facul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Temporary Internet Files\Content.IE5\KUDN7LQM\New logo of Arts Faculty.JPG"/>
                  <pic:cNvPicPr>
                    <a:picLocks noChangeAspect="1" noChangeArrowheads="1"/>
                  </pic:cNvPicPr>
                </pic:nvPicPr>
                <pic:blipFill>
                  <a:blip r:embed="rId1"/>
                  <a:srcRect/>
                  <a:stretch>
                    <a:fillRect/>
                  </a:stretch>
                </pic:blipFill>
                <pic:spPr bwMode="auto">
                  <a:xfrm>
                    <a:off x="0" y="0"/>
                    <a:ext cx="1559560" cy="6051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475E"/>
    <w:multiLevelType w:val="multilevel"/>
    <w:tmpl w:val="B106D4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0EA4AAA"/>
    <w:multiLevelType w:val="singleLevel"/>
    <w:tmpl w:val="4B487256"/>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12D570B"/>
    <w:multiLevelType w:val="multilevel"/>
    <w:tmpl w:val="B106D4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013919EB"/>
    <w:multiLevelType w:val="hybridMultilevel"/>
    <w:tmpl w:val="1DEA029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02B87EE7"/>
    <w:multiLevelType w:val="hybridMultilevel"/>
    <w:tmpl w:val="7786E6D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40F7099"/>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985EF9"/>
    <w:multiLevelType w:val="multilevel"/>
    <w:tmpl w:val="B106D4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05484617"/>
    <w:multiLevelType w:val="multilevel"/>
    <w:tmpl w:val="B106D4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05843E10"/>
    <w:multiLevelType w:val="multilevel"/>
    <w:tmpl w:val="B106D4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06034F81"/>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5D5790"/>
    <w:multiLevelType w:val="hybridMultilevel"/>
    <w:tmpl w:val="D52CB4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84A3D12"/>
    <w:multiLevelType w:val="hybridMultilevel"/>
    <w:tmpl w:val="35BE3E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8AC6A28"/>
    <w:multiLevelType w:val="hybridMultilevel"/>
    <w:tmpl w:val="A27CD7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0AAF108B"/>
    <w:multiLevelType w:val="hybridMultilevel"/>
    <w:tmpl w:val="AD9A76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0BF270ED"/>
    <w:multiLevelType w:val="hybridMultilevel"/>
    <w:tmpl w:val="AA540532"/>
    <w:lvl w:ilvl="0" w:tplc="62140AF0">
      <w:numFmt w:val="bullet"/>
      <w:lvlText w:val="-"/>
      <w:lvlJc w:val="left"/>
      <w:pPr>
        <w:ind w:left="720" w:hanging="360"/>
      </w:pPr>
      <w:rPr>
        <w:rFonts w:ascii="Times New Roman" w:eastAsiaTheme="minorEastAsia"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0DE533F4"/>
    <w:multiLevelType w:val="multilevel"/>
    <w:tmpl w:val="B106D4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0">
    <w:nsid w:val="13861EC0"/>
    <w:multiLevelType w:val="hybridMultilevel"/>
    <w:tmpl w:val="A4DC2B38"/>
    <w:lvl w:ilvl="0" w:tplc="0809000B">
      <w:start w:val="1"/>
      <w:numFmt w:val="bullet"/>
      <w:lvlText w:val=""/>
      <w:lvlJc w:val="left"/>
      <w:pPr>
        <w:tabs>
          <w:tab w:val="num" w:pos="2340"/>
        </w:tabs>
        <w:ind w:left="2340" w:hanging="360"/>
      </w:pPr>
      <w:rPr>
        <w:rFonts w:ascii="Wingdings" w:hAnsi="Wingdings" w:hint="default"/>
      </w:rPr>
    </w:lvl>
    <w:lvl w:ilvl="1" w:tplc="08090003" w:tentative="1">
      <w:start w:val="1"/>
      <w:numFmt w:val="bullet"/>
      <w:lvlText w:val="o"/>
      <w:lvlJc w:val="left"/>
      <w:pPr>
        <w:tabs>
          <w:tab w:val="num" w:pos="3060"/>
        </w:tabs>
        <w:ind w:left="3060" w:hanging="360"/>
      </w:pPr>
      <w:rPr>
        <w:rFonts w:ascii="Courier New" w:hAnsi="Courier New" w:cs="Courier New" w:hint="default"/>
      </w:rPr>
    </w:lvl>
    <w:lvl w:ilvl="2" w:tplc="08090005" w:tentative="1">
      <w:start w:val="1"/>
      <w:numFmt w:val="bullet"/>
      <w:lvlText w:val=""/>
      <w:lvlJc w:val="left"/>
      <w:pPr>
        <w:tabs>
          <w:tab w:val="num" w:pos="3780"/>
        </w:tabs>
        <w:ind w:left="3780" w:hanging="360"/>
      </w:pPr>
      <w:rPr>
        <w:rFonts w:ascii="Wingdings" w:hAnsi="Wingdings" w:hint="default"/>
      </w:rPr>
    </w:lvl>
    <w:lvl w:ilvl="3" w:tplc="08090001" w:tentative="1">
      <w:start w:val="1"/>
      <w:numFmt w:val="bullet"/>
      <w:lvlText w:val=""/>
      <w:lvlJc w:val="left"/>
      <w:pPr>
        <w:tabs>
          <w:tab w:val="num" w:pos="4500"/>
        </w:tabs>
        <w:ind w:left="4500" w:hanging="360"/>
      </w:pPr>
      <w:rPr>
        <w:rFonts w:ascii="Symbol" w:hAnsi="Symbol" w:hint="default"/>
      </w:rPr>
    </w:lvl>
    <w:lvl w:ilvl="4" w:tplc="08090003" w:tentative="1">
      <w:start w:val="1"/>
      <w:numFmt w:val="bullet"/>
      <w:lvlText w:val="o"/>
      <w:lvlJc w:val="left"/>
      <w:pPr>
        <w:tabs>
          <w:tab w:val="num" w:pos="5220"/>
        </w:tabs>
        <w:ind w:left="5220" w:hanging="360"/>
      </w:pPr>
      <w:rPr>
        <w:rFonts w:ascii="Courier New" w:hAnsi="Courier New" w:cs="Courier New" w:hint="default"/>
      </w:rPr>
    </w:lvl>
    <w:lvl w:ilvl="5" w:tplc="08090005" w:tentative="1">
      <w:start w:val="1"/>
      <w:numFmt w:val="bullet"/>
      <w:lvlText w:val=""/>
      <w:lvlJc w:val="left"/>
      <w:pPr>
        <w:tabs>
          <w:tab w:val="num" w:pos="5940"/>
        </w:tabs>
        <w:ind w:left="5940" w:hanging="360"/>
      </w:pPr>
      <w:rPr>
        <w:rFonts w:ascii="Wingdings" w:hAnsi="Wingdings" w:hint="default"/>
      </w:rPr>
    </w:lvl>
    <w:lvl w:ilvl="6" w:tplc="08090001" w:tentative="1">
      <w:start w:val="1"/>
      <w:numFmt w:val="bullet"/>
      <w:lvlText w:val=""/>
      <w:lvlJc w:val="left"/>
      <w:pPr>
        <w:tabs>
          <w:tab w:val="num" w:pos="6660"/>
        </w:tabs>
        <w:ind w:left="6660" w:hanging="360"/>
      </w:pPr>
      <w:rPr>
        <w:rFonts w:ascii="Symbol" w:hAnsi="Symbol" w:hint="default"/>
      </w:rPr>
    </w:lvl>
    <w:lvl w:ilvl="7" w:tplc="08090003" w:tentative="1">
      <w:start w:val="1"/>
      <w:numFmt w:val="bullet"/>
      <w:lvlText w:val="o"/>
      <w:lvlJc w:val="left"/>
      <w:pPr>
        <w:tabs>
          <w:tab w:val="num" w:pos="7380"/>
        </w:tabs>
        <w:ind w:left="7380" w:hanging="360"/>
      </w:pPr>
      <w:rPr>
        <w:rFonts w:ascii="Courier New" w:hAnsi="Courier New" w:cs="Courier New" w:hint="default"/>
      </w:rPr>
    </w:lvl>
    <w:lvl w:ilvl="8" w:tplc="08090005" w:tentative="1">
      <w:start w:val="1"/>
      <w:numFmt w:val="bullet"/>
      <w:lvlText w:val=""/>
      <w:lvlJc w:val="left"/>
      <w:pPr>
        <w:tabs>
          <w:tab w:val="num" w:pos="8100"/>
        </w:tabs>
        <w:ind w:left="8100" w:hanging="360"/>
      </w:pPr>
      <w:rPr>
        <w:rFonts w:ascii="Wingdings" w:hAnsi="Wingdings" w:hint="default"/>
      </w:rPr>
    </w:lvl>
  </w:abstractNum>
  <w:abstractNum w:abstractNumId="17" w15:restartNumberingAfterBreak="0">
    <w:nsid w:val="16CA78E0"/>
    <w:multiLevelType w:val="hybridMultilevel"/>
    <w:tmpl w:val="03F413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188277D6"/>
    <w:multiLevelType w:val="hybridMultilevel"/>
    <w:tmpl w:val="8BB415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1BA3695B"/>
    <w:multiLevelType w:val="hybridMultilevel"/>
    <w:tmpl w:val="500A16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1BF40346"/>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DBC73A6"/>
    <w:multiLevelType w:val="hybridMultilevel"/>
    <w:tmpl w:val="11F2D64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2" w15:restartNumberingAfterBreak="0">
    <w:nsid w:val="1DE462BC"/>
    <w:multiLevelType w:val="multilevel"/>
    <w:tmpl w:val="B106D4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15:restartNumberingAfterBreak="0">
    <w:nsid w:val="209F3EE5"/>
    <w:multiLevelType w:val="hybridMultilevel"/>
    <w:tmpl w:val="3D683E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213A76E7"/>
    <w:multiLevelType w:val="hybridMultilevel"/>
    <w:tmpl w:val="5AF274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215E3E20"/>
    <w:multiLevelType w:val="hybridMultilevel"/>
    <w:tmpl w:val="28BE45BA"/>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241625A0"/>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51F4BF5"/>
    <w:multiLevelType w:val="hybridMultilevel"/>
    <w:tmpl w:val="5E2C2D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25E049E4"/>
    <w:multiLevelType w:val="multilevel"/>
    <w:tmpl w:val="B106D4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15:restartNumberingAfterBreak="0">
    <w:nsid w:val="266B7F15"/>
    <w:multiLevelType w:val="hybridMultilevel"/>
    <w:tmpl w:val="ECE4A560"/>
    <w:lvl w:ilvl="0" w:tplc="1409000F">
      <w:start w:val="1"/>
      <w:numFmt w:val="decimal"/>
      <w:lvlText w:val="%1."/>
      <w:lvlJc w:val="left"/>
      <w:pPr>
        <w:ind w:left="360" w:hanging="360"/>
      </w:pPr>
    </w:lvl>
    <w:lvl w:ilvl="1" w:tplc="14090001">
      <w:start w:val="1"/>
      <w:numFmt w:val="bullet"/>
      <w:lvlText w:val=""/>
      <w:lvlJc w:val="left"/>
      <w:pPr>
        <w:ind w:left="1080" w:hanging="360"/>
      </w:pPr>
      <w:rPr>
        <w:rFonts w:ascii="Symbol" w:hAnsi="Symbol"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26845EA4"/>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0340191"/>
    <w:multiLevelType w:val="hybridMultilevel"/>
    <w:tmpl w:val="9AC863B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304C0E15"/>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0630E9A"/>
    <w:multiLevelType w:val="hybridMultilevel"/>
    <w:tmpl w:val="DE2A8F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30B07F9C"/>
    <w:multiLevelType w:val="hybridMultilevel"/>
    <w:tmpl w:val="A7F029D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30CE1C28"/>
    <w:multiLevelType w:val="multilevel"/>
    <w:tmpl w:val="B106D4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15:restartNumberingAfterBreak="0">
    <w:nsid w:val="30FF6135"/>
    <w:multiLevelType w:val="multilevel"/>
    <w:tmpl w:val="B106D4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15:restartNumberingAfterBreak="0">
    <w:nsid w:val="318625A4"/>
    <w:multiLevelType w:val="hybridMultilevel"/>
    <w:tmpl w:val="3E1AB5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2BF0769"/>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3190B60"/>
    <w:multiLevelType w:val="hybridMultilevel"/>
    <w:tmpl w:val="E92254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36464CDE"/>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6673E0B"/>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7265AB4"/>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7A61B1D"/>
    <w:multiLevelType w:val="multilevel"/>
    <w:tmpl w:val="B106D4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15:restartNumberingAfterBreak="0">
    <w:nsid w:val="38A306B0"/>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AA62380"/>
    <w:multiLevelType w:val="hybridMultilevel"/>
    <w:tmpl w:val="5636E46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3AB26B6D"/>
    <w:multiLevelType w:val="multilevel"/>
    <w:tmpl w:val="F2D8D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E697028"/>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F1E1DC8"/>
    <w:multiLevelType w:val="hybridMultilevel"/>
    <w:tmpl w:val="8ABE0458"/>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4030366C"/>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20623C5"/>
    <w:multiLevelType w:val="hybridMultilevel"/>
    <w:tmpl w:val="E07A518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42817F16"/>
    <w:multiLevelType w:val="hybridMultilevel"/>
    <w:tmpl w:val="A2E6DE62"/>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450770A5"/>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5510641"/>
    <w:multiLevelType w:val="hybridMultilevel"/>
    <w:tmpl w:val="431CDDA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4" w15:restartNumberingAfterBreak="0">
    <w:nsid w:val="45B56872"/>
    <w:multiLevelType w:val="multilevel"/>
    <w:tmpl w:val="B106D4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5" w15:restartNumberingAfterBreak="0">
    <w:nsid w:val="4BC21A09"/>
    <w:multiLevelType w:val="hybridMultilevel"/>
    <w:tmpl w:val="E6B8A7E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6" w15:restartNumberingAfterBreak="0">
    <w:nsid w:val="4C465A36"/>
    <w:multiLevelType w:val="multilevel"/>
    <w:tmpl w:val="B106D4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7" w15:restartNumberingAfterBreak="0">
    <w:nsid w:val="4E55503C"/>
    <w:multiLevelType w:val="multilevel"/>
    <w:tmpl w:val="B106D4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8" w15:restartNumberingAfterBreak="0">
    <w:nsid w:val="4F246ED3"/>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0AB652E"/>
    <w:multiLevelType w:val="multilevel"/>
    <w:tmpl w:val="B106D4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0" w15:restartNumberingAfterBreak="0">
    <w:nsid w:val="5101670D"/>
    <w:multiLevelType w:val="hybridMultilevel"/>
    <w:tmpl w:val="5C20BB2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1" w15:restartNumberingAfterBreak="0">
    <w:nsid w:val="515F7ABA"/>
    <w:multiLevelType w:val="hybridMultilevel"/>
    <w:tmpl w:val="1C4E26A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15:restartNumberingAfterBreak="0">
    <w:nsid w:val="51DF0BFF"/>
    <w:multiLevelType w:val="hybridMultilevel"/>
    <w:tmpl w:val="CB0ACA10"/>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3" w15:restartNumberingAfterBreak="0">
    <w:nsid w:val="52EA1F07"/>
    <w:multiLevelType w:val="hybridMultilevel"/>
    <w:tmpl w:val="0D6080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4" w15:restartNumberingAfterBreak="0">
    <w:nsid w:val="537611CD"/>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4273682"/>
    <w:multiLevelType w:val="multilevel"/>
    <w:tmpl w:val="B106D4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6" w15:restartNumberingAfterBreak="0">
    <w:nsid w:val="54FA5516"/>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52245E7"/>
    <w:multiLevelType w:val="hybridMultilevel"/>
    <w:tmpl w:val="FD5C7C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8" w15:restartNumberingAfterBreak="0">
    <w:nsid w:val="556C52A9"/>
    <w:multiLevelType w:val="hybridMultilevel"/>
    <w:tmpl w:val="A2A656E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9" w15:restartNumberingAfterBreak="0">
    <w:nsid w:val="55AD1A35"/>
    <w:multiLevelType w:val="hybridMultilevel"/>
    <w:tmpl w:val="3E8CFB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0" w15:restartNumberingAfterBreak="0">
    <w:nsid w:val="566F2901"/>
    <w:multiLevelType w:val="hybridMultilevel"/>
    <w:tmpl w:val="ACEA0D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1" w15:restartNumberingAfterBreak="0">
    <w:nsid w:val="5C0908BE"/>
    <w:multiLevelType w:val="hybridMultilevel"/>
    <w:tmpl w:val="3E20BC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2" w15:restartNumberingAfterBreak="0">
    <w:nsid w:val="5E8B4107"/>
    <w:multiLevelType w:val="hybridMultilevel"/>
    <w:tmpl w:val="76366196"/>
    <w:lvl w:ilvl="0" w:tplc="0964AE4E">
      <w:start w:val="18"/>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3" w15:restartNumberingAfterBreak="0">
    <w:nsid w:val="6121673F"/>
    <w:multiLevelType w:val="hybridMultilevel"/>
    <w:tmpl w:val="39805E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4" w15:restartNumberingAfterBreak="0">
    <w:nsid w:val="64392E55"/>
    <w:multiLevelType w:val="multilevel"/>
    <w:tmpl w:val="B106D4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5" w15:restartNumberingAfterBreak="0">
    <w:nsid w:val="644748C0"/>
    <w:multiLevelType w:val="multilevel"/>
    <w:tmpl w:val="B106D4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6" w15:restartNumberingAfterBreak="0">
    <w:nsid w:val="651D433A"/>
    <w:multiLevelType w:val="hybridMultilevel"/>
    <w:tmpl w:val="B9B858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7" w15:restartNumberingAfterBreak="0">
    <w:nsid w:val="668D0761"/>
    <w:multiLevelType w:val="hybridMultilevel"/>
    <w:tmpl w:val="7F2422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8" w15:restartNumberingAfterBreak="0">
    <w:nsid w:val="6A2A1007"/>
    <w:multiLevelType w:val="hybridMultilevel"/>
    <w:tmpl w:val="301850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9" w15:restartNumberingAfterBreak="0">
    <w:nsid w:val="6B93356B"/>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C000189"/>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C8C7601"/>
    <w:multiLevelType w:val="multilevel"/>
    <w:tmpl w:val="B106D4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2" w15:restartNumberingAfterBreak="0">
    <w:nsid w:val="6F310048"/>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FE3279F"/>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FF56492"/>
    <w:multiLevelType w:val="hybridMultilevel"/>
    <w:tmpl w:val="E626C120"/>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5" w15:restartNumberingAfterBreak="0">
    <w:nsid w:val="70467FC4"/>
    <w:multiLevelType w:val="multilevel"/>
    <w:tmpl w:val="B106D4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6" w15:restartNumberingAfterBreak="0">
    <w:nsid w:val="72D52DC9"/>
    <w:multiLevelType w:val="hybridMultilevel"/>
    <w:tmpl w:val="5CCC5E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7" w15:restartNumberingAfterBreak="0">
    <w:nsid w:val="74727E07"/>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62F2D2F"/>
    <w:multiLevelType w:val="hybridMultilevel"/>
    <w:tmpl w:val="5810CD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9" w15:restartNumberingAfterBreak="0">
    <w:nsid w:val="76707D25"/>
    <w:multiLevelType w:val="multilevel"/>
    <w:tmpl w:val="B106D4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0" w15:restartNumberingAfterBreak="0">
    <w:nsid w:val="769F04AC"/>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7845230"/>
    <w:multiLevelType w:val="hybridMultilevel"/>
    <w:tmpl w:val="77CEBD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2" w15:restartNumberingAfterBreak="0">
    <w:nsid w:val="7B9E1EB8"/>
    <w:multiLevelType w:val="hybridMultilevel"/>
    <w:tmpl w:val="823A52D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3" w15:restartNumberingAfterBreak="0">
    <w:nsid w:val="7D422B90"/>
    <w:multiLevelType w:val="hybridMultilevel"/>
    <w:tmpl w:val="EE9A195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4" w15:restartNumberingAfterBreak="0">
    <w:nsid w:val="7D673DF2"/>
    <w:multiLevelType w:val="hybridMultilevel"/>
    <w:tmpl w:val="44C0041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5" w15:restartNumberingAfterBreak="0">
    <w:nsid w:val="7ED16390"/>
    <w:multiLevelType w:val="hybridMultilevel"/>
    <w:tmpl w:val="9A809E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6" w15:restartNumberingAfterBreak="0">
    <w:nsid w:val="7FD44867"/>
    <w:multiLevelType w:val="multilevel"/>
    <w:tmpl w:val="B106D4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93"/>
  </w:num>
  <w:num w:numId="4">
    <w:abstractNumId w:val="80"/>
  </w:num>
  <w:num w:numId="5">
    <w:abstractNumId w:val="25"/>
  </w:num>
  <w:num w:numId="6">
    <w:abstractNumId w:val="23"/>
  </w:num>
  <w:num w:numId="7">
    <w:abstractNumId w:val="27"/>
  </w:num>
  <w:num w:numId="8">
    <w:abstractNumId w:val="39"/>
  </w:num>
  <w:num w:numId="9">
    <w:abstractNumId w:val="67"/>
  </w:num>
  <w:num w:numId="10">
    <w:abstractNumId w:val="10"/>
  </w:num>
  <w:num w:numId="11">
    <w:abstractNumId w:val="63"/>
  </w:num>
  <w:num w:numId="12">
    <w:abstractNumId w:val="12"/>
  </w:num>
  <w:num w:numId="13">
    <w:abstractNumId w:val="47"/>
  </w:num>
  <w:num w:numId="14">
    <w:abstractNumId w:val="44"/>
  </w:num>
  <w:num w:numId="15">
    <w:abstractNumId w:val="52"/>
  </w:num>
  <w:num w:numId="16">
    <w:abstractNumId w:val="20"/>
  </w:num>
  <w:num w:numId="17">
    <w:abstractNumId w:val="64"/>
  </w:num>
  <w:num w:numId="18">
    <w:abstractNumId w:val="30"/>
  </w:num>
  <w:num w:numId="19">
    <w:abstractNumId w:val="5"/>
  </w:num>
  <w:num w:numId="20">
    <w:abstractNumId w:val="87"/>
  </w:num>
  <w:num w:numId="21">
    <w:abstractNumId w:val="38"/>
  </w:num>
  <w:num w:numId="22">
    <w:abstractNumId w:val="79"/>
  </w:num>
  <w:num w:numId="23">
    <w:abstractNumId w:val="82"/>
  </w:num>
  <w:num w:numId="24">
    <w:abstractNumId w:val="9"/>
  </w:num>
  <w:num w:numId="25">
    <w:abstractNumId w:val="26"/>
  </w:num>
  <w:num w:numId="26">
    <w:abstractNumId w:val="32"/>
  </w:num>
  <w:num w:numId="27">
    <w:abstractNumId w:val="83"/>
  </w:num>
  <w:num w:numId="28">
    <w:abstractNumId w:val="42"/>
  </w:num>
  <w:num w:numId="29">
    <w:abstractNumId w:val="90"/>
  </w:num>
  <w:num w:numId="30">
    <w:abstractNumId w:val="40"/>
  </w:num>
  <w:num w:numId="31">
    <w:abstractNumId w:val="58"/>
  </w:num>
  <w:num w:numId="32">
    <w:abstractNumId w:val="49"/>
  </w:num>
  <w:num w:numId="33">
    <w:abstractNumId w:val="66"/>
  </w:num>
  <w:num w:numId="34">
    <w:abstractNumId w:val="41"/>
  </w:num>
  <w:num w:numId="35">
    <w:abstractNumId w:val="72"/>
  </w:num>
  <w:num w:numId="36">
    <w:abstractNumId w:val="57"/>
  </w:num>
  <w:num w:numId="37">
    <w:abstractNumId w:val="65"/>
  </w:num>
  <w:num w:numId="38">
    <w:abstractNumId w:val="22"/>
  </w:num>
  <w:num w:numId="39">
    <w:abstractNumId w:val="75"/>
  </w:num>
  <w:num w:numId="40">
    <w:abstractNumId w:val="43"/>
  </w:num>
  <w:num w:numId="41">
    <w:abstractNumId w:val="85"/>
  </w:num>
  <w:num w:numId="42">
    <w:abstractNumId w:val="7"/>
  </w:num>
  <w:num w:numId="43">
    <w:abstractNumId w:val="15"/>
  </w:num>
  <w:num w:numId="44">
    <w:abstractNumId w:val="35"/>
  </w:num>
  <w:num w:numId="45">
    <w:abstractNumId w:val="2"/>
  </w:num>
  <w:num w:numId="46">
    <w:abstractNumId w:val="28"/>
  </w:num>
  <w:num w:numId="47">
    <w:abstractNumId w:val="96"/>
  </w:num>
  <w:num w:numId="48">
    <w:abstractNumId w:val="8"/>
  </w:num>
  <w:num w:numId="49">
    <w:abstractNumId w:val="89"/>
  </w:num>
  <w:num w:numId="50">
    <w:abstractNumId w:val="59"/>
  </w:num>
  <w:num w:numId="51">
    <w:abstractNumId w:val="74"/>
  </w:num>
  <w:num w:numId="52">
    <w:abstractNumId w:val="6"/>
  </w:num>
  <w:num w:numId="53">
    <w:abstractNumId w:val="54"/>
  </w:num>
  <w:num w:numId="54">
    <w:abstractNumId w:val="36"/>
  </w:num>
  <w:num w:numId="55">
    <w:abstractNumId w:val="56"/>
  </w:num>
  <w:num w:numId="56">
    <w:abstractNumId w:val="31"/>
  </w:num>
  <w:num w:numId="57">
    <w:abstractNumId w:val="81"/>
  </w:num>
  <w:num w:numId="58">
    <w:abstractNumId w:val="86"/>
  </w:num>
  <w:num w:numId="59">
    <w:abstractNumId w:val="70"/>
  </w:num>
  <w:num w:numId="60">
    <w:abstractNumId w:val="11"/>
  </w:num>
  <w:num w:numId="61">
    <w:abstractNumId w:val="50"/>
  </w:num>
  <w:num w:numId="62">
    <w:abstractNumId w:val="46"/>
  </w:num>
  <w:num w:numId="63">
    <w:abstractNumId w:val="0"/>
  </w:num>
  <w:num w:numId="64">
    <w:abstractNumId w:val="45"/>
  </w:num>
  <w:num w:numId="65">
    <w:abstractNumId w:val="24"/>
  </w:num>
  <w:num w:numId="66">
    <w:abstractNumId w:val="4"/>
  </w:num>
  <w:num w:numId="67">
    <w:abstractNumId w:val="14"/>
  </w:num>
  <w:num w:numId="68">
    <w:abstractNumId w:val="37"/>
  </w:num>
  <w:num w:numId="69">
    <w:abstractNumId w:val="17"/>
  </w:num>
  <w:num w:numId="70">
    <w:abstractNumId w:val="13"/>
  </w:num>
  <w:num w:numId="71">
    <w:abstractNumId w:val="73"/>
  </w:num>
  <w:num w:numId="72">
    <w:abstractNumId w:val="91"/>
  </w:num>
  <w:num w:numId="73">
    <w:abstractNumId w:val="69"/>
  </w:num>
  <w:num w:numId="74">
    <w:abstractNumId w:val="92"/>
  </w:num>
  <w:num w:numId="75">
    <w:abstractNumId w:val="34"/>
  </w:num>
  <w:num w:numId="76">
    <w:abstractNumId w:val="76"/>
  </w:num>
  <w:num w:numId="77">
    <w:abstractNumId w:val="95"/>
  </w:num>
  <w:num w:numId="78">
    <w:abstractNumId w:val="33"/>
  </w:num>
  <w:num w:numId="79">
    <w:abstractNumId w:val="18"/>
  </w:num>
  <w:num w:numId="80">
    <w:abstractNumId w:val="51"/>
  </w:num>
  <w:num w:numId="81">
    <w:abstractNumId w:val="21"/>
  </w:num>
  <w:num w:numId="82">
    <w:abstractNumId w:val="60"/>
  </w:num>
  <w:num w:numId="83">
    <w:abstractNumId w:val="94"/>
  </w:num>
  <w:num w:numId="84">
    <w:abstractNumId w:val="62"/>
  </w:num>
  <w:num w:numId="85">
    <w:abstractNumId w:val="84"/>
  </w:num>
  <w:num w:numId="86">
    <w:abstractNumId w:val="53"/>
  </w:num>
  <w:num w:numId="87">
    <w:abstractNumId w:val="3"/>
  </w:num>
  <w:num w:numId="88">
    <w:abstractNumId w:val="48"/>
  </w:num>
  <w:num w:numId="89">
    <w:abstractNumId w:val="88"/>
  </w:num>
  <w:num w:numId="90">
    <w:abstractNumId w:val="29"/>
  </w:num>
  <w:num w:numId="91">
    <w:abstractNumId w:val="55"/>
  </w:num>
  <w:num w:numId="92">
    <w:abstractNumId w:val="68"/>
  </w:num>
  <w:num w:numId="93">
    <w:abstractNumId w:val="77"/>
  </w:num>
  <w:num w:numId="94">
    <w:abstractNumId w:val="78"/>
  </w:num>
  <w:num w:numId="95">
    <w:abstractNumId w:val="71"/>
  </w:num>
  <w:num w:numId="96">
    <w:abstractNumId w:val="61"/>
  </w:num>
  <w:num w:numId="97">
    <w:abstractNumId w:val="1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9C"/>
    <w:rsid w:val="00004982"/>
    <w:rsid w:val="0000699D"/>
    <w:rsid w:val="00022E47"/>
    <w:rsid w:val="00023035"/>
    <w:rsid w:val="000251CD"/>
    <w:rsid w:val="000274BA"/>
    <w:rsid w:val="00045893"/>
    <w:rsid w:val="00046B45"/>
    <w:rsid w:val="000477C6"/>
    <w:rsid w:val="00050077"/>
    <w:rsid w:val="00050BE4"/>
    <w:rsid w:val="000515F8"/>
    <w:rsid w:val="000558A0"/>
    <w:rsid w:val="00056376"/>
    <w:rsid w:val="00056C96"/>
    <w:rsid w:val="00060732"/>
    <w:rsid w:val="00061730"/>
    <w:rsid w:val="00062145"/>
    <w:rsid w:val="00064F64"/>
    <w:rsid w:val="00080760"/>
    <w:rsid w:val="00084D13"/>
    <w:rsid w:val="00091BEC"/>
    <w:rsid w:val="00094934"/>
    <w:rsid w:val="00095415"/>
    <w:rsid w:val="00096D34"/>
    <w:rsid w:val="000A1F1E"/>
    <w:rsid w:val="000A69B2"/>
    <w:rsid w:val="000B3178"/>
    <w:rsid w:val="000B4AEA"/>
    <w:rsid w:val="000C2F39"/>
    <w:rsid w:val="000C33B8"/>
    <w:rsid w:val="000C449C"/>
    <w:rsid w:val="000C4D4D"/>
    <w:rsid w:val="000C74FC"/>
    <w:rsid w:val="000E2ACB"/>
    <w:rsid w:val="000E2E1E"/>
    <w:rsid w:val="000E4B4E"/>
    <w:rsid w:val="000E4E50"/>
    <w:rsid w:val="000E56CC"/>
    <w:rsid w:val="000F34D5"/>
    <w:rsid w:val="000F6A0C"/>
    <w:rsid w:val="000F6F6A"/>
    <w:rsid w:val="0010317B"/>
    <w:rsid w:val="00106160"/>
    <w:rsid w:val="00123A33"/>
    <w:rsid w:val="001271ED"/>
    <w:rsid w:val="0013064C"/>
    <w:rsid w:val="00133AFC"/>
    <w:rsid w:val="00140151"/>
    <w:rsid w:val="001423F9"/>
    <w:rsid w:val="001448EA"/>
    <w:rsid w:val="0014723B"/>
    <w:rsid w:val="001524B2"/>
    <w:rsid w:val="00160F32"/>
    <w:rsid w:val="00165C08"/>
    <w:rsid w:val="0017776A"/>
    <w:rsid w:val="00191587"/>
    <w:rsid w:val="00191868"/>
    <w:rsid w:val="00193FB4"/>
    <w:rsid w:val="00194DE9"/>
    <w:rsid w:val="00195B36"/>
    <w:rsid w:val="00196B65"/>
    <w:rsid w:val="00196EF9"/>
    <w:rsid w:val="001A114E"/>
    <w:rsid w:val="001A30DF"/>
    <w:rsid w:val="001A3290"/>
    <w:rsid w:val="001B5153"/>
    <w:rsid w:val="001C27A2"/>
    <w:rsid w:val="001D3922"/>
    <w:rsid w:val="001F145D"/>
    <w:rsid w:val="001F3CEC"/>
    <w:rsid w:val="001F79C9"/>
    <w:rsid w:val="00202112"/>
    <w:rsid w:val="002027FC"/>
    <w:rsid w:val="00205041"/>
    <w:rsid w:val="00215522"/>
    <w:rsid w:val="00217F29"/>
    <w:rsid w:val="00220D2A"/>
    <w:rsid w:val="00221164"/>
    <w:rsid w:val="00224F4F"/>
    <w:rsid w:val="002317DD"/>
    <w:rsid w:val="00231949"/>
    <w:rsid w:val="00233898"/>
    <w:rsid w:val="00261233"/>
    <w:rsid w:val="002616A1"/>
    <w:rsid w:val="00262A41"/>
    <w:rsid w:val="00271516"/>
    <w:rsid w:val="00273BAE"/>
    <w:rsid w:val="0027406E"/>
    <w:rsid w:val="00277A57"/>
    <w:rsid w:val="00277CB2"/>
    <w:rsid w:val="002827F6"/>
    <w:rsid w:val="00285901"/>
    <w:rsid w:val="00286317"/>
    <w:rsid w:val="00293A9B"/>
    <w:rsid w:val="00296699"/>
    <w:rsid w:val="002B01C5"/>
    <w:rsid w:val="002B7BB9"/>
    <w:rsid w:val="002C1211"/>
    <w:rsid w:val="002C2B41"/>
    <w:rsid w:val="002C3DA8"/>
    <w:rsid w:val="002C4FCF"/>
    <w:rsid w:val="002D2E99"/>
    <w:rsid w:val="002E0865"/>
    <w:rsid w:val="002E1C7F"/>
    <w:rsid w:val="002E3CED"/>
    <w:rsid w:val="002E3F65"/>
    <w:rsid w:val="002E783C"/>
    <w:rsid w:val="002E7DF4"/>
    <w:rsid w:val="002F2271"/>
    <w:rsid w:val="002F3140"/>
    <w:rsid w:val="002F3781"/>
    <w:rsid w:val="002F3E3B"/>
    <w:rsid w:val="002F5340"/>
    <w:rsid w:val="00300550"/>
    <w:rsid w:val="003006D7"/>
    <w:rsid w:val="003024C1"/>
    <w:rsid w:val="003035CF"/>
    <w:rsid w:val="00304CD8"/>
    <w:rsid w:val="0031085F"/>
    <w:rsid w:val="00310AB0"/>
    <w:rsid w:val="0031373B"/>
    <w:rsid w:val="00314C37"/>
    <w:rsid w:val="00321710"/>
    <w:rsid w:val="00324012"/>
    <w:rsid w:val="00324B5B"/>
    <w:rsid w:val="00336894"/>
    <w:rsid w:val="00337EB2"/>
    <w:rsid w:val="00340017"/>
    <w:rsid w:val="00341ADB"/>
    <w:rsid w:val="0034635D"/>
    <w:rsid w:val="0034694A"/>
    <w:rsid w:val="00347309"/>
    <w:rsid w:val="00351E33"/>
    <w:rsid w:val="00352DAE"/>
    <w:rsid w:val="00353238"/>
    <w:rsid w:val="00355D45"/>
    <w:rsid w:val="0036343F"/>
    <w:rsid w:val="00364E00"/>
    <w:rsid w:val="0039628D"/>
    <w:rsid w:val="0039656D"/>
    <w:rsid w:val="003B4EBB"/>
    <w:rsid w:val="003C04A9"/>
    <w:rsid w:val="003C6D07"/>
    <w:rsid w:val="003D0519"/>
    <w:rsid w:val="003D7057"/>
    <w:rsid w:val="003E0192"/>
    <w:rsid w:val="003E1BBA"/>
    <w:rsid w:val="003E2052"/>
    <w:rsid w:val="003E6936"/>
    <w:rsid w:val="003F2B78"/>
    <w:rsid w:val="004004AB"/>
    <w:rsid w:val="00405E4A"/>
    <w:rsid w:val="00411FC6"/>
    <w:rsid w:val="00412C76"/>
    <w:rsid w:val="004224B8"/>
    <w:rsid w:val="00424B60"/>
    <w:rsid w:val="00426B40"/>
    <w:rsid w:val="0043381E"/>
    <w:rsid w:val="004341D0"/>
    <w:rsid w:val="00437C86"/>
    <w:rsid w:val="00441D00"/>
    <w:rsid w:val="004572DF"/>
    <w:rsid w:val="004576AA"/>
    <w:rsid w:val="0045790D"/>
    <w:rsid w:val="00462F7D"/>
    <w:rsid w:val="004633ED"/>
    <w:rsid w:val="00467D16"/>
    <w:rsid w:val="0048057A"/>
    <w:rsid w:val="004811FD"/>
    <w:rsid w:val="00484AD0"/>
    <w:rsid w:val="00484F4E"/>
    <w:rsid w:val="00485ACB"/>
    <w:rsid w:val="004913A0"/>
    <w:rsid w:val="00493041"/>
    <w:rsid w:val="00493A45"/>
    <w:rsid w:val="0049505F"/>
    <w:rsid w:val="004A2C89"/>
    <w:rsid w:val="004A55AA"/>
    <w:rsid w:val="004B25B0"/>
    <w:rsid w:val="004B628F"/>
    <w:rsid w:val="004C26CF"/>
    <w:rsid w:val="004C4C2F"/>
    <w:rsid w:val="004C6621"/>
    <w:rsid w:val="004E2304"/>
    <w:rsid w:val="004F2277"/>
    <w:rsid w:val="004F45F2"/>
    <w:rsid w:val="004F7A84"/>
    <w:rsid w:val="00502940"/>
    <w:rsid w:val="005058B7"/>
    <w:rsid w:val="005117F4"/>
    <w:rsid w:val="0051312B"/>
    <w:rsid w:val="0051325C"/>
    <w:rsid w:val="00513AAC"/>
    <w:rsid w:val="0051763A"/>
    <w:rsid w:val="00523060"/>
    <w:rsid w:val="0053059A"/>
    <w:rsid w:val="00535A18"/>
    <w:rsid w:val="00535D74"/>
    <w:rsid w:val="00541CC4"/>
    <w:rsid w:val="00542793"/>
    <w:rsid w:val="0054494E"/>
    <w:rsid w:val="00544D66"/>
    <w:rsid w:val="005456A2"/>
    <w:rsid w:val="00551025"/>
    <w:rsid w:val="005518F2"/>
    <w:rsid w:val="00552686"/>
    <w:rsid w:val="0055377E"/>
    <w:rsid w:val="00557299"/>
    <w:rsid w:val="00560934"/>
    <w:rsid w:val="00561883"/>
    <w:rsid w:val="0056413C"/>
    <w:rsid w:val="0056465A"/>
    <w:rsid w:val="0056696E"/>
    <w:rsid w:val="0056769C"/>
    <w:rsid w:val="0057141C"/>
    <w:rsid w:val="00574A8D"/>
    <w:rsid w:val="00585448"/>
    <w:rsid w:val="00586870"/>
    <w:rsid w:val="00590B9E"/>
    <w:rsid w:val="005A15B1"/>
    <w:rsid w:val="005A2168"/>
    <w:rsid w:val="005A6453"/>
    <w:rsid w:val="005A6C76"/>
    <w:rsid w:val="005B2584"/>
    <w:rsid w:val="005C2491"/>
    <w:rsid w:val="005C71E2"/>
    <w:rsid w:val="005D0FAA"/>
    <w:rsid w:val="005D1A5A"/>
    <w:rsid w:val="005D28B6"/>
    <w:rsid w:val="005D3E10"/>
    <w:rsid w:val="005D7109"/>
    <w:rsid w:val="005E1CCB"/>
    <w:rsid w:val="005E1DFD"/>
    <w:rsid w:val="005E2079"/>
    <w:rsid w:val="005E28D9"/>
    <w:rsid w:val="005E5303"/>
    <w:rsid w:val="005E7000"/>
    <w:rsid w:val="005F1AB9"/>
    <w:rsid w:val="005F79BD"/>
    <w:rsid w:val="00604777"/>
    <w:rsid w:val="00604E42"/>
    <w:rsid w:val="00622AE1"/>
    <w:rsid w:val="006305EF"/>
    <w:rsid w:val="00634AE7"/>
    <w:rsid w:val="00634D84"/>
    <w:rsid w:val="00634FF1"/>
    <w:rsid w:val="00636E09"/>
    <w:rsid w:val="00644977"/>
    <w:rsid w:val="00652466"/>
    <w:rsid w:val="0065642D"/>
    <w:rsid w:val="006567B4"/>
    <w:rsid w:val="006571EA"/>
    <w:rsid w:val="00657643"/>
    <w:rsid w:val="00660514"/>
    <w:rsid w:val="006678E9"/>
    <w:rsid w:val="00672B23"/>
    <w:rsid w:val="00685F8B"/>
    <w:rsid w:val="00691ED3"/>
    <w:rsid w:val="006937DC"/>
    <w:rsid w:val="00694904"/>
    <w:rsid w:val="00696A64"/>
    <w:rsid w:val="006A14E2"/>
    <w:rsid w:val="006A6352"/>
    <w:rsid w:val="006B1C44"/>
    <w:rsid w:val="006B44F8"/>
    <w:rsid w:val="006B5946"/>
    <w:rsid w:val="006B6840"/>
    <w:rsid w:val="006D0BC7"/>
    <w:rsid w:val="006D3A52"/>
    <w:rsid w:val="006D447A"/>
    <w:rsid w:val="006D5263"/>
    <w:rsid w:val="006E5F41"/>
    <w:rsid w:val="006E6A84"/>
    <w:rsid w:val="006F2431"/>
    <w:rsid w:val="006F381E"/>
    <w:rsid w:val="006F39DD"/>
    <w:rsid w:val="00706152"/>
    <w:rsid w:val="00713EF4"/>
    <w:rsid w:val="00721CC0"/>
    <w:rsid w:val="0072459C"/>
    <w:rsid w:val="007260DE"/>
    <w:rsid w:val="007279CF"/>
    <w:rsid w:val="007375F1"/>
    <w:rsid w:val="00737E2F"/>
    <w:rsid w:val="007414EA"/>
    <w:rsid w:val="007441AF"/>
    <w:rsid w:val="00744587"/>
    <w:rsid w:val="0074631E"/>
    <w:rsid w:val="00747F9D"/>
    <w:rsid w:val="007566D6"/>
    <w:rsid w:val="0076106C"/>
    <w:rsid w:val="00766366"/>
    <w:rsid w:val="00770AD5"/>
    <w:rsid w:val="007848CD"/>
    <w:rsid w:val="00784B8C"/>
    <w:rsid w:val="007918D8"/>
    <w:rsid w:val="00794910"/>
    <w:rsid w:val="00797849"/>
    <w:rsid w:val="007A0E1E"/>
    <w:rsid w:val="007A11D8"/>
    <w:rsid w:val="007A2175"/>
    <w:rsid w:val="007A589E"/>
    <w:rsid w:val="007A6428"/>
    <w:rsid w:val="007A64F1"/>
    <w:rsid w:val="007B2D99"/>
    <w:rsid w:val="007B3B70"/>
    <w:rsid w:val="007B5BC2"/>
    <w:rsid w:val="007C1BCA"/>
    <w:rsid w:val="007D065C"/>
    <w:rsid w:val="007E21B2"/>
    <w:rsid w:val="007E2C04"/>
    <w:rsid w:val="007F44BC"/>
    <w:rsid w:val="0080565B"/>
    <w:rsid w:val="008068F5"/>
    <w:rsid w:val="0082536D"/>
    <w:rsid w:val="00837328"/>
    <w:rsid w:val="00850BDF"/>
    <w:rsid w:val="008519DE"/>
    <w:rsid w:val="00855B4A"/>
    <w:rsid w:val="00860D2B"/>
    <w:rsid w:val="0086535E"/>
    <w:rsid w:val="00870545"/>
    <w:rsid w:val="00884313"/>
    <w:rsid w:val="008866D2"/>
    <w:rsid w:val="008901A2"/>
    <w:rsid w:val="00894AE0"/>
    <w:rsid w:val="008A2A4A"/>
    <w:rsid w:val="008A2DA1"/>
    <w:rsid w:val="008A7923"/>
    <w:rsid w:val="008B4B18"/>
    <w:rsid w:val="008B64B4"/>
    <w:rsid w:val="008C5FF1"/>
    <w:rsid w:val="008D253C"/>
    <w:rsid w:val="008D3CFD"/>
    <w:rsid w:val="008E179F"/>
    <w:rsid w:val="008F1039"/>
    <w:rsid w:val="008F285B"/>
    <w:rsid w:val="008F323A"/>
    <w:rsid w:val="008F3775"/>
    <w:rsid w:val="00900756"/>
    <w:rsid w:val="00901495"/>
    <w:rsid w:val="00912739"/>
    <w:rsid w:val="00932F3C"/>
    <w:rsid w:val="00935943"/>
    <w:rsid w:val="00942D7B"/>
    <w:rsid w:val="00944647"/>
    <w:rsid w:val="00952567"/>
    <w:rsid w:val="00954CD4"/>
    <w:rsid w:val="009645DC"/>
    <w:rsid w:val="00965FD3"/>
    <w:rsid w:val="0097429E"/>
    <w:rsid w:val="0097560F"/>
    <w:rsid w:val="009773E2"/>
    <w:rsid w:val="00980DE0"/>
    <w:rsid w:val="00983CE3"/>
    <w:rsid w:val="00986E50"/>
    <w:rsid w:val="009903F6"/>
    <w:rsid w:val="00996136"/>
    <w:rsid w:val="009A1D8B"/>
    <w:rsid w:val="009A64C5"/>
    <w:rsid w:val="009A776C"/>
    <w:rsid w:val="009B5EA2"/>
    <w:rsid w:val="009C274E"/>
    <w:rsid w:val="009D496D"/>
    <w:rsid w:val="009D56C8"/>
    <w:rsid w:val="009D6E9E"/>
    <w:rsid w:val="009D73B9"/>
    <w:rsid w:val="009E4F6A"/>
    <w:rsid w:val="009E5B05"/>
    <w:rsid w:val="009E5BB4"/>
    <w:rsid w:val="009E6535"/>
    <w:rsid w:val="009F262C"/>
    <w:rsid w:val="009F3711"/>
    <w:rsid w:val="00A05F90"/>
    <w:rsid w:val="00A06894"/>
    <w:rsid w:val="00A068C3"/>
    <w:rsid w:val="00A14B95"/>
    <w:rsid w:val="00A15269"/>
    <w:rsid w:val="00A16059"/>
    <w:rsid w:val="00A2516E"/>
    <w:rsid w:val="00A266C3"/>
    <w:rsid w:val="00A2718A"/>
    <w:rsid w:val="00A31EF7"/>
    <w:rsid w:val="00A3534F"/>
    <w:rsid w:val="00A36D99"/>
    <w:rsid w:val="00A414E9"/>
    <w:rsid w:val="00A42674"/>
    <w:rsid w:val="00A4774C"/>
    <w:rsid w:val="00A520A7"/>
    <w:rsid w:val="00A57CEE"/>
    <w:rsid w:val="00A60427"/>
    <w:rsid w:val="00A61172"/>
    <w:rsid w:val="00A61D10"/>
    <w:rsid w:val="00A61D2C"/>
    <w:rsid w:val="00A65E8D"/>
    <w:rsid w:val="00A67EEB"/>
    <w:rsid w:val="00A7372D"/>
    <w:rsid w:val="00A742BC"/>
    <w:rsid w:val="00A773E1"/>
    <w:rsid w:val="00A77FC9"/>
    <w:rsid w:val="00A84484"/>
    <w:rsid w:val="00A93D1A"/>
    <w:rsid w:val="00A94E4A"/>
    <w:rsid w:val="00A954D8"/>
    <w:rsid w:val="00AA200B"/>
    <w:rsid w:val="00AA3E34"/>
    <w:rsid w:val="00AB201F"/>
    <w:rsid w:val="00AC26B4"/>
    <w:rsid w:val="00AC39BE"/>
    <w:rsid w:val="00AC62F7"/>
    <w:rsid w:val="00AD1191"/>
    <w:rsid w:val="00AD1699"/>
    <w:rsid w:val="00AD445C"/>
    <w:rsid w:val="00AD6E88"/>
    <w:rsid w:val="00AE12FD"/>
    <w:rsid w:val="00AE6A2F"/>
    <w:rsid w:val="00AE6D5E"/>
    <w:rsid w:val="00AF1FE5"/>
    <w:rsid w:val="00AF2DD4"/>
    <w:rsid w:val="00AF3685"/>
    <w:rsid w:val="00AF776C"/>
    <w:rsid w:val="00AF7C26"/>
    <w:rsid w:val="00B002A9"/>
    <w:rsid w:val="00B01993"/>
    <w:rsid w:val="00B027B7"/>
    <w:rsid w:val="00B0401F"/>
    <w:rsid w:val="00B0440B"/>
    <w:rsid w:val="00B114CB"/>
    <w:rsid w:val="00B12FAC"/>
    <w:rsid w:val="00B214C0"/>
    <w:rsid w:val="00B21DB5"/>
    <w:rsid w:val="00B23507"/>
    <w:rsid w:val="00B247C8"/>
    <w:rsid w:val="00B25FA4"/>
    <w:rsid w:val="00B3583B"/>
    <w:rsid w:val="00B3695C"/>
    <w:rsid w:val="00B42BE3"/>
    <w:rsid w:val="00B55A7F"/>
    <w:rsid w:val="00B560D1"/>
    <w:rsid w:val="00B72ABF"/>
    <w:rsid w:val="00B732CF"/>
    <w:rsid w:val="00B761AD"/>
    <w:rsid w:val="00B85143"/>
    <w:rsid w:val="00BA1802"/>
    <w:rsid w:val="00BA2ED4"/>
    <w:rsid w:val="00BB0A86"/>
    <w:rsid w:val="00BB1404"/>
    <w:rsid w:val="00BB3EB2"/>
    <w:rsid w:val="00BC09D8"/>
    <w:rsid w:val="00BC130B"/>
    <w:rsid w:val="00BC6651"/>
    <w:rsid w:val="00BC6EF9"/>
    <w:rsid w:val="00BD06F8"/>
    <w:rsid w:val="00BD3725"/>
    <w:rsid w:val="00BD3E7A"/>
    <w:rsid w:val="00BD47E7"/>
    <w:rsid w:val="00BE160E"/>
    <w:rsid w:val="00BE6341"/>
    <w:rsid w:val="00BE672B"/>
    <w:rsid w:val="00BE68DD"/>
    <w:rsid w:val="00BF0EAA"/>
    <w:rsid w:val="00BF2F9B"/>
    <w:rsid w:val="00C012B7"/>
    <w:rsid w:val="00C026E2"/>
    <w:rsid w:val="00C036C3"/>
    <w:rsid w:val="00C04447"/>
    <w:rsid w:val="00C051BF"/>
    <w:rsid w:val="00C073E6"/>
    <w:rsid w:val="00C14B76"/>
    <w:rsid w:val="00C1669C"/>
    <w:rsid w:val="00C21D83"/>
    <w:rsid w:val="00C24E60"/>
    <w:rsid w:val="00C25BA4"/>
    <w:rsid w:val="00C36047"/>
    <w:rsid w:val="00C36B32"/>
    <w:rsid w:val="00C37C44"/>
    <w:rsid w:val="00C41855"/>
    <w:rsid w:val="00C42B55"/>
    <w:rsid w:val="00C445DE"/>
    <w:rsid w:val="00C45AE6"/>
    <w:rsid w:val="00C52652"/>
    <w:rsid w:val="00C66325"/>
    <w:rsid w:val="00C70B16"/>
    <w:rsid w:val="00C84878"/>
    <w:rsid w:val="00C85DAE"/>
    <w:rsid w:val="00C871E2"/>
    <w:rsid w:val="00C87A9C"/>
    <w:rsid w:val="00C90F71"/>
    <w:rsid w:val="00C93316"/>
    <w:rsid w:val="00C95310"/>
    <w:rsid w:val="00CA3E31"/>
    <w:rsid w:val="00CA420C"/>
    <w:rsid w:val="00CA4FEA"/>
    <w:rsid w:val="00CA567E"/>
    <w:rsid w:val="00CB0851"/>
    <w:rsid w:val="00CB12AF"/>
    <w:rsid w:val="00CB1317"/>
    <w:rsid w:val="00CB1613"/>
    <w:rsid w:val="00CC4D00"/>
    <w:rsid w:val="00CD5055"/>
    <w:rsid w:val="00CE2561"/>
    <w:rsid w:val="00CF3DB3"/>
    <w:rsid w:val="00CF687D"/>
    <w:rsid w:val="00CF6FB1"/>
    <w:rsid w:val="00CF78D3"/>
    <w:rsid w:val="00D023B1"/>
    <w:rsid w:val="00D032BB"/>
    <w:rsid w:val="00D23C46"/>
    <w:rsid w:val="00D27926"/>
    <w:rsid w:val="00D37595"/>
    <w:rsid w:val="00D45C79"/>
    <w:rsid w:val="00D53700"/>
    <w:rsid w:val="00D604F2"/>
    <w:rsid w:val="00D70FA5"/>
    <w:rsid w:val="00D71053"/>
    <w:rsid w:val="00D72450"/>
    <w:rsid w:val="00D778FD"/>
    <w:rsid w:val="00D814B9"/>
    <w:rsid w:val="00D81AE0"/>
    <w:rsid w:val="00D84E3C"/>
    <w:rsid w:val="00D8567B"/>
    <w:rsid w:val="00D86AE3"/>
    <w:rsid w:val="00D86BB6"/>
    <w:rsid w:val="00D95AAF"/>
    <w:rsid w:val="00DA022F"/>
    <w:rsid w:val="00DB0C35"/>
    <w:rsid w:val="00DB3411"/>
    <w:rsid w:val="00DC00B2"/>
    <w:rsid w:val="00DD3546"/>
    <w:rsid w:val="00DE0B5F"/>
    <w:rsid w:val="00DE239C"/>
    <w:rsid w:val="00DE2B13"/>
    <w:rsid w:val="00DE6B30"/>
    <w:rsid w:val="00DF0C68"/>
    <w:rsid w:val="00DF1247"/>
    <w:rsid w:val="00DF764F"/>
    <w:rsid w:val="00E00D0A"/>
    <w:rsid w:val="00E0331A"/>
    <w:rsid w:val="00E13874"/>
    <w:rsid w:val="00E152EF"/>
    <w:rsid w:val="00E20FFD"/>
    <w:rsid w:val="00E27F94"/>
    <w:rsid w:val="00E33C0F"/>
    <w:rsid w:val="00E35371"/>
    <w:rsid w:val="00E36A4A"/>
    <w:rsid w:val="00E4064A"/>
    <w:rsid w:val="00E41E0D"/>
    <w:rsid w:val="00E44112"/>
    <w:rsid w:val="00E46098"/>
    <w:rsid w:val="00E50F87"/>
    <w:rsid w:val="00E514BF"/>
    <w:rsid w:val="00E51CF4"/>
    <w:rsid w:val="00E553EC"/>
    <w:rsid w:val="00E56221"/>
    <w:rsid w:val="00E60205"/>
    <w:rsid w:val="00E60BD4"/>
    <w:rsid w:val="00E65E25"/>
    <w:rsid w:val="00E7379E"/>
    <w:rsid w:val="00E77327"/>
    <w:rsid w:val="00E7760C"/>
    <w:rsid w:val="00E83574"/>
    <w:rsid w:val="00E836D7"/>
    <w:rsid w:val="00E84086"/>
    <w:rsid w:val="00E86E78"/>
    <w:rsid w:val="00E87065"/>
    <w:rsid w:val="00E93953"/>
    <w:rsid w:val="00EB2261"/>
    <w:rsid w:val="00EB3430"/>
    <w:rsid w:val="00EB5DCE"/>
    <w:rsid w:val="00EC148A"/>
    <w:rsid w:val="00EC7369"/>
    <w:rsid w:val="00ED322D"/>
    <w:rsid w:val="00EE0576"/>
    <w:rsid w:val="00EE3189"/>
    <w:rsid w:val="00EE4230"/>
    <w:rsid w:val="00EF0036"/>
    <w:rsid w:val="00EF018D"/>
    <w:rsid w:val="00EF3148"/>
    <w:rsid w:val="00EF38CD"/>
    <w:rsid w:val="00F01F90"/>
    <w:rsid w:val="00F04302"/>
    <w:rsid w:val="00F10D35"/>
    <w:rsid w:val="00F1109F"/>
    <w:rsid w:val="00F1181A"/>
    <w:rsid w:val="00F14AF4"/>
    <w:rsid w:val="00F17FD9"/>
    <w:rsid w:val="00F308F6"/>
    <w:rsid w:val="00F32268"/>
    <w:rsid w:val="00F333F6"/>
    <w:rsid w:val="00F40267"/>
    <w:rsid w:val="00F41F31"/>
    <w:rsid w:val="00F46A52"/>
    <w:rsid w:val="00F67E0D"/>
    <w:rsid w:val="00F71235"/>
    <w:rsid w:val="00F7387F"/>
    <w:rsid w:val="00F76C1E"/>
    <w:rsid w:val="00F85095"/>
    <w:rsid w:val="00FA1688"/>
    <w:rsid w:val="00FA3E36"/>
    <w:rsid w:val="00FA5150"/>
    <w:rsid w:val="00FA6887"/>
    <w:rsid w:val="00FB02AF"/>
    <w:rsid w:val="00FB1E01"/>
    <w:rsid w:val="00FB4F0A"/>
    <w:rsid w:val="00FC2E54"/>
    <w:rsid w:val="00FC2E7E"/>
    <w:rsid w:val="00FD49B8"/>
    <w:rsid w:val="00FD61FB"/>
    <w:rsid w:val="00FE197A"/>
    <w:rsid w:val="00FE3AEA"/>
    <w:rsid w:val="00FE4593"/>
    <w:rsid w:val="00FF62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A0984"/>
  <w15:docId w15:val="{61AFA86D-D357-4CE5-8F09-15564095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404"/>
    <w:pPr>
      <w:spacing w:after="0" w:line="240" w:lineRule="auto"/>
    </w:pPr>
    <w:rPr>
      <w:rFonts w:ascii="Times New Roman" w:eastAsia="Times New Roman" w:hAnsi="Times New Roman" w:cs="Times New Roman"/>
      <w:sz w:val="24"/>
      <w:szCs w:val="24"/>
      <w:lang w:val="en-AU" w:eastAsia="en-US"/>
    </w:rPr>
  </w:style>
  <w:style w:type="paragraph" w:styleId="Heading1">
    <w:name w:val="heading 1"/>
    <w:basedOn w:val="Normal"/>
    <w:link w:val="Heading1Char"/>
    <w:uiPriority w:val="9"/>
    <w:qFormat/>
    <w:rsid w:val="00ED322D"/>
    <w:pPr>
      <w:spacing w:before="100" w:beforeAutospacing="1" w:after="100" w:afterAutospacing="1"/>
      <w:jc w:val="center"/>
      <w:outlineLvl w:val="0"/>
    </w:pPr>
    <w:rPr>
      <w:rFonts w:ascii="Arial" w:hAnsi="Arial" w:cs="Arial"/>
      <w:b/>
      <w:bCs/>
      <w:kern w:val="36"/>
      <w:sz w:val="26"/>
      <w:szCs w:val="26"/>
      <w:lang w:val="en-NZ" w:eastAsia="en-NZ"/>
    </w:rPr>
  </w:style>
  <w:style w:type="paragraph" w:styleId="Heading2">
    <w:name w:val="heading 2"/>
    <w:basedOn w:val="Normal"/>
    <w:link w:val="Heading2Char"/>
    <w:uiPriority w:val="9"/>
    <w:qFormat/>
    <w:rsid w:val="00ED322D"/>
    <w:pPr>
      <w:spacing w:before="100" w:beforeAutospacing="1" w:after="100" w:afterAutospacing="1"/>
      <w:outlineLvl w:val="1"/>
    </w:pPr>
    <w:rPr>
      <w:rFonts w:ascii="Arial" w:hAnsi="Arial" w:cs="Arial"/>
      <w:sz w:val="22"/>
      <w:szCs w:val="22"/>
      <w:lang w:val="en-NZ" w:eastAsia="en-NZ"/>
    </w:rPr>
  </w:style>
  <w:style w:type="paragraph" w:styleId="Heading3">
    <w:name w:val="heading 3"/>
    <w:basedOn w:val="Normal"/>
    <w:next w:val="Normal"/>
    <w:link w:val="Heading3Char"/>
    <w:uiPriority w:val="9"/>
    <w:unhideWhenUsed/>
    <w:qFormat/>
    <w:rsid w:val="00A2718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requisite">
    <w:name w:val="prerequisite"/>
    <w:basedOn w:val="Normal"/>
    <w:rsid w:val="000C449C"/>
    <w:pPr>
      <w:spacing w:before="100" w:beforeAutospacing="1" w:after="100" w:afterAutospacing="1"/>
    </w:pPr>
    <w:rPr>
      <w:rFonts w:eastAsia="MS Mincho"/>
      <w:lang w:val="en-GB" w:eastAsia="ja-JP"/>
    </w:rPr>
  </w:style>
  <w:style w:type="paragraph" w:styleId="PlainText">
    <w:name w:val="Plain Text"/>
    <w:basedOn w:val="Normal"/>
    <w:link w:val="PlainTextChar"/>
    <w:uiPriority w:val="99"/>
    <w:unhideWhenUsed/>
    <w:rsid w:val="00462F7D"/>
    <w:rPr>
      <w:rFonts w:ascii="Consolas" w:eastAsiaTheme="minorEastAsia" w:hAnsi="Consolas" w:cstheme="minorBidi"/>
      <w:sz w:val="21"/>
      <w:szCs w:val="21"/>
      <w:lang w:val="en-NZ" w:eastAsia="zh-CN"/>
    </w:rPr>
  </w:style>
  <w:style w:type="character" w:customStyle="1" w:styleId="PlainTextChar">
    <w:name w:val="Plain Text Char"/>
    <w:basedOn w:val="DefaultParagraphFont"/>
    <w:link w:val="PlainText"/>
    <w:uiPriority w:val="99"/>
    <w:rsid w:val="00462F7D"/>
    <w:rPr>
      <w:rFonts w:ascii="Consolas" w:hAnsi="Consolas"/>
      <w:sz w:val="21"/>
      <w:szCs w:val="21"/>
    </w:rPr>
  </w:style>
  <w:style w:type="paragraph" w:styleId="ListParagraph">
    <w:name w:val="List Paragraph"/>
    <w:basedOn w:val="Normal"/>
    <w:uiPriority w:val="34"/>
    <w:qFormat/>
    <w:rsid w:val="006D3A52"/>
    <w:rPr>
      <w:rFonts w:eastAsiaTheme="minorEastAsia"/>
      <w:lang w:val="en-NZ" w:eastAsia="zh-CN"/>
    </w:rPr>
  </w:style>
  <w:style w:type="paragraph" w:styleId="NormalWeb">
    <w:name w:val="Normal (Web)"/>
    <w:basedOn w:val="Normal"/>
    <w:uiPriority w:val="99"/>
    <w:unhideWhenUsed/>
    <w:rsid w:val="006D3A52"/>
    <w:rPr>
      <w:rFonts w:eastAsiaTheme="minorEastAsia"/>
      <w:lang w:val="en-NZ" w:eastAsia="zh-CN"/>
    </w:rPr>
  </w:style>
  <w:style w:type="table" w:styleId="TableGrid">
    <w:name w:val="Table Grid"/>
    <w:basedOn w:val="TableNormal"/>
    <w:uiPriority w:val="59"/>
    <w:rsid w:val="00144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06D7"/>
    <w:rPr>
      <w:color w:val="0000FF" w:themeColor="hyperlink"/>
      <w:u w:val="single"/>
    </w:rPr>
  </w:style>
  <w:style w:type="paragraph" w:styleId="Header">
    <w:name w:val="header"/>
    <w:basedOn w:val="Normal"/>
    <w:link w:val="HeaderChar"/>
    <w:uiPriority w:val="99"/>
    <w:semiHidden/>
    <w:unhideWhenUsed/>
    <w:rsid w:val="003006D7"/>
    <w:pPr>
      <w:tabs>
        <w:tab w:val="center" w:pos="4513"/>
        <w:tab w:val="right" w:pos="9026"/>
      </w:tabs>
    </w:pPr>
  </w:style>
  <w:style w:type="character" w:customStyle="1" w:styleId="HeaderChar">
    <w:name w:val="Header Char"/>
    <w:basedOn w:val="DefaultParagraphFont"/>
    <w:link w:val="Header"/>
    <w:uiPriority w:val="99"/>
    <w:semiHidden/>
    <w:rsid w:val="003006D7"/>
    <w:rPr>
      <w:rFonts w:ascii="Times New Roman" w:eastAsia="Times New Roman" w:hAnsi="Times New Roman" w:cs="Times New Roman"/>
      <w:sz w:val="24"/>
      <w:szCs w:val="24"/>
      <w:lang w:val="en-AU" w:eastAsia="en-US"/>
    </w:rPr>
  </w:style>
  <w:style w:type="paragraph" w:styleId="Footer">
    <w:name w:val="footer"/>
    <w:basedOn w:val="Normal"/>
    <w:link w:val="FooterChar"/>
    <w:uiPriority w:val="99"/>
    <w:unhideWhenUsed/>
    <w:rsid w:val="003006D7"/>
    <w:pPr>
      <w:tabs>
        <w:tab w:val="center" w:pos="4513"/>
        <w:tab w:val="right" w:pos="9026"/>
      </w:tabs>
    </w:pPr>
  </w:style>
  <w:style w:type="character" w:customStyle="1" w:styleId="FooterChar">
    <w:name w:val="Footer Char"/>
    <w:basedOn w:val="DefaultParagraphFont"/>
    <w:link w:val="Footer"/>
    <w:uiPriority w:val="99"/>
    <w:rsid w:val="003006D7"/>
    <w:rPr>
      <w:rFonts w:ascii="Times New Roman" w:eastAsia="Times New Roman" w:hAnsi="Times New Roman" w:cs="Times New Roman"/>
      <w:sz w:val="24"/>
      <w:szCs w:val="24"/>
      <w:lang w:val="en-AU" w:eastAsia="en-US"/>
    </w:rPr>
  </w:style>
  <w:style w:type="character" w:styleId="CommentReference">
    <w:name w:val="annotation reference"/>
    <w:basedOn w:val="DefaultParagraphFont"/>
    <w:uiPriority w:val="99"/>
    <w:semiHidden/>
    <w:unhideWhenUsed/>
    <w:rsid w:val="00411FC6"/>
    <w:rPr>
      <w:sz w:val="16"/>
      <w:szCs w:val="16"/>
    </w:rPr>
  </w:style>
  <w:style w:type="paragraph" w:styleId="CommentText">
    <w:name w:val="annotation text"/>
    <w:basedOn w:val="Normal"/>
    <w:link w:val="CommentTextChar"/>
    <w:uiPriority w:val="99"/>
    <w:semiHidden/>
    <w:unhideWhenUsed/>
    <w:rsid w:val="00411FC6"/>
    <w:rPr>
      <w:sz w:val="20"/>
      <w:szCs w:val="20"/>
    </w:rPr>
  </w:style>
  <w:style w:type="character" w:customStyle="1" w:styleId="CommentTextChar">
    <w:name w:val="Comment Text Char"/>
    <w:basedOn w:val="DefaultParagraphFont"/>
    <w:link w:val="CommentText"/>
    <w:uiPriority w:val="99"/>
    <w:semiHidden/>
    <w:rsid w:val="00411FC6"/>
    <w:rPr>
      <w:rFonts w:ascii="Times New Roman" w:eastAsia="Times New Roman" w:hAnsi="Times New Roman" w:cs="Times New Roman"/>
      <w:sz w:val="20"/>
      <w:szCs w:val="20"/>
      <w:lang w:val="en-AU" w:eastAsia="en-US"/>
    </w:rPr>
  </w:style>
  <w:style w:type="paragraph" w:styleId="CommentSubject">
    <w:name w:val="annotation subject"/>
    <w:basedOn w:val="CommentText"/>
    <w:next w:val="CommentText"/>
    <w:link w:val="CommentSubjectChar"/>
    <w:uiPriority w:val="99"/>
    <w:semiHidden/>
    <w:unhideWhenUsed/>
    <w:rsid w:val="00411FC6"/>
    <w:rPr>
      <w:b/>
      <w:bCs/>
    </w:rPr>
  </w:style>
  <w:style w:type="character" w:customStyle="1" w:styleId="CommentSubjectChar">
    <w:name w:val="Comment Subject Char"/>
    <w:basedOn w:val="CommentTextChar"/>
    <w:link w:val="CommentSubject"/>
    <w:uiPriority w:val="99"/>
    <w:semiHidden/>
    <w:rsid w:val="00411FC6"/>
    <w:rPr>
      <w:rFonts w:ascii="Times New Roman" w:eastAsia="Times New Roman" w:hAnsi="Times New Roman" w:cs="Times New Roman"/>
      <w:b/>
      <w:bCs/>
      <w:sz w:val="20"/>
      <w:szCs w:val="20"/>
      <w:lang w:val="en-AU" w:eastAsia="en-US"/>
    </w:rPr>
  </w:style>
  <w:style w:type="paragraph" w:styleId="BalloonText">
    <w:name w:val="Balloon Text"/>
    <w:basedOn w:val="Normal"/>
    <w:link w:val="BalloonTextChar"/>
    <w:uiPriority w:val="99"/>
    <w:semiHidden/>
    <w:unhideWhenUsed/>
    <w:rsid w:val="00411FC6"/>
    <w:rPr>
      <w:rFonts w:ascii="Tahoma" w:hAnsi="Tahoma" w:cs="Tahoma"/>
      <w:sz w:val="16"/>
      <w:szCs w:val="16"/>
    </w:rPr>
  </w:style>
  <w:style w:type="character" w:customStyle="1" w:styleId="BalloonTextChar">
    <w:name w:val="Balloon Text Char"/>
    <w:basedOn w:val="DefaultParagraphFont"/>
    <w:link w:val="BalloonText"/>
    <w:uiPriority w:val="99"/>
    <w:semiHidden/>
    <w:rsid w:val="00411FC6"/>
    <w:rPr>
      <w:rFonts w:ascii="Tahoma" w:eastAsia="Times New Roman" w:hAnsi="Tahoma" w:cs="Tahoma"/>
      <w:sz w:val="16"/>
      <w:szCs w:val="16"/>
      <w:lang w:val="en-AU" w:eastAsia="en-US"/>
    </w:rPr>
  </w:style>
  <w:style w:type="paragraph" w:styleId="FootnoteText">
    <w:name w:val="footnote text"/>
    <w:basedOn w:val="Normal"/>
    <w:link w:val="FootnoteTextChar"/>
    <w:uiPriority w:val="99"/>
    <w:semiHidden/>
    <w:unhideWhenUsed/>
    <w:rsid w:val="009E4F6A"/>
    <w:rPr>
      <w:sz w:val="20"/>
      <w:szCs w:val="20"/>
    </w:rPr>
  </w:style>
  <w:style w:type="character" w:customStyle="1" w:styleId="FootnoteTextChar">
    <w:name w:val="Footnote Text Char"/>
    <w:basedOn w:val="DefaultParagraphFont"/>
    <w:link w:val="FootnoteText"/>
    <w:uiPriority w:val="99"/>
    <w:semiHidden/>
    <w:rsid w:val="009E4F6A"/>
    <w:rPr>
      <w:rFonts w:ascii="Times New Roman" w:eastAsia="Times New Roman" w:hAnsi="Times New Roman" w:cs="Times New Roman"/>
      <w:sz w:val="20"/>
      <w:szCs w:val="20"/>
      <w:lang w:val="en-AU" w:eastAsia="en-US"/>
    </w:rPr>
  </w:style>
  <w:style w:type="character" w:styleId="FootnoteReference">
    <w:name w:val="footnote reference"/>
    <w:basedOn w:val="DefaultParagraphFont"/>
    <w:uiPriority w:val="99"/>
    <w:semiHidden/>
    <w:unhideWhenUsed/>
    <w:rsid w:val="009E4F6A"/>
    <w:rPr>
      <w:vertAlign w:val="superscript"/>
    </w:rPr>
  </w:style>
  <w:style w:type="character" w:styleId="Emphasis">
    <w:name w:val="Emphasis"/>
    <w:basedOn w:val="DefaultParagraphFont"/>
    <w:uiPriority w:val="20"/>
    <w:qFormat/>
    <w:rsid w:val="006E5F41"/>
    <w:rPr>
      <w:i/>
      <w:iCs/>
    </w:rPr>
  </w:style>
  <w:style w:type="character" w:styleId="Strong">
    <w:name w:val="Strong"/>
    <w:basedOn w:val="DefaultParagraphFont"/>
    <w:uiPriority w:val="22"/>
    <w:qFormat/>
    <w:rsid w:val="006E5F41"/>
    <w:rPr>
      <w:b/>
      <w:bCs/>
    </w:rPr>
  </w:style>
  <w:style w:type="character" w:customStyle="1" w:styleId="Heading1Char">
    <w:name w:val="Heading 1 Char"/>
    <w:basedOn w:val="DefaultParagraphFont"/>
    <w:link w:val="Heading1"/>
    <w:uiPriority w:val="9"/>
    <w:rsid w:val="00ED322D"/>
    <w:rPr>
      <w:rFonts w:ascii="Arial" w:eastAsia="Times New Roman" w:hAnsi="Arial" w:cs="Arial"/>
      <w:b/>
      <w:bCs/>
      <w:kern w:val="36"/>
      <w:sz w:val="26"/>
      <w:szCs w:val="26"/>
      <w:lang w:eastAsia="en-NZ"/>
    </w:rPr>
  </w:style>
  <w:style w:type="character" w:customStyle="1" w:styleId="Heading2Char">
    <w:name w:val="Heading 2 Char"/>
    <w:basedOn w:val="DefaultParagraphFont"/>
    <w:link w:val="Heading2"/>
    <w:uiPriority w:val="9"/>
    <w:rsid w:val="00ED322D"/>
    <w:rPr>
      <w:rFonts w:ascii="Arial" w:eastAsia="Times New Roman" w:hAnsi="Arial" w:cs="Arial"/>
      <w:lang w:eastAsia="en-NZ"/>
    </w:rPr>
  </w:style>
  <w:style w:type="character" w:customStyle="1" w:styleId="searchword">
    <w:name w:val="searchword"/>
    <w:basedOn w:val="DefaultParagraphFont"/>
    <w:rsid w:val="00ED322D"/>
    <w:rPr>
      <w:shd w:val="clear" w:color="auto" w:fill="FFFF00"/>
    </w:rPr>
  </w:style>
  <w:style w:type="character" w:customStyle="1" w:styleId="journalname">
    <w:name w:val="journalname"/>
    <w:basedOn w:val="DefaultParagraphFont"/>
    <w:rsid w:val="00E7760C"/>
  </w:style>
  <w:style w:type="character" w:customStyle="1" w:styleId="volume">
    <w:name w:val="volume"/>
    <w:basedOn w:val="DefaultParagraphFont"/>
    <w:rsid w:val="00E7760C"/>
  </w:style>
  <w:style w:type="character" w:customStyle="1" w:styleId="issue">
    <w:name w:val="issue"/>
    <w:basedOn w:val="DefaultParagraphFont"/>
    <w:rsid w:val="00E7760C"/>
  </w:style>
  <w:style w:type="character" w:customStyle="1" w:styleId="year">
    <w:name w:val="year"/>
    <w:basedOn w:val="DefaultParagraphFont"/>
    <w:rsid w:val="00E7760C"/>
  </w:style>
  <w:style w:type="paragraph" w:styleId="BodyText">
    <w:name w:val="Body Text"/>
    <w:basedOn w:val="Normal"/>
    <w:link w:val="BodyTextChar"/>
    <w:rsid w:val="00285901"/>
    <w:pPr>
      <w:tabs>
        <w:tab w:val="left" w:pos="480"/>
      </w:tabs>
    </w:pPr>
    <w:rPr>
      <w:spacing w:val="-2"/>
      <w:sz w:val="22"/>
      <w:szCs w:val="20"/>
      <w:lang w:val="en-NZ"/>
    </w:rPr>
  </w:style>
  <w:style w:type="character" w:customStyle="1" w:styleId="BodyTextChar">
    <w:name w:val="Body Text Char"/>
    <w:basedOn w:val="DefaultParagraphFont"/>
    <w:link w:val="BodyText"/>
    <w:rsid w:val="00285901"/>
    <w:rPr>
      <w:rFonts w:ascii="Times New Roman" w:eastAsia="Times New Roman" w:hAnsi="Times New Roman" w:cs="Times New Roman"/>
      <w:spacing w:val="-2"/>
      <w:szCs w:val="20"/>
      <w:lang w:eastAsia="en-US"/>
    </w:rPr>
  </w:style>
  <w:style w:type="character" w:styleId="FollowedHyperlink">
    <w:name w:val="FollowedHyperlink"/>
    <w:basedOn w:val="DefaultParagraphFont"/>
    <w:uiPriority w:val="99"/>
    <w:semiHidden/>
    <w:unhideWhenUsed/>
    <w:rsid w:val="00D023B1"/>
    <w:rPr>
      <w:color w:val="800080" w:themeColor="followedHyperlink"/>
      <w:u w:val="single"/>
    </w:rPr>
  </w:style>
  <w:style w:type="character" w:customStyle="1" w:styleId="apple-converted-space">
    <w:name w:val="apple-converted-space"/>
    <w:basedOn w:val="DefaultParagraphFont"/>
    <w:rsid w:val="0053059A"/>
  </w:style>
  <w:style w:type="character" w:customStyle="1" w:styleId="spncelf">
    <w:name w:val="spncelf"/>
    <w:basedOn w:val="DefaultParagraphFont"/>
    <w:rsid w:val="00C1669C"/>
  </w:style>
  <w:style w:type="character" w:customStyle="1" w:styleId="Heading3Char">
    <w:name w:val="Heading 3 Char"/>
    <w:basedOn w:val="DefaultParagraphFont"/>
    <w:link w:val="Heading3"/>
    <w:uiPriority w:val="9"/>
    <w:rsid w:val="00A2718A"/>
    <w:rPr>
      <w:rFonts w:asciiTheme="majorHAnsi" w:eastAsiaTheme="majorEastAsia" w:hAnsiTheme="majorHAnsi" w:cstheme="majorBidi"/>
      <w:b/>
      <w:bCs/>
      <w:color w:val="4F81BD" w:themeColor="accent1"/>
      <w:sz w:val="24"/>
      <w:szCs w:val="24"/>
      <w:lang w:val="en-AU" w:eastAsia="en-US"/>
    </w:rPr>
  </w:style>
  <w:style w:type="paragraph" w:customStyle="1" w:styleId="caption2">
    <w:name w:val="caption2"/>
    <w:basedOn w:val="Normal"/>
    <w:rsid w:val="00A2718A"/>
    <w:pPr>
      <w:spacing w:before="100" w:beforeAutospacing="1" w:after="100" w:afterAutospacing="1"/>
    </w:pPr>
    <w:rPr>
      <w:lang w:val="en-NZ" w:eastAsia="en-NZ"/>
    </w:rPr>
  </w:style>
  <w:style w:type="paragraph" w:styleId="z-TopofForm">
    <w:name w:val="HTML Top of Form"/>
    <w:basedOn w:val="Normal"/>
    <w:next w:val="Normal"/>
    <w:link w:val="z-TopofFormChar"/>
    <w:hidden/>
    <w:uiPriority w:val="99"/>
    <w:semiHidden/>
    <w:unhideWhenUsed/>
    <w:rsid w:val="00022E4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22E47"/>
    <w:rPr>
      <w:rFonts w:ascii="Arial" w:eastAsia="Times New Roman" w:hAnsi="Arial" w:cs="Arial"/>
      <w:vanish/>
      <w:sz w:val="16"/>
      <w:szCs w:val="16"/>
      <w:lang w:val="en-AU" w:eastAsia="en-US"/>
    </w:rPr>
  </w:style>
  <w:style w:type="paragraph" w:styleId="z-BottomofForm">
    <w:name w:val="HTML Bottom of Form"/>
    <w:basedOn w:val="Normal"/>
    <w:next w:val="Normal"/>
    <w:link w:val="z-BottomofFormChar"/>
    <w:hidden/>
    <w:uiPriority w:val="99"/>
    <w:semiHidden/>
    <w:unhideWhenUsed/>
    <w:rsid w:val="00022E4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22E47"/>
    <w:rPr>
      <w:rFonts w:ascii="Arial" w:eastAsia="Times New Roman" w:hAnsi="Arial" w:cs="Arial"/>
      <w:vanish/>
      <w:sz w:val="16"/>
      <w:szCs w:val="16"/>
      <w:lang w:val="en-AU" w:eastAsia="en-US"/>
    </w:rPr>
  </w:style>
  <w:style w:type="paragraph" w:customStyle="1" w:styleId="references">
    <w:name w:val="references"/>
    <w:basedOn w:val="Normal"/>
    <w:rsid w:val="00E20FFD"/>
    <w:pPr>
      <w:spacing w:before="100" w:beforeAutospacing="1" w:after="100" w:afterAutospacing="1"/>
    </w:pPr>
    <w:rPr>
      <w:lang w:val="en-NZ" w:eastAsia="en-NZ"/>
    </w:rPr>
  </w:style>
  <w:style w:type="table" w:customStyle="1" w:styleId="TableGrid1">
    <w:name w:val="Table Grid1"/>
    <w:basedOn w:val="TableNormal"/>
    <w:next w:val="TableGrid"/>
    <w:uiPriority w:val="59"/>
    <w:rsid w:val="000E2AC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st-metadata">
    <w:name w:val="post-metadata"/>
    <w:basedOn w:val="Normal"/>
    <w:rsid w:val="00B3695C"/>
    <w:pPr>
      <w:spacing w:before="100" w:beforeAutospacing="1" w:after="100" w:afterAutospacing="1"/>
    </w:pPr>
    <w:rPr>
      <w:lang w:val="en-NZ" w:eastAsia="en-NZ"/>
    </w:rPr>
  </w:style>
  <w:style w:type="paragraph" w:customStyle="1" w:styleId="comment-permalink">
    <w:name w:val="comment-permalink"/>
    <w:basedOn w:val="Normal"/>
    <w:rsid w:val="00B3695C"/>
    <w:pPr>
      <w:spacing w:before="100" w:beforeAutospacing="1" w:after="100" w:afterAutospacing="1"/>
    </w:pPr>
    <w:rPr>
      <w:lang w:val="en-NZ" w:eastAsia="en-NZ"/>
    </w:rPr>
  </w:style>
  <w:style w:type="paragraph" w:customStyle="1" w:styleId="comment-author">
    <w:name w:val="comment-author"/>
    <w:basedOn w:val="Normal"/>
    <w:rsid w:val="00B3695C"/>
    <w:pPr>
      <w:spacing w:before="100" w:beforeAutospacing="1" w:after="100" w:afterAutospacing="1"/>
    </w:pPr>
    <w:rPr>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2405">
      <w:bodyDiv w:val="1"/>
      <w:marLeft w:val="0"/>
      <w:marRight w:val="0"/>
      <w:marTop w:val="0"/>
      <w:marBottom w:val="0"/>
      <w:divBdr>
        <w:top w:val="none" w:sz="0" w:space="0" w:color="auto"/>
        <w:left w:val="none" w:sz="0" w:space="0" w:color="auto"/>
        <w:bottom w:val="none" w:sz="0" w:space="0" w:color="auto"/>
        <w:right w:val="none" w:sz="0" w:space="0" w:color="auto"/>
      </w:divBdr>
      <w:divsChild>
        <w:div w:id="1946962822">
          <w:marLeft w:val="0"/>
          <w:marRight w:val="0"/>
          <w:marTop w:val="0"/>
          <w:marBottom w:val="0"/>
          <w:divBdr>
            <w:top w:val="none" w:sz="0" w:space="0" w:color="auto"/>
            <w:left w:val="none" w:sz="0" w:space="0" w:color="auto"/>
            <w:bottom w:val="none" w:sz="0" w:space="0" w:color="auto"/>
            <w:right w:val="none" w:sz="0" w:space="0" w:color="auto"/>
          </w:divBdr>
          <w:divsChild>
            <w:div w:id="11304451">
              <w:marLeft w:val="180"/>
              <w:marRight w:val="0"/>
              <w:marTop w:val="0"/>
              <w:marBottom w:val="0"/>
              <w:divBdr>
                <w:top w:val="none" w:sz="0" w:space="0" w:color="auto"/>
                <w:left w:val="none" w:sz="0" w:space="0" w:color="auto"/>
                <w:bottom w:val="none" w:sz="0" w:space="0" w:color="auto"/>
                <w:right w:val="none" w:sz="0" w:space="0" w:color="auto"/>
              </w:divBdr>
              <w:divsChild>
                <w:div w:id="220484563">
                  <w:marLeft w:val="0"/>
                  <w:marRight w:val="0"/>
                  <w:marTop w:val="0"/>
                  <w:marBottom w:val="0"/>
                  <w:divBdr>
                    <w:top w:val="none" w:sz="0" w:space="0" w:color="auto"/>
                    <w:left w:val="none" w:sz="0" w:space="0" w:color="auto"/>
                    <w:bottom w:val="none" w:sz="0" w:space="0" w:color="auto"/>
                    <w:right w:val="none" w:sz="0" w:space="0" w:color="auto"/>
                  </w:divBdr>
                </w:div>
                <w:div w:id="14731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0202">
      <w:bodyDiv w:val="1"/>
      <w:marLeft w:val="0"/>
      <w:marRight w:val="0"/>
      <w:marTop w:val="0"/>
      <w:marBottom w:val="0"/>
      <w:divBdr>
        <w:top w:val="none" w:sz="0" w:space="0" w:color="auto"/>
        <w:left w:val="none" w:sz="0" w:space="0" w:color="auto"/>
        <w:bottom w:val="none" w:sz="0" w:space="0" w:color="auto"/>
        <w:right w:val="none" w:sz="0" w:space="0" w:color="auto"/>
      </w:divBdr>
    </w:div>
    <w:div w:id="50622472">
      <w:bodyDiv w:val="1"/>
      <w:marLeft w:val="0"/>
      <w:marRight w:val="0"/>
      <w:marTop w:val="0"/>
      <w:marBottom w:val="0"/>
      <w:divBdr>
        <w:top w:val="none" w:sz="0" w:space="0" w:color="auto"/>
        <w:left w:val="none" w:sz="0" w:space="0" w:color="auto"/>
        <w:bottom w:val="none" w:sz="0" w:space="0" w:color="auto"/>
        <w:right w:val="none" w:sz="0" w:space="0" w:color="auto"/>
      </w:divBdr>
      <w:divsChild>
        <w:div w:id="1991011065">
          <w:marLeft w:val="0"/>
          <w:marRight w:val="0"/>
          <w:marTop w:val="0"/>
          <w:marBottom w:val="0"/>
          <w:divBdr>
            <w:top w:val="single" w:sz="2" w:space="0" w:color="2E2E2E"/>
            <w:left w:val="single" w:sz="2" w:space="0" w:color="2E2E2E"/>
            <w:bottom w:val="single" w:sz="2" w:space="0" w:color="2E2E2E"/>
            <w:right w:val="single" w:sz="2" w:space="0" w:color="2E2E2E"/>
          </w:divBdr>
          <w:divsChild>
            <w:div w:id="438919004">
              <w:marLeft w:val="0"/>
              <w:marRight w:val="0"/>
              <w:marTop w:val="10"/>
              <w:marBottom w:val="0"/>
              <w:divBdr>
                <w:top w:val="none" w:sz="0" w:space="0" w:color="auto"/>
                <w:left w:val="none" w:sz="0" w:space="0" w:color="auto"/>
                <w:bottom w:val="none" w:sz="0" w:space="0" w:color="auto"/>
                <w:right w:val="none" w:sz="0" w:space="0" w:color="auto"/>
              </w:divBdr>
              <w:divsChild>
                <w:div w:id="884952760">
                  <w:marLeft w:val="0"/>
                  <w:marRight w:val="0"/>
                  <w:marTop w:val="0"/>
                  <w:marBottom w:val="0"/>
                  <w:divBdr>
                    <w:top w:val="none" w:sz="0" w:space="0" w:color="auto"/>
                    <w:left w:val="none" w:sz="0" w:space="0" w:color="auto"/>
                    <w:bottom w:val="none" w:sz="0" w:space="0" w:color="auto"/>
                    <w:right w:val="none" w:sz="0" w:space="0" w:color="auto"/>
                  </w:divBdr>
                  <w:divsChild>
                    <w:div w:id="1189103686">
                      <w:marLeft w:val="0"/>
                      <w:marRight w:val="0"/>
                      <w:marTop w:val="0"/>
                      <w:marBottom w:val="219"/>
                      <w:divBdr>
                        <w:top w:val="single" w:sz="4" w:space="0" w:color="D7D7D7"/>
                        <w:left w:val="single" w:sz="2" w:space="0" w:color="D7D7D7"/>
                        <w:bottom w:val="single" w:sz="4" w:space="0" w:color="D7D7D7"/>
                        <w:right w:val="single" w:sz="2" w:space="0" w:color="D7D7D7"/>
                      </w:divBdr>
                      <w:divsChild>
                        <w:div w:id="204933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72612">
      <w:bodyDiv w:val="1"/>
      <w:marLeft w:val="0"/>
      <w:marRight w:val="0"/>
      <w:marTop w:val="0"/>
      <w:marBottom w:val="0"/>
      <w:divBdr>
        <w:top w:val="none" w:sz="0" w:space="0" w:color="auto"/>
        <w:left w:val="none" w:sz="0" w:space="0" w:color="auto"/>
        <w:bottom w:val="none" w:sz="0" w:space="0" w:color="auto"/>
        <w:right w:val="none" w:sz="0" w:space="0" w:color="auto"/>
      </w:divBdr>
      <w:divsChild>
        <w:div w:id="1678583027">
          <w:marLeft w:val="0"/>
          <w:marRight w:val="0"/>
          <w:marTop w:val="0"/>
          <w:marBottom w:val="0"/>
          <w:divBdr>
            <w:top w:val="none" w:sz="0" w:space="0" w:color="auto"/>
            <w:left w:val="none" w:sz="0" w:space="0" w:color="auto"/>
            <w:bottom w:val="none" w:sz="0" w:space="0" w:color="auto"/>
            <w:right w:val="none" w:sz="0" w:space="0" w:color="auto"/>
          </w:divBdr>
          <w:divsChild>
            <w:div w:id="793063240">
              <w:marLeft w:val="0"/>
              <w:marRight w:val="0"/>
              <w:marTop w:val="0"/>
              <w:marBottom w:val="0"/>
              <w:divBdr>
                <w:top w:val="none" w:sz="0" w:space="0" w:color="auto"/>
                <w:left w:val="none" w:sz="0" w:space="0" w:color="auto"/>
                <w:bottom w:val="none" w:sz="0" w:space="0" w:color="auto"/>
                <w:right w:val="none" w:sz="0" w:space="0" w:color="auto"/>
              </w:divBdr>
              <w:divsChild>
                <w:div w:id="596523583">
                  <w:marLeft w:val="2864"/>
                  <w:marRight w:val="0"/>
                  <w:marTop w:val="0"/>
                  <w:marBottom w:val="0"/>
                  <w:divBdr>
                    <w:top w:val="single" w:sz="6" w:space="0" w:color="7BA7D7"/>
                    <w:left w:val="single" w:sz="6" w:space="0" w:color="7BA7D7"/>
                    <w:bottom w:val="single" w:sz="6" w:space="0" w:color="7BA7D7"/>
                    <w:right w:val="single" w:sz="6" w:space="0" w:color="7BA7D7"/>
                  </w:divBdr>
                  <w:divsChild>
                    <w:div w:id="253175875">
                      <w:marLeft w:val="0"/>
                      <w:marRight w:val="0"/>
                      <w:marTop w:val="0"/>
                      <w:marBottom w:val="0"/>
                      <w:divBdr>
                        <w:top w:val="none" w:sz="0" w:space="0" w:color="auto"/>
                        <w:left w:val="none" w:sz="0" w:space="0" w:color="auto"/>
                        <w:bottom w:val="none" w:sz="0" w:space="0" w:color="auto"/>
                        <w:right w:val="none" w:sz="0" w:space="0" w:color="auto"/>
                      </w:divBdr>
                      <w:divsChild>
                        <w:div w:id="2073114161">
                          <w:marLeft w:val="0"/>
                          <w:marRight w:val="0"/>
                          <w:marTop w:val="0"/>
                          <w:marBottom w:val="0"/>
                          <w:divBdr>
                            <w:top w:val="none" w:sz="0" w:space="0" w:color="auto"/>
                            <w:left w:val="none" w:sz="0" w:space="0" w:color="auto"/>
                            <w:bottom w:val="none" w:sz="0" w:space="0" w:color="auto"/>
                            <w:right w:val="none" w:sz="0" w:space="0" w:color="auto"/>
                          </w:divBdr>
                          <w:divsChild>
                            <w:div w:id="1499350291">
                              <w:marLeft w:val="0"/>
                              <w:marRight w:val="0"/>
                              <w:marTop w:val="0"/>
                              <w:marBottom w:val="0"/>
                              <w:divBdr>
                                <w:top w:val="none" w:sz="0" w:space="0" w:color="auto"/>
                                <w:left w:val="none" w:sz="0" w:space="0" w:color="auto"/>
                                <w:bottom w:val="none" w:sz="0" w:space="0" w:color="auto"/>
                                <w:right w:val="none" w:sz="0" w:space="0" w:color="auto"/>
                              </w:divBdr>
                              <w:divsChild>
                                <w:div w:id="8457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38258">
      <w:bodyDiv w:val="1"/>
      <w:marLeft w:val="0"/>
      <w:marRight w:val="0"/>
      <w:marTop w:val="0"/>
      <w:marBottom w:val="0"/>
      <w:divBdr>
        <w:top w:val="none" w:sz="0" w:space="0" w:color="auto"/>
        <w:left w:val="none" w:sz="0" w:space="0" w:color="auto"/>
        <w:bottom w:val="none" w:sz="0" w:space="0" w:color="auto"/>
        <w:right w:val="none" w:sz="0" w:space="0" w:color="auto"/>
      </w:divBdr>
    </w:div>
    <w:div w:id="121269522">
      <w:bodyDiv w:val="1"/>
      <w:marLeft w:val="0"/>
      <w:marRight w:val="0"/>
      <w:marTop w:val="0"/>
      <w:marBottom w:val="0"/>
      <w:divBdr>
        <w:top w:val="none" w:sz="0" w:space="0" w:color="auto"/>
        <w:left w:val="none" w:sz="0" w:space="0" w:color="auto"/>
        <w:bottom w:val="none" w:sz="0" w:space="0" w:color="auto"/>
        <w:right w:val="none" w:sz="0" w:space="0" w:color="auto"/>
      </w:divBdr>
      <w:divsChild>
        <w:div w:id="45376097">
          <w:marLeft w:val="432"/>
          <w:marRight w:val="0"/>
          <w:marTop w:val="120"/>
          <w:marBottom w:val="0"/>
          <w:divBdr>
            <w:top w:val="none" w:sz="0" w:space="0" w:color="auto"/>
            <w:left w:val="none" w:sz="0" w:space="0" w:color="auto"/>
            <w:bottom w:val="none" w:sz="0" w:space="0" w:color="auto"/>
            <w:right w:val="none" w:sz="0" w:space="0" w:color="auto"/>
          </w:divBdr>
        </w:div>
        <w:div w:id="1358192417">
          <w:marLeft w:val="864"/>
          <w:marRight w:val="0"/>
          <w:marTop w:val="100"/>
          <w:marBottom w:val="0"/>
          <w:divBdr>
            <w:top w:val="none" w:sz="0" w:space="0" w:color="auto"/>
            <w:left w:val="none" w:sz="0" w:space="0" w:color="auto"/>
            <w:bottom w:val="none" w:sz="0" w:space="0" w:color="auto"/>
            <w:right w:val="none" w:sz="0" w:space="0" w:color="auto"/>
          </w:divBdr>
        </w:div>
        <w:div w:id="1504852664">
          <w:marLeft w:val="864"/>
          <w:marRight w:val="0"/>
          <w:marTop w:val="100"/>
          <w:marBottom w:val="0"/>
          <w:divBdr>
            <w:top w:val="none" w:sz="0" w:space="0" w:color="auto"/>
            <w:left w:val="none" w:sz="0" w:space="0" w:color="auto"/>
            <w:bottom w:val="none" w:sz="0" w:space="0" w:color="auto"/>
            <w:right w:val="none" w:sz="0" w:space="0" w:color="auto"/>
          </w:divBdr>
        </w:div>
        <w:div w:id="1620448214">
          <w:marLeft w:val="432"/>
          <w:marRight w:val="0"/>
          <w:marTop w:val="120"/>
          <w:marBottom w:val="0"/>
          <w:divBdr>
            <w:top w:val="none" w:sz="0" w:space="0" w:color="auto"/>
            <w:left w:val="none" w:sz="0" w:space="0" w:color="auto"/>
            <w:bottom w:val="none" w:sz="0" w:space="0" w:color="auto"/>
            <w:right w:val="none" w:sz="0" w:space="0" w:color="auto"/>
          </w:divBdr>
        </w:div>
        <w:div w:id="1439328579">
          <w:marLeft w:val="432"/>
          <w:marRight w:val="0"/>
          <w:marTop w:val="120"/>
          <w:marBottom w:val="0"/>
          <w:divBdr>
            <w:top w:val="none" w:sz="0" w:space="0" w:color="auto"/>
            <w:left w:val="none" w:sz="0" w:space="0" w:color="auto"/>
            <w:bottom w:val="none" w:sz="0" w:space="0" w:color="auto"/>
            <w:right w:val="none" w:sz="0" w:space="0" w:color="auto"/>
          </w:divBdr>
        </w:div>
        <w:div w:id="574583653">
          <w:marLeft w:val="432"/>
          <w:marRight w:val="0"/>
          <w:marTop w:val="120"/>
          <w:marBottom w:val="0"/>
          <w:divBdr>
            <w:top w:val="none" w:sz="0" w:space="0" w:color="auto"/>
            <w:left w:val="none" w:sz="0" w:space="0" w:color="auto"/>
            <w:bottom w:val="none" w:sz="0" w:space="0" w:color="auto"/>
            <w:right w:val="none" w:sz="0" w:space="0" w:color="auto"/>
          </w:divBdr>
        </w:div>
      </w:divsChild>
    </w:div>
    <w:div w:id="194393018">
      <w:bodyDiv w:val="1"/>
      <w:marLeft w:val="0"/>
      <w:marRight w:val="0"/>
      <w:marTop w:val="0"/>
      <w:marBottom w:val="0"/>
      <w:divBdr>
        <w:top w:val="none" w:sz="0" w:space="0" w:color="auto"/>
        <w:left w:val="none" w:sz="0" w:space="0" w:color="auto"/>
        <w:bottom w:val="none" w:sz="0" w:space="0" w:color="auto"/>
        <w:right w:val="none" w:sz="0" w:space="0" w:color="auto"/>
      </w:divBdr>
    </w:div>
    <w:div w:id="199973339">
      <w:bodyDiv w:val="1"/>
      <w:marLeft w:val="0"/>
      <w:marRight w:val="0"/>
      <w:marTop w:val="0"/>
      <w:marBottom w:val="0"/>
      <w:divBdr>
        <w:top w:val="none" w:sz="0" w:space="0" w:color="auto"/>
        <w:left w:val="none" w:sz="0" w:space="0" w:color="auto"/>
        <w:bottom w:val="none" w:sz="0" w:space="0" w:color="auto"/>
        <w:right w:val="none" w:sz="0" w:space="0" w:color="auto"/>
      </w:divBdr>
      <w:divsChild>
        <w:div w:id="100296891">
          <w:marLeft w:val="0"/>
          <w:marRight w:val="0"/>
          <w:marTop w:val="0"/>
          <w:marBottom w:val="0"/>
          <w:divBdr>
            <w:top w:val="none" w:sz="0" w:space="0" w:color="auto"/>
            <w:left w:val="none" w:sz="0" w:space="0" w:color="auto"/>
            <w:bottom w:val="none" w:sz="0" w:space="0" w:color="auto"/>
            <w:right w:val="none" w:sz="0" w:space="0" w:color="auto"/>
          </w:divBdr>
          <w:divsChild>
            <w:div w:id="266621291">
              <w:marLeft w:val="0"/>
              <w:marRight w:val="0"/>
              <w:marTop w:val="0"/>
              <w:marBottom w:val="0"/>
              <w:divBdr>
                <w:top w:val="none" w:sz="0" w:space="0" w:color="auto"/>
                <w:left w:val="none" w:sz="0" w:space="0" w:color="auto"/>
                <w:bottom w:val="none" w:sz="0" w:space="0" w:color="auto"/>
                <w:right w:val="none" w:sz="0" w:space="0" w:color="auto"/>
              </w:divBdr>
            </w:div>
          </w:divsChild>
        </w:div>
        <w:div w:id="1737584161">
          <w:marLeft w:val="0"/>
          <w:marRight w:val="0"/>
          <w:marTop w:val="0"/>
          <w:marBottom w:val="0"/>
          <w:divBdr>
            <w:top w:val="none" w:sz="0" w:space="0" w:color="auto"/>
            <w:left w:val="none" w:sz="0" w:space="0" w:color="auto"/>
            <w:bottom w:val="none" w:sz="0" w:space="0" w:color="auto"/>
            <w:right w:val="none" w:sz="0" w:space="0" w:color="auto"/>
          </w:divBdr>
        </w:div>
      </w:divsChild>
    </w:div>
    <w:div w:id="225653763">
      <w:bodyDiv w:val="1"/>
      <w:marLeft w:val="0"/>
      <w:marRight w:val="0"/>
      <w:marTop w:val="0"/>
      <w:marBottom w:val="0"/>
      <w:divBdr>
        <w:top w:val="none" w:sz="0" w:space="0" w:color="auto"/>
        <w:left w:val="none" w:sz="0" w:space="0" w:color="auto"/>
        <w:bottom w:val="none" w:sz="0" w:space="0" w:color="auto"/>
        <w:right w:val="none" w:sz="0" w:space="0" w:color="auto"/>
      </w:divBdr>
    </w:div>
    <w:div w:id="228539627">
      <w:bodyDiv w:val="1"/>
      <w:marLeft w:val="0"/>
      <w:marRight w:val="0"/>
      <w:marTop w:val="0"/>
      <w:marBottom w:val="0"/>
      <w:divBdr>
        <w:top w:val="none" w:sz="0" w:space="0" w:color="auto"/>
        <w:left w:val="none" w:sz="0" w:space="0" w:color="auto"/>
        <w:bottom w:val="none" w:sz="0" w:space="0" w:color="auto"/>
        <w:right w:val="none" w:sz="0" w:space="0" w:color="auto"/>
      </w:divBdr>
    </w:div>
    <w:div w:id="248000117">
      <w:bodyDiv w:val="1"/>
      <w:marLeft w:val="0"/>
      <w:marRight w:val="0"/>
      <w:marTop w:val="0"/>
      <w:marBottom w:val="0"/>
      <w:divBdr>
        <w:top w:val="none" w:sz="0" w:space="0" w:color="auto"/>
        <w:left w:val="none" w:sz="0" w:space="0" w:color="auto"/>
        <w:bottom w:val="none" w:sz="0" w:space="0" w:color="auto"/>
        <w:right w:val="none" w:sz="0" w:space="0" w:color="auto"/>
      </w:divBdr>
    </w:div>
    <w:div w:id="282809200">
      <w:bodyDiv w:val="1"/>
      <w:marLeft w:val="0"/>
      <w:marRight w:val="0"/>
      <w:marTop w:val="0"/>
      <w:marBottom w:val="0"/>
      <w:divBdr>
        <w:top w:val="none" w:sz="0" w:space="0" w:color="auto"/>
        <w:left w:val="none" w:sz="0" w:space="0" w:color="auto"/>
        <w:bottom w:val="none" w:sz="0" w:space="0" w:color="auto"/>
        <w:right w:val="none" w:sz="0" w:space="0" w:color="auto"/>
      </w:divBdr>
      <w:divsChild>
        <w:div w:id="1068000217">
          <w:marLeft w:val="0"/>
          <w:marRight w:val="0"/>
          <w:marTop w:val="0"/>
          <w:marBottom w:val="0"/>
          <w:divBdr>
            <w:top w:val="none" w:sz="0" w:space="0" w:color="auto"/>
            <w:left w:val="none" w:sz="0" w:space="0" w:color="auto"/>
            <w:bottom w:val="none" w:sz="0" w:space="0" w:color="auto"/>
            <w:right w:val="none" w:sz="0" w:space="0" w:color="auto"/>
          </w:divBdr>
          <w:divsChild>
            <w:div w:id="291636112">
              <w:marLeft w:val="0"/>
              <w:marRight w:val="0"/>
              <w:marTop w:val="0"/>
              <w:marBottom w:val="0"/>
              <w:divBdr>
                <w:top w:val="none" w:sz="0" w:space="0" w:color="auto"/>
                <w:left w:val="none" w:sz="0" w:space="0" w:color="auto"/>
                <w:bottom w:val="none" w:sz="0" w:space="0" w:color="auto"/>
                <w:right w:val="none" w:sz="0" w:space="0" w:color="auto"/>
              </w:divBdr>
              <w:divsChild>
                <w:div w:id="1799638365">
                  <w:marLeft w:val="0"/>
                  <w:marRight w:val="0"/>
                  <w:marTop w:val="0"/>
                  <w:marBottom w:val="0"/>
                  <w:divBdr>
                    <w:top w:val="none" w:sz="0" w:space="0" w:color="auto"/>
                    <w:left w:val="none" w:sz="0" w:space="0" w:color="auto"/>
                    <w:bottom w:val="none" w:sz="0" w:space="0" w:color="auto"/>
                    <w:right w:val="none" w:sz="0" w:space="0" w:color="auto"/>
                  </w:divBdr>
                  <w:divsChild>
                    <w:div w:id="800462449">
                      <w:marLeft w:val="0"/>
                      <w:marRight w:val="0"/>
                      <w:marTop w:val="0"/>
                      <w:marBottom w:val="0"/>
                      <w:divBdr>
                        <w:top w:val="none" w:sz="0" w:space="0" w:color="auto"/>
                        <w:left w:val="none" w:sz="0" w:space="0" w:color="auto"/>
                        <w:bottom w:val="none" w:sz="0" w:space="0" w:color="auto"/>
                        <w:right w:val="none" w:sz="0" w:space="0" w:color="auto"/>
                      </w:divBdr>
                      <w:divsChild>
                        <w:div w:id="1592739489">
                          <w:marLeft w:val="0"/>
                          <w:marRight w:val="0"/>
                          <w:marTop w:val="0"/>
                          <w:marBottom w:val="0"/>
                          <w:divBdr>
                            <w:top w:val="none" w:sz="0" w:space="0" w:color="auto"/>
                            <w:left w:val="none" w:sz="0" w:space="0" w:color="auto"/>
                            <w:bottom w:val="none" w:sz="0" w:space="0" w:color="auto"/>
                            <w:right w:val="none" w:sz="0" w:space="0" w:color="auto"/>
                          </w:divBdr>
                          <w:divsChild>
                            <w:div w:id="620235195">
                              <w:marLeft w:val="0"/>
                              <w:marRight w:val="0"/>
                              <w:marTop w:val="0"/>
                              <w:marBottom w:val="0"/>
                              <w:divBdr>
                                <w:top w:val="none" w:sz="0" w:space="0" w:color="auto"/>
                                <w:left w:val="none" w:sz="0" w:space="0" w:color="auto"/>
                                <w:bottom w:val="none" w:sz="0" w:space="0" w:color="auto"/>
                                <w:right w:val="none" w:sz="0" w:space="0" w:color="auto"/>
                              </w:divBdr>
                              <w:divsChild>
                                <w:div w:id="1481582752">
                                  <w:marLeft w:val="0"/>
                                  <w:marRight w:val="0"/>
                                  <w:marTop w:val="0"/>
                                  <w:marBottom w:val="0"/>
                                  <w:divBdr>
                                    <w:top w:val="none" w:sz="0" w:space="0" w:color="auto"/>
                                    <w:left w:val="none" w:sz="0" w:space="0" w:color="auto"/>
                                    <w:bottom w:val="none" w:sz="0" w:space="0" w:color="auto"/>
                                    <w:right w:val="none" w:sz="0" w:space="0" w:color="auto"/>
                                  </w:divBdr>
                                  <w:divsChild>
                                    <w:div w:id="558782439">
                                      <w:marLeft w:val="0"/>
                                      <w:marRight w:val="0"/>
                                      <w:marTop w:val="0"/>
                                      <w:marBottom w:val="0"/>
                                      <w:divBdr>
                                        <w:top w:val="none" w:sz="0" w:space="0" w:color="auto"/>
                                        <w:left w:val="none" w:sz="0" w:space="0" w:color="auto"/>
                                        <w:bottom w:val="none" w:sz="0" w:space="0" w:color="auto"/>
                                        <w:right w:val="none" w:sz="0" w:space="0" w:color="auto"/>
                                      </w:divBdr>
                                      <w:divsChild>
                                        <w:div w:id="333459240">
                                          <w:marLeft w:val="0"/>
                                          <w:marRight w:val="0"/>
                                          <w:marTop w:val="0"/>
                                          <w:marBottom w:val="0"/>
                                          <w:divBdr>
                                            <w:top w:val="none" w:sz="0" w:space="0" w:color="auto"/>
                                            <w:left w:val="none" w:sz="0" w:space="0" w:color="auto"/>
                                            <w:bottom w:val="none" w:sz="0" w:space="0" w:color="auto"/>
                                            <w:right w:val="none" w:sz="0" w:space="0" w:color="auto"/>
                                          </w:divBdr>
                                          <w:divsChild>
                                            <w:div w:id="2123262170">
                                              <w:marLeft w:val="0"/>
                                              <w:marRight w:val="0"/>
                                              <w:marTop w:val="0"/>
                                              <w:marBottom w:val="0"/>
                                              <w:divBdr>
                                                <w:top w:val="none" w:sz="0" w:space="0" w:color="auto"/>
                                                <w:left w:val="none" w:sz="0" w:space="0" w:color="auto"/>
                                                <w:bottom w:val="none" w:sz="0" w:space="0" w:color="auto"/>
                                                <w:right w:val="none" w:sz="0" w:space="0" w:color="auto"/>
                                              </w:divBdr>
                                              <w:divsChild>
                                                <w:div w:id="553463558">
                                                  <w:marLeft w:val="0"/>
                                                  <w:marRight w:val="0"/>
                                                  <w:marTop w:val="0"/>
                                                  <w:marBottom w:val="0"/>
                                                  <w:divBdr>
                                                    <w:top w:val="none" w:sz="0" w:space="0" w:color="auto"/>
                                                    <w:left w:val="none" w:sz="0" w:space="0" w:color="auto"/>
                                                    <w:bottom w:val="none" w:sz="0" w:space="0" w:color="auto"/>
                                                    <w:right w:val="none" w:sz="0" w:space="0" w:color="auto"/>
                                                  </w:divBdr>
                                                  <w:divsChild>
                                                    <w:div w:id="2114091301">
                                                      <w:marLeft w:val="0"/>
                                                      <w:marRight w:val="0"/>
                                                      <w:marTop w:val="0"/>
                                                      <w:marBottom w:val="0"/>
                                                      <w:divBdr>
                                                        <w:top w:val="none" w:sz="0" w:space="0" w:color="auto"/>
                                                        <w:left w:val="none" w:sz="0" w:space="0" w:color="auto"/>
                                                        <w:bottom w:val="none" w:sz="0" w:space="0" w:color="auto"/>
                                                        <w:right w:val="none" w:sz="0" w:space="0" w:color="auto"/>
                                                      </w:divBdr>
                                                      <w:divsChild>
                                                        <w:div w:id="141311190">
                                                          <w:marLeft w:val="0"/>
                                                          <w:marRight w:val="0"/>
                                                          <w:marTop w:val="0"/>
                                                          <w:marBottom w:val="0"/>
                                                          <w:divBdr>
                                                            <w:top w:val="none" w:sz="0" w:space="0" w:color="auto"/>
                                                            <w:left w:val="none" w:sz="0" w:space="0" w:color="auto"/>
                                                            <w:bottom w:val="none" w:sz="0" w:space="0" w:color="auto"/>
                                                            <w:right w:val="none" w:sz="0" w:space="0" w:color="auto"/>
                                                          </w:divBdr>
                                                          <w:divsChild>
                                                            <w:div w:id="606691258">
                                                              <w:marLeft w:val="0"/>
                                                              <w:marRight w:val="215"/>
                                                              <w:marTop w:val="0"/>
                                                              <w:marBottom w:val="215"/>
                                                              <w:divBdr>
                                                                <w:top w:val="none" w:sz="0" w:space="0" w:color="auto"/>
                                                                <w:left w:val="none" w:sz="0" w:space="0" w:color="auto"/>
                                                                <w:bottom w:val="none" w:sz="0" w:space="0" w:color="auto"/>
                                                                <w:right w:val="none" w:sz="0" w:space="0" w:color="auto"/>
                                                              </w:divBdr>
                                                              <w:divsChild>
                                                                <w:div w:id="650594670">
                                                                  <w:marLeft w:val="0"/>
                                                                  <w:marRight w:val="0"/>
                                                                  <w:marTop w:val="0"/>
                                                                  <w:marBottom w:val="0"/>
                                                                  <w:divBdr>
                                                                    <w:top w:val="none" w:sz="0" w:space="0" w:color="auto"/>
                                                                    <w:left w:val="none" w:sz="0" w:space="0" w:color="auto"/>
                                                                    <w:bottom w:val="none" w:sz="0" w:space="0" w:color="auto"/>
                                                                    <w:right w:val="none" w:sz="0" w:space="0" w:color="auto"/>
                                                                  </w:divBdr>
                                                                  <w:divsChild>
                                                                    <w:div w:id="1479420098">
                                                                      <w:marLeft w:val="0"/>
                                                                      <w:marRight w:val="0"/>
                                                                      <w:marTop w:val="0"/>
                                                                      <w:marBottom w:val="0"/>
                                                                      <w:divBdr>
                                                                        <w:top w:val="none" w:sz="0" w:space="0" w:color="auto"/>
                                                                        <w:left w:val="none" w:sz="0" w:space="0" w:color="auto"/>
                                                                        <w:bottom w:val="none" w:sz="0" w:space="0" w:color="auto"/>
                                                                        <w:right w:val="none" w:sz="0" w:space="0" w:color="auto"/>
                                                                      </w:divBdr>
                                                                      <w:divsChild>
                                                                        <w:div w:id="353503672">
                                                                          <w:marLeft w:val="0"/>
                                                                          <w:marRight w:val="0"/>
                                                                          <w:marTop w:val="0"/>
                                                                          <w:marBottom w:val="0"/>
                                                                          <w:divBdr>
                                                                            <w:top w:val="none" w:sz="0" w:space="0" w:color="auto"/>
                                                                            <w:left w:val="none" w:sz="0" w:space="0" w:color="auto"/>
                                                                            <w:bottom w:val="none" w:sz="0" w:space="0" w:color="auto"/>
                                                                            <w:right w:val="none" w:sz="0" w:space="0" w:color="auto"/>
                                                                          </w:divBdr>
                                                                          <w:divsChild>
                                                                            <w:div w:id="952202649">
                                                                              <w:marLeft w:val="0"/>
                                                                              <w:marRight w:val="0"/>
                                                                              <w:marTop w:val="0"/>
                                                                              <w:marBottom w:val="0"/>
                                                                              <w:divBdr>
                                                                                <w:top w:val="none" w:sz="0" w:space="0" w:color="auto"/>
                                                                                <w:left w:val="none" w:sz="0" w:space="0" w:color="auto"/>
                                                                                <w:bottom w:val="none" w:sz="0" w:space="0" w:color="auto"/>
                                                                                <w:right w:val="none" w:sz="0" w:space="0" w:color="auto"/>
                                                                              </w:divBdr>
                                                                              <w:divsChild>
                                                                                <w:div w:id="1531869229">
                                                                                  <w:marLeft w:val="0"/>
                                                                                  <w:marRight w:val="0"/>
                                                                                  <w:marTop w:val="0"/>
                                                                                  <w:marBottom w:val="0"/>
                                                                                  <w:divBdr>
                                                                                    <w:top w:val="none" w:sz="0" w:space="0" w:color="auto"/>
                                                                                    <w:left w:val="none" w:sz="0" w:space="0" w:color="auto"/>
                                                                                    <w:bottom w:val="none" w:sz="0" w:space="0" w:color="auto"/>
                                                                                    <w:right w:val="none" w:sz="0" w:space="0" w:color="auto"/>
                                                                                  </w:divBdr>
                                                                                </w:div>
                                                                                <w:div w:id="2113090968">
                                                                                  <w:marLeft w:val="0"/>
                                                                                  <w:marRight w:val="0"/>
                                                                                  <w:marTop w:val="0"/>
                                                                                  <w:marBottom w:val="0"/>
                                                                                  <w:divBdr>
                                                                                    <w:top w:val="none" w:sz="0" w:space="0" w:color="auto"/>
                                                                                    <w:left w:val="none" w:sz="0" w:space="0" w:color="auto"/>
                                                                                    <w:bottom w:val="none" w:sz="0" w:space="0" w:color="auto"/>
                                                                                    <w:right w:val="none" w:sz="0" w:space="0" w:color="auto"/>
                                                                                  </w:divBdr>
                                                                                </w:div>
                                                                                <w:div w:id="372006121">
                                                                                  <w:marLeft w:val="0"/>
                                                                                  <w:marRight w:val="0"/>
                                                                                  <w:marTop w:val="0"/>
                                                                                  <w:marBottom w:val="0"/>
                                                                                  <w:divBdr>
                                                                                    <w:top w:val="none" w:sz="0" w:space="0" w:color="auto"/>
                                                                                    <w:left w:val="none" w:sz="0" w:space="0" w:color="auto"/>
                                                                                    <w:bottom w:val="none" w:sz="0" w:space="0" w:color="auto"/>
                                                                                    <w:right w:val="none" w:sz="0" w:space="0" w:color="auto"/>
                                                                                  </w:divBdr>
                                                                                </w:div>
                                                                                <w:div w:id="18167612">
                                                                                  <w:marLeft w:val="0"/>
                                                                                  <w:marRight w:val="0"/>
                                                                                  <w:marTop w:val="0"/>
                                                                                  <w:marBottom w:val="0"/>
                                                                                  <w:divBdr>
                                                                                    <w:top w:val="none" w:sz="0" w:space="0" w:color="auto"/>
                                                                                    <w:left w:val="none" w:sz="0" w:space="0" w:color="auto"/>
                                                                                    <w:bottom w:val="none" w:sz="0" w:space="0" w:color="auto"/>
                                                                                    <w:right w:val="none" w:sz="0" w:space="0" w:color="auto"/>
                                                                                  </w:divBdr>
                                                                                </w:div>
                                                                                <w:div w:id="34429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5237580">
      <w:bodyDiv w:val="1"/>
      <w:marLeft w:val="0"/>
      <w:marRight w:val="0"/>
      <w:marTop w:val="0"/>
      <w:marBottom w:val="0"/>
      <w:divBdr>
        <w:top w:val="none" w:sz="0" w:space="0" w:color="auto"/>
        <w:left w:val="none" w:sz="0" w:space="0" w:color="auto"/>
        <w:bottom w:val="none" w:sz="0" w:space="0" w:color="auto"/>
        <w:right w:val="none" w:sz="0" w:space="0" w:color="auto"/>
      </w:divBdr>
      <w:divsChild>
        <w:div w:id="2076123662">
          <w:marLeft w:val="0"/>
          <w:marRight w:val="0"/>
          <w:marTop w:val="0"/>
          <w:marBottom w:val="0"/>
          <w:divBdr>
            <w:top w:val="none" w:sz="0" w:space="0" w:color="auto"/>
            <w:left w:val="none" w:sz="0" w:space="0" w:color="auto"/>
            <w:bottom w:val="none" w:sz="0" w:space="0" w:color="auto"/>
            <w:right w:val="none" w:sz="0" w:space="0" w:color="auto"/>
          </w:divBdr>
          <w:divsChild>
            <w:div w:id="1072316103">
              <w:marLeft w:val="0"/>
              <w:marRight w:val="0"/>
              <w:marTop w:val="0"/>
              <w:marBottom w:val="0"/>
              <w:divBdr>
                <w:top w:val="none" w:sz="0" w:space="0" w:color="auto"/>
                <w:left w:val="none" w:sz="0" w:space="0" w:color="auto"/>
                <w:bottom w:val="none" w:sz="0" w:space="0" w:color="auto"/>
                <w:right w:val="none" w:sz="0" w:space="0" w:color="auto"/>
              </w:divBdr>
              <w:divsChild>
                <w:div w:id="506746391">
                  <w:marLeft w:val="2685"/>
                  <w:marRight w:val="0"/>
                  <w:marTop w:val="0"/>
                  <w:marBottom w:val="0"/>
                  <w:divBdr>
                    <w:top w:val="single" w:sz="6" w:space="0" w:color="7BA7D7"/>
                    <w:left w:val="single" w:sz="6" w:space="0" w:color="7BA7D7"/>
                    <w:bottom w:val="single" w:sz="6" w:space="0" w:color="7BA7D7"/>
                    <w:right w:val="single" w:sz="6" w:space="0" w:color="7BA7D7"/>
                  </w:divBdr>
                  <w:divsChild>
                    <w:div w:id="1389916379">
                      <w:marLeft w:val="0"/>
                      <w:marRight w:val="0"/>
                      <w:marTop w:val="0"/>
                      <w:marBottom w:val="0"/>
                      <w:divBdr>
                        <w:top w:val="none" w:sz="0" w:space="0" w:color="auto"/>
                        <w:left w:val="none" w:sz="0" w:space="0" w:color="auto"/>
                        <w:bottom w:val="none" w:sz="0" w:space="0" w:color="auto"/>
                        <w:right w:val="none" w:sz="0" w:space="0" w:color="auto"/>
                      </w:divBdr>
                      <w:divsChild>
                        <w:div w:id="1868638113">
                          <w:marLeft w:val="0"/>
                          <w:marRight w:val="0"/>
                          <w:marTop w:val="0"/>
                          <w:marBottom w:val="0"/>
                          <w:divBdr>
                            <w:top w:val="none" w:sz="0" w:space="0" w:color="auto"/>
                            <w:left w:val="none" w:sz="0" w:space="0" w:color="auto"/>
                            <w:bottom w:val="none" w:sz="0" w:space="0" w:color="auto"/>
                            <w:right w:val="none" w:sz="0" w:space="0" w:color="auto"/>
                          </w:divBdr>
                          <w:divsChild>
                            <w:div w:id="40256519">
                              <w:marLeft w:val="0"/>
                              <w:marRight w:val="0"/>
                              <w:marTop w:val="0"/>
                              <w:marBottom w:val="0"/>
                              <w:divBdr>
                                <w:top w:val="none" w:sz="0" w:space="0" w:color="auto"/>
                                <w:left w:val="none" w:sz="0" w:space="0" w:color="auto"/>
                                <w:bottom w:val="none" w:sz="0" w:space="0" w:color="auto"/>
                                <w:right w:val="none" w:sz="0" w:space="0" w:color="auto"/>
                              </w:divBdr>
                              <w:divsChild>
                                <w:div w:id="3261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357777">
      <w:bodyDiv w:val="1"/>
      <w:marLeft w:val="0"/>
      <w:marRight w:val="0"/>
      <w:marTop w:val="0"/>
      <w:marBottom w:val="0"/>
      <w:divBdr>
        <w:top w:val="none" w:sz="0" w:space="0" w:color="auto"/>
        <w:left w:val="none" w:sz="0" w:space="0" w:color="auto"/>
        <w:bottom w:val="none" w:sz="0" w:space="0" w:color="auto"/>
        <w:right w:val="none" w:sz="0" w:space="0" w:color="auto"/>
      </w:divBdr>
      <w:divsChild>
        <w:div w:id="448283088">
          <w:marLeft w:val="0"/>
          <w:marRight w:val="0"/>
          <w:marTop w:val="0"/>
          <w:marBottom w:val="0"/>
          <w:divBdr>
            <w:top w:val="none" w:sz="0" w:space="0" w:color="auto"/>
            <w:left w:val="none" w:sz="0" w:space="0" w:color="auto"/>
            <w:bottom w:val="none" w:sz="0" w:space="0" w:color="auto"/>
            <w:right w:val="none" w:sz="0" w:space="0" w:color="auto"/>
          </w:divBdr>
        </w:div>
        <w:div w:id="1397432833">
          <w:marLeft w:val="0"/>
          <w:marRight w:val="0"/>
          <w:marTop w:val="0"/>
          <w:marBottom w:val="0"/>
          <w:divBdr>
            <w:top w:val="none" w:sz="0" w:space="0" w:color="auto"/>
            <w:left w:val="none" w:sz="0" w:space="0" w:color="auto"/>
            <w:bottom w:val="none" w:sz="0" w:space="0" w:color="auto"/>
            <w:right w:val="none" w:sz="0" w:space="0" w:color="auto"/>
          </w:divBdr>
        </w:div>
      </w:divsChild>
    </w:div>
    <w:div w:id="309289106">
      <w:bodyDiv w:val="1"/>
      <w:marLeft w:val="0"/>
      <w:marRight w:val="0"/>
      <w:marTop w:val="0"/>
      <w:marBottom w:val="0"/>
      <w:divBdr>
        <w:top w:val="none" w:sz="0" w:space="0" w:color="auto"/>
        <w:left w:val="none" w:sz="0" w:space="0" w:color="auto"/>
        <w:bottom w:val="none" w:sz="0" w:space="0" w:color="auto"/>
        <w:right w:val="none" w:sz="0" w:space="0" w:color="auto"/>
      </w:divBdr>
    </w:div>
    <w:div w:id="311376865">
      <w:bodyDiv w:val="1"/>
      <w:marLeft w:val="0"/>
      <w:marRight w:val="0"/>
      <w:marTop w:val="0"/>
      <w:marBottom w:val="0"/>
      <w:divBdr>
        <w:top w:val="none" w:sz="0" w:space="0" w:color="auto"/>
        <w:left w:val="none" w:sz="0" w:space="0" w:color="auto"/>
        <w:bottom w:val="none" w:sz="0" w:space="0" w:color="auto"/>
        <w:right w:val="none" w:sz="0" w:space="0" w:color="auto"/>
      </w:divBdr>
    </w:div>
    <w:div w:id="314575772">
      <w:bodyDiv w:val="1"/>
      <w:marLeft w:val="0"/>
      <w:marRight w:val="0"/>
      <w:marTop w:val="0"/>
      <w:marBottom w:val="0"/>
      <w:divBdr>
        <w:top w:val="none" w:sz="0" w:space="0" w:color="auto"/>
        <w:left w:val="none" w:sz="0" w:space="0" w:color="auto"/>
        <w:bottom w:val="none" w:sz="0" w:space="0" w:color="auto"/>
        <w:right w:val="none" w:sz="0" w:space="0" w:color="auto"/>
      </w:divBdr>
    </w:div>
    <w:div w:id="322979099">
      <w:bodyDiv w:val="1"/>
      <w:marLeft w:val="0"/>
      <w:marRight w:val="0"/>
      <w:marTop w:val="0"/>
      <w:marBottom w:val="0"/>
      <w:divBdr>
        <w:top w:val="none" w:sz="0" w:space="0" w:color="auto"/>
        <w:left w:val="none" w:sz="0" w:space="0" w:color="auto"/>
        <w:bottom w:val="none" w:sz="0" w:space="0" w:color="auto"/>
        <w:right w:val="none" w:sz="0" w:space="0" w:color="auto"/>
      </w:divBdr>
      <w:divsChild>
        <w:div w:id="166530086">
          <w:marLeft w:val="0"/>
          <w:marRight w:val="0"/>
          <w:marTop w:val="0"/>
          <w:marBottom w:val="0"/>
          <w:divBdr>
            <w:top w:val="none" w:sz="0" w:space="0" w:color="auto"/>
            <w:left w:val="none" w:sz="0" w:space="0" w:color="auto"/>
            <w:bottom w:val="none" w:sz="0" w:space="0" w:color="auto"/>
            <w:right w:val="none" w:sz="0" w:space="0" w:color="auto"/>
          </w:divBdr>
        </w:div>
        <w:div w:id="241990779">
          <w:marLeft w:val="0"/>
          <w:marRight w:val="0"/>
          <w:marTop w:val="0"/>
          <w:marBottom w:val="0"/>
          <w:divBdr>
            <w:top w:val="none" w:sz="0" w:space="0" w:color="auto"/>
            <w:left w:val="none" w:sz="0" w:space="0" w:color="auto"/>
            <w:bottom w:val="none" w:sz="0" w:space="0" w:color="auto"/>
            <w:right w:val="none" w:sz="0" w:space="0" w:color="auto"/>
          </w:divBdr>
        </w:div>
        <w:div w:id="625041144">
          <w:marLeft w:val="0"/>
          <w:marRight w:val="0"/>
          <w:marTop w:val="0"/>
          <w:marBottom w:val="0"/>
          <w:divBdr>
            <w:top w:val="none" w:sz="0" w:space="0" w:color="auto"/>
            <w:left w:val="none" w:sz="0" w:space="0" w:color="auto"/>
            <w:bottom w:val="none" w:sz="0" w:space="0" w:color="auto"/>
            <w:right w:val="none" w:sz="0" w:space="0" w:color="auto"/>
          </w:divBdr>
        </w:div>
        <w:div w:id="1974671289">
          <w:marLeft w:val="0"/>
          <w:marRight w:val="0"/>
          <w:marTop w:val="0"/>
          <w:marBottom w:val="0"/>
          <w:divBdr>
            <w:top w:val="none" w:sz="0" w:space="0" w:color="auto"/>
            <w:left w:val="none" w:sz="0" w:space="0" w:color="auto"/>
            <w:bottom w:val="none" w:sz="0" w:space="0" w:color="auto"/>
            <w:right w:val="none" w:sz="0" w:space="0" w:color="auto"/>
          </w:divBdr>
        </w:div>
      </w:divsChild>
    </w:div>
    <w:div w:id="325327625">
      <w:bodyDiv w:val="1"/>
      <w:marLeft w:val="0"/>
      <w:marRight w:val="0"/>
      <w:marTop w:val="0"/>
      <w:marBottom w:val="0"/>
      <w:divBdr>
        <w:top w:val="none" w:sz="0" w:space="0" w:color="auto"/>
        <w:left w:val="none" w:sz="0" w:space="0" w:color="auto"/>
        <w:bottom w:val="none" w:sz="0" w:space="0" w:color="auto"/>
        <w:right w:val="none" w:sz="0" w:space="0" w:color="auto"/>
      </w:divBdr>
      <w:divsChild>
        <w:div w:id="2078701210">
          <w:marLeft w:val="0"/>
          <w:marRight w:val="0"/>
          <w:marTop w:val="0"/>
          <w:marBottom w:val="0"/>
          <w:divBdr>
            <w:top w:val="none" w:sz="0" w:space="0" w:color="auto"/>
            <w:left w:val="none" w:sz="0" w:space="0" w:color="auto"/>
            <w:bottom w:val="none" w:sz="0" w:space="0" w:color="auto"/>
            <w:right w:val="none" w:sz="0" w:space="0" w:color="auto"/>
          </w:divBdr>
          <w:divsChild>
            <w:div w:id="821775332">
              <w:marLeft w:val="0"/>
              <w:marRight w:val="0"/>
              <w:marTop w:val="0"/>
              <w:marBottom w:val="0"/>
              <w:divBdr>
                <w:top w:val="none" w:sz="0" w:space="0" w:color="auto"/>
                <w:left w:val="none" w:sz="0" w:space="0" w:color="auto"/>
                <w:bottom w:val="none" w:sz="0" w:space="0" w:color="auto"/>
                <w:right w:val="none" w:sz="0" w:space="0" w:color="auto"/>
              </w:divBdr>
              <w:divsChild>
                <w:div w:id="1043865366">
                  <w:marLeft w:val="2864"/>
                  <w:marRight w:val="0"/>
                  <w:marTop w:val="0"/>
                  <w:marBottom w:val="0"/>
                  <w:divBdr>
                    <w:top w:val="single" w:sz="6" w:space="0" w:color="7BA7D7"/>
                    <w:left w:val="single" w:sz="6" w:space="0" w:color="7BA7D7"/>
                    <w:bottom w:val="single" w:sz="6" w:space="0" w:color="7BA7D7"/>
                    <w:right w:val="single" w:sz="6" w:space="0" w:color="7BA7D7"/>
                  </w:divBdr>
                  <w:divsChild>
                    <w:div w:id="1191918104">
                      <w:marLeft w:val="0"/>
                      <w:marRight w:val="0"/>
                      <w:marTop w:val="0"/>
                      <w:marBottom w:val="0"/>
                      <w:divBdr>
                        <w:top w:val="none" w:sz="0" w:space="0" w:color="auto"/>
                        <w:left w:val="none" w:sz="0" w:space="0" w:color="auto"/>
                        <w:bottom w:val="none" w:sz="0" w:space="0" w:color="auto"/>
                        <w:right w:val="none" w:sz="0" w:space="0" w:color="auto"/>
                      </w:divBdr>
                      <w:divsChild>
                        <w:div w:id="111049335">
                          <w:marLeft w:val="0"/>
                          <w:marRight w:val="0"/>
                          <w:marTop w:val="0"/>
                          <w:marBottom w:val="0"/>
                          <w:divBdr>
                            <w:top w:val="none" w:sz="0" w:space="0" w:color="auto"/>
                            <w:left w:val="none" w:sz="0" w:space="0" w:color="auto"/>
                            <w:bottom w:val="none" w:sz="0" w:space="0" w:color="auto"/>
                            <w:right w:val="none" w:sz="0" w:space="0" w:color="auto"/>
                          </w:divBdr>
                          <w:divsChild>
                            <w:div w:id="1042944842">
                              <w:marLeft w:val="0"/>
                              <w:marRight w:val="0"/>
                              <w:marTop w:val="0"/>
                              <w:marBottom w:val="0"/>
                              <w:divBdr>
                                <w:top w:val="none" w:sz="0" w:space="0" w:color="auto"/>
                                <w:left w:val="none" w:sz="0" w:space="0" w:color="auto"/>
                                <w:bottom w:val="none" w:sz="0" w:space="0" w:color="auto"/>
                                <w:right w:val="none" w:sz="0" w:space="0" w:color="auto"/>
                              </w:divBdr>
                              <w:divsChild>
                                <w:div w:id="16290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411309">
      <w:bodyDiv w:val="1"/>
      <w:marLeft w:val="0"/>
      <w:marRight w:val="0"/>
      <w:marTop w:val="0"/>
      <w:marBottom w:val="0"/>
      <w:divBdr>
        <w:top w:val="none" w:sz="0" w:space="0" w:color="auto"/>
        <w:left w:val="none" w:sz="0" w:space="0" w:color="auto"/>
        <w:bottom w:val="none" w:sz="0" w:space="0" w:color="auto"/>
        <w:right w:val="none" w:sz="0" w:space="0" w:color="auto"/>
      </w:divBdr>
      <w:divsChild>
        <w:div w:id="1156192138">
          <w:marLeft w:val="432"/>
          <w:marRight w:val="0"/>
          <w:marTop w:val="120"/>
          <w:marBottom w:val="0"/>
          <w:divBdr>
            <w:top w:val="none" w:sz="0" w:space="0" w:color="auto"/>
            <w:left w:val="none" w:sz="0" w:space="0" w:color="auto"/>
            <w:bottom w:val="none" w:sz="0" w:space="0" w:color="auto"/>
            <w:right w:val="none" w:sz="0" w:space="0" w:color="auto"/>
          </w:divBdr>
        </w:div>
        <w:div w:id="8994706">
          <w:marLeft w:val="864"/>
          <w:marRight w:val="0"/>
          <w:marTop w:val="100"/>
          <w:marBottom w:val="0"/>
          <w:divBdr>
            <w:top w:val="none" w:sz="0" w:space="0" w:color="auto"/>
            <w:left w:val="none" w:sz="0" w:space="0" w:color="auto"/>
            <w:bottom w:val="none" w:sz="0" w:space="0" w:color="auto"/>
            <w:right w:val="none" w:sz="0" w:space="0" w:color="auto"/>
          </w:divBdr>
        </w:div>
        <w:div w:id="1437094141">
          <w:marLeft w:val="864"/>
          <w:marRight w:val="0"/>
          <w:marTop w:val="100"/>
          <w:marBottom w:val="0"/>
          <w:divBdr>
            <w:top w:val="none" w:sz="0" w:space="0" w:color="auto"/>
            <w:left w:val="none" w:sz="0" w:space="0" w:color="auto"/>
            <w:bottom w:val="none" w:sz="0" w:space="0" w:color="auto"/>
            <w:right w:val="none" w:sz="0" w:space="0" w:color="auto"/>
          </w:divBdr>
        </w:div>
        <w:div w:id="15080438">
          <w:marLeft w:val="432"/>
          <w:marRight w:val="0"/>
          <w:marTop w:val="120"/>
          <w:marBottom w:val="0"/>
          <w:divBdr>
            <w:top w:val="none" w:sz="0" w:space="0" w:color="auto"/>
            <w:left w:val="none" w:sz="0" w:space="0" w:color="auto"/>
            <w:bottom w:val="none" w:sz="0" w:space="0" w:color="auto"/>
            <w:right w:val="none" w:sz="0" w:space="0" w:color="auto"/>
          </w:divBdr>
        </w:div>
        <w:div w:id="451823307">
          <w:marLeft w:val="864"/>
          <w:marRight w:val="0"/>
          <w:marTop w:val="100"/>
          <w:marBottom w:val="0"/>
          <w:divBdr>
            <w:top w:val="none" w:sz="0" w:space="0" w:color="auto"/>
            <w:left w:val="none" w:sz="0" w:space="0" w:color="auto"/>
            <w:bottom w:val="none" w:sz="0" w:space="0" w:color="auto"/>
            <w:right w:val="none" w:sz="0" w:space="0" w:color="auto"/>
          </w:divBdr>
        </w:div>
        <w:div w:id="834104668">
          <w:marLeft w:val="864"/>
          <w:marRight w:val="0"/>
          <w:marTop w:val="100"/>
          <w:marBottom w:val="0"/>
          <w:divBdr>
            <w:top w:val="none" w:sz="0" w:space="0" w:color="auto"/>
            <w:left w:val="none" w:sz="0" w:space="0" w:color="auto"/>
            <w:bottom w:val="none" w:sz="0" w:space="0" w:color="auto"/>
            <w:right w:val="none" w:sz="0" w:space="0" w:color="auto"/>
          </w:divBdr>
        </w:div>
      </w:divsChild>
    </w:div>
    <w:div w:id="351273511">
      <w:bodyDiv w:val="1"/>
      <w:marLeft w:val="0"/>
      <w:marRight w:val="0"/>
      <w:marTop w:val="0"/>
      <w:marBottom w:val="0"/>
      <w:divBdr>
        <w:top w:val="none" w:sz="0" w:space="0" w:color="auto"/>
        <w:left w:val="none" w:sz="0" w:space="0" w:color="auto"/>
        <w:bottom w:val="none" w:sz="0" w:space="0" w:color="auto"/>
        <w:right w:val="none" w:sz="0" w:space="0" w:color="auto"/>
      </w:divBdr>
      <w:divsChild>
        <w:div w:id="423067237">
          <w:marLeft w:val="0"/>
          <w:marRight w:val="0"/>
          <w:marTop w:val="0"/>
          <w:marBottom w:val="0"/>
          <w:divBdr>
            <w:top w:val="none" w:sz="0" w:space="0" w:color="auto"/>
            <w:left w:val="none" w:sz="0" w:space="0" w:color="auto"/>
            <w:bottom w:val="none" w:sz="0" w:space="0" w:color="auto"/>
            <w:right w:val="none" w:sz="0" w:space="0" w:color="auto"/>
          </w:divBdr>
          <w:divsChild>
            <w:div w:id="1286235277">
              <w:marLeft w:val="0"/>
              <w:marRight w:val="0"/>
              <w:marTop w:val="0"/>
              <w:marBottom w:val="0"/>
              <w:divBdr>
                <w:top w:val="none" w:sz="0" w:space="0" w:color="auto"/>
                <w:left w:val="none" w:sz="0" w:space="0" w:color="auto"/>
                <w:bottom w:val="none" w:sz="0" w:space="0" w:color="auto"/>
                <w:right w:val="none" w:sz="0" w:space="0" w:color="auto"/>
              </w:divBdr>
              <w:divsChild>
                <w:div w:id="1491480241">
                  <w:marLeft w:val="2864"/>
                  <w:marRight w:val="0"/>
                  <w:marTop w:val="0"/>
                  <w:marBottom w:val="0"/>
                  <w:divBdr>
                    <w:top w:val="single" w:sz="6" w:space="0" w:color="7BA7D7"/>
                    <w:left w:val="single" w:sz="6" w:space="0" w:color="7BA7D7"/>
                    <w:bottom w:val="single" w:sz="6" w:space="0" w:color="7BA7D7"/>
                    <w:right w:val="single" w:sz="6" w:space="0" w:color="7BA7D7"/>
                  </w:divBdr>
                  <w:divsChild>
                    <w:div w:id="1533037475">
                      <w:marLeft w:val="0"/>
                      <w:marRight w:val="0"/>
                      <w:marTop w:val="0"/>
                      <w:marBottom w:val="0"/>
                      <w:divBdr>
                        <w:top w:val="none" w:sz="0" w:space="0" w:color="auto"/>
                        <w:left w:val="none" w:sz="0" w:space="0" w:color="auto"/>
                        <w:bottom w:val="none" w:sz="0" w:space="0" w:color="auto"/>
                        <w:right w:val="none" w:sz="0" w:space="0" w:color="auto"/>
                      </w:divBdr>
                      <w:divsChild>
                        <w:div w:id="1648703284">
                          <w:marLeft w:val="0"/>
                          <w:marRight w:val="0"/>
                          <w:marTop w:val="0"/>
                          <w:marBottom w:val="0"/>
                          <w:divBdr>
                            <w:top w:val="none" w:sz="0" w:space="0" w:color="auto"/>
                            <w:left w:val="none" w:sz="0" w:space="0" w:color="auto"/>
                            <w:bottom w:val="none" w:sz="0" w:space="0" w:color="auto"/>
                            <w:right w:val="none" w:sz="0" w:space="0" w:color="auto"/>
                          </w:divBdr>
                          <w:divsChild>
                            <w:div w:id="645285438">
                              <w:marLeft w:val="0"/>
                              <w:marRight w:val="0"/>
                              <w:marTop w:val="0"/>
                              <w:marBottom w:val="0"/>
                              <w:divBdr>
                                <w:top w:val="none" w:sz="0" w:space="0" w:color="auto"/>
                                <w:left w:val="none" w:sz="0" w:space="0" w:color="auto"/>
                                <w:bottom w:val="none" w:sz="0" w:space="0" w:color="auto"/>
                                <w:right w:val="none" w:sz="0" w:space="0" w:color="auto"/>
                              </w:divBdr>
                              <w:divsChild>
                                <w:div w:id="155033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758740">
      <w:bodyDiv w:val="1"/>
      <w:marLeft w:val="0"/>
      <w:marRight w:val="0"/>
      <w:marTop w:val="0"/>
      <w:marBottom w:val="0"/>
      <w:divBdr>
        <w:top w:val="none" w:sz="0" w:space="0" w:color="auto"/>
        <w:left w:val="none" w:sz="0" w:space="0" w:color="auto"/>
        <w:bottom w:val="none" w:sz="0" w:space="0" w:color="auto"/>
        <w:right w:val="none" w:sz="0" w:space="0" w:color="auto"/>
      </w:divBdr>
      <w:divsChild>
        <w:div w:id="408238359">
          <w:marLeft w:val="405"/>
          <w:marRight w:val="0"/>
          <w:marTop w:val="0"/>
          <w:marBottom w:val="120"/>
          <w:divBdr>
            <w:top w:val="none" w:sz="0" w:space="0" w:color="auto"/>
            <w:left w:val="none" w:sz="0" w:space="0" w:color="auto"/>
            <w:bottom w:val="none" w:sz="0" w:space="0" w:color="auto"/>
            <w:right w:val="none" w:sz="0" w:space="0" w:color="auto"/>
          </w:divBdr>
        </w:div>
        <w:div w:id="1195003663">
          <w:marLeft w:val="0"/>
          <w:marRight w:val="0"/>
          <w:marTop w:val="0"/>
          <w:marBottom w:val="0"/>
          <w:divBdr>
            <w:top w:val="none" w:sz="0" w:space="0" w:color="auto"/>
            <w:left w:val="none" w:sz="0" w:space="0" w:color="auto"/>
            <w:bottom w:val="none" w:sz="0" w:space="0" w:color="auto"/>
            <w:right w:val="none" w:sz="0" w:space="0" w:color="auto"/>
          </w:divBdr>
        </w:div>
      </w:divsChild>
    </w:div>
    <w:div w:id="401488291">
      <w:bodyDiv w:val="1"/>
      <w:marLeft w:val="0"/>
      <w:marRight w:val="0"/>
      <w:marTop w:val="0"/>
      <w:marBottom w:val="0"/>
      <w:divBdr>
        <w:top w:val="none" w:sz="0" w:space="0" w:color="auto"/>
        <w:left w:val="none" w:sz="0" w:space="0" w:color="auto"/>
        <w:bottom w:val="none" w:sz="0" w:space="0" w:color="auto"/>
        <w:right w:val="none" w:sz="0" w:space="0" w:color="auto"/>
      </w:divBdr>
    </w:div>
    <w:div w:id="425154824">
      <w:bodyDiv w:val="1"/>
      <w:marLeft w:val="0"/>
      <w:marRight w:val="0"/>
      <w:marTop w:val="0"/>
      <w:marBottom w:val="0"/>
      <w:divBdr>
        <w:top w:val="none" w:sz="0" w:space="0" w:color="auto"/>
        <w:left w:val="none" w:sz="0" w:space="0" w:color="auto"/>
        <w:bottom w:val="none" w:sz="0" w:space="0" w:color="auto"/>
        <w:right w:val="none" w:sz="0" w:space="0" w:color="auto"/>
      </w:divBdr>
    </w:div>
    <w:div w:id="443158804">
      <w:bodyDiv w:val="1"/>
      <w:marLeft w:val="0"/>
      <w:marRight w:val="0"/>
      <w:marTop w:val="0"/>
      <w:marBottom w:val="0"/>
      <w:divBdr>
        <w:top w:val="none" w:sz="0" w:space="0" w:color="auto"/>
        <w:left w:val="none" w:sz="0" w:space="0" w:color="auto"/>
        <w:bottom w:val="none" w:sz="0" w:space="0" w:color="auto"/>
        <w:right w:val="none" w:sz="0" w:space="0" w:color="auto"/>
      </w:divBdr>
    </w:div>
    <w:div w:id="449933553">
      <w:bodyDiv w:val="1"/>
      <w:marLeft w:val="0"/>
      <w:marRight w:val="0"/>
      <w:marTop w:val="0"/>
      <w:marBottom w:val="0"/>
      <w:divBdr>
        <w:top w:val="none" w:sz="0" w:space="0" w:color="auto"/>
        <w:left w:val="none" w:sz="0" w:space="0" w:color="auto"/>
        <w:bottom w:val="none" w:sz="0" w:space="0" w:color="auto"/>
        <w:right w:val="none" w:sz="0" w:space="0" w:color="auto"/>
      </w:divBdr>
      <w:divsChild>
        <w:div w:id="335234681">
          <w:marLeft w:val="0"/>
          <w:marRight w:val="0"/>
          <w:marTop w:val="168"/>
          <w:marBottom w:val="0"/>
          <w:divBdr>
            <w:top w:val="none" w:sz="0" w:space="0" w:color="auto"/>
            <w:left w:val="none" w:sz="0" w:space="0" w:color="auto"/>
            <w:bottom w:val="none" w:sz="0" w:space="0" w:color="auto"/>
            <w:right w:val="none" w:sz="0" w:space="0" w:color="auto"/>
          </w:divBdr>
          <w:divsChild>
            <w:div w:id="175578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561068">
      <w:bodyDiv w:val="1"/>
      <w:marLeft w:val="0"/>
      <w:marRight w:val="0"/>
      <w:marTop w:val="0"/>
      <w:marBottom w:val="0"/>
      <w:divBdr>
        <w:top w:val="none" w:sz="0" w:space="0" w:color="auto"/>
        <w:left w:val="none" w:sz="0" w:space="0" w:color="auto"/>
        <w:bottom w:val="none" w:sz="0" w:space="0" w:color="auto"/>
        <w:right w:val="none" w:sz="0" w:space="0" w:color="auto"/>
      </w:divBdr>
    </w:div>
    <w:div w:id="492723497">
      <w:bodyDiv w:val="1"/>
      <w:marLeft w:val="0"/>
      <w:marRight w:val="0"/>
      <w:marTop w:val="0"/>
      <w:marBottom w:val="0"/>
      <w:divBdr>
        <w:top w:val="none" w:sz="0" w:space="0" w:color="auto"/>
        <w:left w:val="none" w:sz="0" w:space="0" w:color="auto"/>
        <w:bottom w:val="none" w:sz="0" w:space="0" w:color="auto"/>
        <w:right w:val="none" w:sz="0" w:space="0" w:color="auto"/>
      </w:divBdr>
      <w:divsChild>
        <w:div w:id="1944608451">
          <w:marLeft w:val="274"/>
          <w:marRight w:val="0"/>
          <w:marTop w:val="0"/>
          <w:marBottom w:val="0"/>
          <w:divBdr>
            <w:top w:val="none" w:sz="0" w:space="0" w:color="auto"/>
            <w:left w:val="none" w:sz="0" w:space="0" w:color="auto"/>
            <w:bottom w:val="none" w:sz="0" w:space="0" w:color="auto"/>
            <w:right w:val="none" w:sz="0" w:space="0" w:color="auto"/>
          </w:divBdr>
        </w:div>
        <w:div w:id="1913349966">
          <w:marLeft w:val="274"/>
          <w:marRight w:val="0"/>
          <w:marTop w:val="0"/>
          <w:marBottom w:val="0"/>
          <w:divBdr>
            <w:top w:val="none" w:sz="0" w:space="0" w:color="auto"/>
            <w:left w:val="none" w:sz="0" w:space="0" w:color="auto"/>
            <w:bottom w:val="none" w:sz="0" w:space="0" w:color="auto"/>
            <w:right w:val="none" w:sz="0" w:space="0" w:color="auto"/>
          </w:divBdr>
        </w:div>
        <w:div w:id="1156606634">
          <w:marLeft w:val="274"/>
          <w:marRight w:val="0"/>
          <w:marTop w:val="0"/>
          <w:marBottom w:val="0"/>
          <w:divBdr>
            <w:top w:val="none" w:sz="0" w:space="0" w:color="auto"/>
            <w:left w:val="none" w:sz="0" w:space="0" w:color="auto"/>
            <w:bottom w:val="none" w:sz="0" w:space="0" w:color="auto"/>
            <w:right w:val="none" w:sz="0" w:space="0" w:color="auto"/>
          </w:divBdr>
        </w:div>
      </w:divsChild>
    </w:div>
    <w:div w:id="495148770">
      <w:bodyDiv w:val="1"/>
      <w:marLeft w:val="0"/>
      <w:marRight w:val="0"/>
      <w:marTop w:val="0"/>
      <w:marBottom w:val="0"/>
      <w:divBdr>
        <w:top w:val="none" w:sz="0" w:space="0" w:color="auto"/>
        <w:left w:val="none" w:sz="0" w:space="0" w:color="auto"/>
        <w:bottom w:val="none" w:sz="0" w:space="0" w:color="auto"/>
        <w:right w:val="none" w:sz="0" w:space="0" w:color="auto"/>
      </w:divBdr>
    </w:div>
    <w:div w:id="497113881">
      <w:bodyDiv w:val="1"/>
      <w:marLeft w:val="0"/>
      <w:marRight w:val="0"/>
      <w:marTop w:val="0"/>
      <w:marBottom w:val="0"/>
      <w:divBdr>
        <w:top w:val="none" w:sz="0" w:space="0" w:color="auto"/>
        <w:left w:val="none" w:sz="0" w:space="0" w:color="auto"/>
        <w:bottom w:val="none" w:sz="0" w:space="0" w:color="auto"/>
        <w:right w:val="none" w:sz="0" w:space="0" w:color="auto"/>
      </w:divBdr>
      <w:divsChild>
        <w:div w:id="371153204">
          <w:marLeft w:val="547"/>
          <w:marRight w:val="0"/>
          <w:marTop w:val="72"/>
          <w:marBottom w:val="0"/>
          <w:divBdr>
            <w:top w:val="none" w:sz="0" w:space="0" w:color="auto"/>
            <w:left w:val="none" w:sz="0" w:space="0" w:color="auto"/>
            <w:bottom w:val="none" w:sz="0" w:space="0" w:color="auto"/>
            <w:right w:val="none" w:sz="0" w:space="0" w:color="auto"/>
          </w:divBdr>
        </w:div>
        <w:div w:id="983702083">
          <w:marLeft w:val="1166"/>
          <w:marRight w:val="0"/>
          <w:marTop w:val="62"/>
          <w:marBottom w:val="0"/>
          <w:divBdr>
            <w:top w:val="none" w:sz="0" w:space="0" w:color="auto"/>
            <w:left w:val="none" w:sz="0" w:space="0" w:color="auto"/>
            <w:bottom w:val="none" w:sz="0" w:space="0" w:color="auto"/>
            <w:right w:val="none" w:sz="0" w:space="0" w:color="auto"/>
          </w:divBdr>
        </w:div>
        <w:div w:id="64685868">
          <w:marLeft w:val="1166"/>
          <w:marRight w:val="0"/>
          <w:marTop w:val="62"/>
          <w:marBottom w:val="0"/>
          <w:divBdr>
            <w:top w:val="none" w:sz="0" w:space="0" w:color="auto"/>
            <w:left w:val="none" w:sz="0" w:space="0" w:color="auto"/>
            <w:bottom w:val="none" w:sz="0" w:space="0" w:color="auto"/>
            <w:right w:val="none" w:sz="0" w:space="0" w:color="auto"/>
          </w:divBdr>
        </w:div>
      </w:divsChild>
    </w:div>
    <w:div w:id="497580558">
      <w:bodyDiv w:val="1"/>
      <w:marLeft w:val="0"/>
      <w:marRight w:val="0"/>
      <w:marTop w:val="0"/>
      <w:marBottom w:val="0"/>
      <w:divBdr>
        <w:top w:val="none" w:sz="0" w:space="0" w:color="auto"/>
        <w:left w:val="none" w:sz="0" w:space="0" w:color="auto"/>
        <w:bottom w:val="none" w:sz="0" w:space="0" w:color="auto"/>
        <w:right w:val="none" w:sz="0" w:space="0" w:color="auto"/>
      </w:divBdr>
      <w:divsChild>
        <w:div w:id="1292975247">
          <w:marLeft w:val="547"/>
          <w:marRight w:val="0"/>
          <w:marTop w:val="106"/>
          <w:marBottom w:val="0"/>
          <w:divBdr>
            <w:top w:val="none" w:sz="0" w:space="0" w:color="auto"/>
            <w:left w:val="none" w:sz="0" w:space="0" w:color="auto"/>
            <w:bottom w:val="none" w:sz="0" w:space="0" w:color="auto"/>
            <w:right w:val="none" w:sz="0" w:space="0" w:color="auto"/>
          </w:divBdr>
        </w:div>
        <w:div w:id="1176653067">
          <w:marLeft w:val="547"/>
          <w:marRight w:val="0"/>
          <w:marTop w:val="106"/>
          <w:marBottom w:val="0"/>
          <w:divBdr>
            <w:top w:val="none" w:sz="0" w:space="0" w:color="auto"/>
            <w:left w:val="none" w:sz="0" w:space="0" w:color="auto"/>
            <w:bottom w:val="none" w:sz="0" w:space="0" w:color="auto"/>
            <w:right w:val="none" w:sz="0" w:space="0" w:color="auto"/>
          </w:divBdr>
        </w:div>
        <w:div w:id="917597480">
          <w:marLeft w:val="547"/>
          <w:marRight w:val="0"/>
          <w:marTop w:val="106"/>
          <w:marBottom w:val="0"/>
          <w:divBdr>
            <w:top w:val="none" w:sz="0" w:space="0" w:color="auto"/>
            <w:left w:val="none" w:sz="0" w:space="0" w:color="auto"/>
            <w:bottom w:val="none" w:sz="0" w:space="0" w:color="auto"/>
            <w:right w:val="none" w:sz="0" w:space="0" w:color="auto"/>
          </w:divBdr>
        </w:div>
        <w:div w:id="885331851">
          <w:marLeft w:val="547"/>
          <w:marRight w:val="0"/>
          <w:marTop w:val="106"/>
          <w:marBottom w:val="0"/>
          <w:divBdr>
            <w:top w:val="none" w:sz="0" w:space="0" w:color="auto"/>
            <w:left w:val="none" w:sz="0" w:space="0" w:color="auto"/>
            <w:bottom w:val="none" w:sz="0" w:space="0" w:color="auto"/>
            <w:right w:val="none" w:sz="0" w:space="0" w:color="auto"/>
          </w:divBdr>
        </w:div>
        <w:div w:id="1140998295">
          <w:marLeft w:val="547"/>
          <w:marRight w:val="0"/>
          <w:marTop w:val="106"/>
          <w:marBottom w:val="0"/>
          <w:divBdr>
            <w:top w:val="none" w:sz="0" w:space="0" w:color="auto"/>
            <w:left w:val="none" w:sz="0" w:space="0" w:color="auto"/>
            <w:bottom w:val="none" w:sz="0" w:space="0" w:color="auto"/>
            <w:right w:val="none" w:sz="0" w:space="0" w:color="auto"/>
          </w:divBdr>
        </w:div>
        <w:div w:id="187331717">
          <w:marLeft w:val="547"/>
          <w:marRight w:val="0"/>
          <w:marTop w:val="106"/>
          <w:marBottom w:val="0"/>
          <w:divBdr>
            <w:top w:val="none" w:sz="0" w:space="0" w:color="auto"/>
            <w:left w:val="none" w:sz="0" w:space="0" w:color="auto"/>
            <w:bottom w:val="none" w:sz="0" w:space="0" w:color="auto"/>
            <w:right w:val="none" w:sz="0" w:space="0" w:color="auto"/>
          </w:divBdr>
        </w:div>
        <w:div w:id="803498763">
          <w:marLeft w:val="547"/>
          <w:marRight w:val="0"/>
          <w:marTop w:val="106"/>
          <w:marBottom w:val="0"/>
          <w:divBdr>
            <w:top w:val="none" w:sz="0" w:space="0" w:color="auto"/>
            <w:left w:val="none" w:sz="0" w:space="0" w:color="auto"/>
            <w:bottom w:val="none" w:sz="0" w:space="0" w:color="auto"/>
            <w:right w:val="none" w:sz="0" w:space="0" w:color="auto"/>
          </w:divBdr>
        </w:div>
        <w:div w:id="813252613">
          <w:marLeft w:val="547"/>
          <w:marRight w:val="0"/>
          <w:marTop w:val="106"/>
          <w:marBottom w:val="0"/>
          <w:divBdr>
            <w:top w:val="none" w:sz="0" w:space="0" w:color="auto"/>
            <w:left w:val="none" w:sz="0" w:space="0" w:color="auto"/>
            <w:bottom w:val="none" w:sz="0" w:space="0" w:color="auto"/>
            <w:right w:val="none" w:sz="0" w:space="0" w:color="auto"/>
          </w:divBdr>
        </w:div>
      </w:divsChild>
    </w:div>
    <w:div w:id="512496451">
      <w:bodyDiv w:val="1"/>
      <w:marLeft w:val="0"/>
      <w:marRight w:val="0"/>
      <w:marTop w:val="0"/>
      <w:marBottom w:val="0"/>
      <w:divBdr>
        <w:top w:val="none" w:sz="0" w:space="0" w:color="auto"/>
        <w:left w:val="none" w:sz="0" w:space="0" w:color="auto"/>
        <w:bottom w:val="none" w:sz="0" w:space="0" w:color="auto"/>
        <w:right w:val="none" w:sz="0" w:space="0" w:color="auto"/>
      </w:divBdr>
    </w:div>
    <w:div w:id="523403129">
      <w:bodyDiv w:val="1"/>
      <w:marLeft w:val="0"/>
      <w:marRight w:val="0"/>
      <w:marTop w:val="0"/>
      <w:marBottom w:val="0"/>
      <w:divBdr>
        <w:top w:val="none" w:sz="0" w:space="0" w:color="auto"/>
        <w:left w:val="none" w:sz="0" w:space="0" w:color="auto"/>
        <w:bottom w:val="none" w:sz="0" w:space="0" w:color="auto"/>
        <w:right w:val="none" w:sz="0" w:space="0" w:color="auto"/>
      </w:divBdr>
      <w:divsChild>
        <w:div w:id="2085368423">
          <w:marLeft w:val="0"/>
          <w:marRight w:val="0"/>
          <w:marTop w:val="0"/>
          <w:marBottom w:val="0"/>
          <w:divBdr>
            <w:top w:val="none" w:sz="0" w:space="0" w:color="auto"/>
            <w:left w:val="none" w:sz="0" w:space="0" w:color="auto"/>
            <w:bottom w:val="none" w:sz="0" w:space="0" w:color="auto"/>
            <w:right w:val="none" w:sz="0" w:space="0" w:color="auto"/>
          </w:divBdr>
          <w:divsChild>
            <w:div w:id="1297375045">
              <w:marLeft w:val="0"/>
              <w:marRight w:val="0"/>
              <w:marTop w:val="0"/>
              <w:marBottom w:val="0"/>
              <w:divBdr>
                <w:top w:val="none" w:sz="0" w:space="0" w:color="auto"/>
                <w:left w:val="none" w:sz="0" w:space="0" w:color="auto"/>
                <w:bottom w:val="none" w:sz="0" w:space="0" w:color="auto"/>
                <w:right w:val="none" w:sz="0" w:space="0" w:color="auto"/>
              </w:divBdr>
              <w:divsChild>
                <w:div w:id="156651864">
                  <w:marLeft w:val="2630"/>
                  <w:marRight w:val="0"/>
                  <w:marTop w:val="0"/>
                  <w:marBottom w:val="0"/>
                  <w:divBdr>
                    <w:top w:val="single" w:sz="6" w:space="0" w:color="7BA7D7"/>
                    <w:left w:val="single" w:sz="6" w:space="0" w:color="7BA7D7"/>
                    <w:bottom w:val="single" w:sz="6" w:space="0" w:color="7BA7D7"/>
                    <w:right w:val="single" w:sz="6" w:space="0" w:color="7BA7D7"/>
                  </w:divBdr>
                  <w:divsChild>
                    <w:div w:id="2079475183">
                      <w:marLeft w:val="0"/>
                      <w:marRight w:val="0"/>
                      <w:marTop w:val="0"/>
                      <w:marBottom w:val="0"/>
                      <w:divBdr>
                        <w:top w:val="none" w:sz="0" w:space="0" w:color="auto"/>
                        <w:left w:val="none" w:sz="0" w:space="0" w:color="auto"/>
                        <w:bottom w:val="none" w:sz="0" w:space="0" w:color="auto"/>
                        <w:right w:val="none" w:sz="0" w:space="0" w:color="auto"/>
                      </w:divBdr>
                      <w:divsChild>
                        <w:div w:id="1718359301">
                          <w:marLeft w:val="0"/>
                          <w:marRight w:val="0"/>
                          <w:marTop w:val="0"/>
                          <w:marBottom w:val="0"/>
                          <w:divBdr>
                            <w:top w:val="none" w:sz="0" w:space="0" w:color="auto"/>
                            <w:left w:val="none" w:sz="0" w:space="0" w:color="auto"/>
                            <w:bottom w:val="none" w:sz="0" w:space="0" w:color="auto"/>
                            <w:right w:val="none" w:sz="0" w:space="0" w:color="auto"/>
                          </w:divBdr>
                          <w:divsChild>
                            <w:div w:id="2095592144">
                              <w:marLeft w:val="0"/>
                              <w:marRight w:val="0"/>
                              <w:marTop w:val="0"/>
                              <w:marBottom w:val="0"/>
                              <w:divBdr>
                                <w:top w:val="none" w:sz="0" w:space="0" w:color="auto"/>
                                <w:left w:val="none" w:sz="0" w:space="0" w:color="auto"/>
                                <w:bottom w:val="none" w:sz="0" w:space="0" w:color="auto"/>
                                <w:right w:val="none" w:sz="0" w:space="0" w:color="auto"/>
                              </w:divBdr>
                              <w:divsChild>
                                <w:div w:id="82077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997889">
      <w:bodyDiv w:val="1"/>
      <w:marLeft w:val="0"/>
      <w:marRight w:val="0"/>
      <w:marTop w:val="0"/>
      <w:marBottom w:val="0"/>
      <w:divBdr>
        <w:top w:val="none" w:sz="0" w:space="0" w:color="auto"/>
        <w:left w:val="none" w:sz="0" w:space="0" w:color="auto"/>
        <w:bottom w:val="none" w:sz="0" w:space="0" w:color="auto"/>
        <w:right w:val="none" w:sz="0" w:space="0" w:color="auto"/>
      </w:divBdr>
      <w:divsChild>
        <w:div w:id="615674055">
          <w:marLeft w:val="0"/>
          <w:marRight w:val="0"/>
          <w:marTop w:val="0"/>
          <w:marBottom w:val="0"/>
          <w:divBdr>
            <w:top w:val="none" w:sz="0" w:space="0" w:color="auto"/>
            <w:left w:val="none" w:sz="0" w:space="0" w:color="auto"/>
            <w:bottom w:val="none" w:sz="0" w:space="0" w:color="auto"/>
            <w:right w:val="none" w:sz="0" w:space="0" w:color="auto"/>
          </w:divBdr>
          <w:divsChild>
            <w:div w:id="1239949025">
              <w:marLeft w:val="0"/>
              <w:marRight w:val="0"/>
              <w:marTop w:val="0"/>
              <w:marBottom w:val="0"/>
              <w:divBdr>
                <w:top w:val="none" w:sz="0" w:space="0" w:color="auto"/>
                <w:left w:val="none" w:sz="0" w:space="0" w:color="auto"/>
                <w:bottom w:val="none" w:sz="0" w:space="0" w:color="auto"/>
                <w:right w:val="none" w:sz="0" w:space="0" w:color="auto"/>
              </w:divBdr>
              <w:divsChild>
                <w:div w:id="1568881360">
                  <w:marLeft w:val="2864"/>
                  <w:marRight w:val="0"/>
                  <w:marTop w:val="0"/>
                  <w:marBottom w:val="0"/>
                  <w:divBdr>
                    <w:top w:val="single" w:sz="6" w:space="0" w:color="7BA7D7"/>
                    <w:left w:val="single" w:sz="6" w:space="0" w:color="7BA7D7"/>
                    <w:bottom w:val="single" w:sz="6" w:space="0" w:color="7BA7D7"/>
                    <w:right w:val="single" w:sz="6" w:space="0" w:color="7BA7D7"/>
                  </w:divBdr>
                  <w:divsChild>
                    <w:div w:id="1647584531">
                      <w:marLeft w:val="0"/>
                      <w:marRight w:val="0"/>
                      <w:marTop w:val="0"/>
                      <w:marBottom w:val="0"/>
                      <w:divBdr>
                        <w:top w:val="none" w:sz="0" w:space="0" w:color="auto"/>
                        <w:left w:val="none" w:sz="0" w:space="0" w:color="auto"/>
                        <w:bottom w:val="none" w:sz="0" w:space="0" w:color="auto"/>
                        <w:right w:val="none" w:sz="0" w:space="0" w:color="auto"/>
                      </w:divBdr>
                      <w:divsChild>
                        <w:div w:id="475494561">
                          <w:marLeft w:val="0"/>
                          <w:marRight w:val="0"/>
                          <w:marTop w:val="0"/>
                          <w:marBottom w:val="0"/>
                          <w:divBdr>
                            <w:top w:val="none" w:sz="0" w:space="0" w:color="auto"/>
                            <w:left w:val="none" w:sz="0" w:space="0" w:color="auto"/>
                            <w:bottom w:val="none" w:sz="0" w:space="0" w:color="auto"/>
                            <w:right w:val="none" w:sz="0" w:space="0" w:color="auto"/>
                          </w:divBdr>
                          <w:divsChild>
                            <w:div w:id="1221745264">
                              <w:marLeft w:val="0"/>
                              <w:marRight w:val="0"/>
                              <w:marTop w:val="0"/>
                              <w:marBottom w:val="0"/>
                              <w:divBdr>
                                <w:top w:val="none" w:sz="0" w:space="0" w:color="auto"/>
                                <w:left w:val="none" w:sz="0" w:space="0" w:color="auto"/>
                                <w:bottom w:val="none" w:sz="0" w:space="0" w:color="auto"/>
                                <w:right w:val="none" w:sz="0" w:space="0" w:color="auto"/>
                              </w:divBdr>
                              <w:divsChild>
                                <w:div w:id="110029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973669">
      <w:bodyDiv w:val="1"/>
      <w:marLeft w:val="0"/>
      <w:marRight w:val="0"/>
      <w:marTop w:val="0"/>
      <w:marBottom w:val="0"/>
      <w:divBdr>
        <w:top w:val="none" w:sz="0" w:space="0" w:color="auto"/>
        <w:left w:val="none" w:sz="0" w:space="0" w:color="auto"/>
        <w:bottom w:val="none" w:sz="0" w:space="0" w:color="auto"/>
        <w:right w:val="none" w:sz="0" w:space="0" w:color="auto"/>
      </w:divBdr>
      <w:divsChild>
        <w:div w:id="1583874502">
          <w:marLeft w:val="0"/>
          <w:marRight w:val="0"/>
          <w:marTop w:val="0"/>
          <w:marBottom w:val="0"/>
          <w:divBdr>
            <w:top w:val="none" w:sz="0" w:space="0" w:color="auto"/>
            <w:left w:val="none" w:sz="0" w:space="0" w:color="auto"/>
            <w:bottom w:val="none" w:sz="0" w:space="0" w:color="auto"/>
            <w:right w:val="none" w:sz="0" w:space="0" w:color="auto"/>
          </w:divBdr>
          <w:divsChild>
            <w:div w:id="878471241">
              <w:marLeft w:val="2715"/>
              <w:marRight w:val="0"/>
              <w:marTop w:val="0"/>
              <w:marBottom w:val="0"/>
              <w:divBdr>
                <w:top w:val="single" w:sz="6" w:space="0" w:color="7BA7D7"/>
                <w:left w:val="single" w:sz="6" w:space="0" w:color="7BA7D7"/>
                <w:bottom w:val="single" w:sz="6" w:space="0" w:color="7BA7D7"/>
                <w:right w:val="single" w:sz="6" w:space="0" w:color="7BA7D7"/>
              </w:divBdr>
              <w:divsChild>
                <w:div w:id="222720132">
                  <w:marLeft w:val="0"/>
                  <w:marRight w:val="0"/>
                  <w:marTop w:val="0"/>
                  <w:marBottom w:val="0"/>
                  <w:divBdr>
                    <w:top w:val="none" w:sz="0" w:space="0" w:color="auto"/>
                    <w:left w:val="none" w:sz="0" w:space="0" w:color="auto"/>
                    <w:bottom w:val="none" w:sz="0" w:space="0" w:color="auto"/>
                    <w:right w:val="none" w:sz="0" w:space="0" w:color="auto"/>
                  </w:divBdr>
                  <w:divsChild>
                    <w:div w:id="415127211">
                      <w:marLeft w:val="0"/>
                      <w:marRight w:val="0"/>
                      <w:marTop w:val="0"/>
                      <w:marBottom w:val="0"/>
                      <w:divBdr>
                        <w:top w:val="none" w:sz="0" w:space="0" w:color="auto"/>
                        <w:left w:val="none" w:sz="0" w:space="0" w:color="auto"/>
                        <w:bottom w:val="none" w:sz="0" w:space="0" w:color="auto"/>
                        <w:right w:val="none" w:sz="0" w:space="0" w:color="auto"/>
                      </w:divBdr>
                      <w:divsChild>
                        <w:div w:id="1909227376">
                          <w:marLeft w:val="0"/>
                          <w:marRight w:val="0"/>
                          <w:marTop w:val="0"/>
                          <w:marBottom w:val="0"/>
                          <w:divBdr>
                            <w:top w:val="none" w:sz="0" w:space="0" w:color="auto"/>
                            <w:left w:val="none" w:sz="0" w:space="0" w:color="auto"/>
                            <w:bottom w:val="none" w:sz="0" w:space="0" w:color="auto"/>
                            <w:right w:val="none" w:sz="0" w:space="0" w:color="auto"/>
                          </w:divBdr>
                          <w:divsChild>
                            <w:div w:id="17618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491548">
      <w:bodyDiv w:val="1"/>
      <w:marLeft w:val="0"/>
      <w:marRight w:val="0"/>
      <w:marTop w:val="0"/>
      <w:marBottom w:val="0"/>
      <w:divBdr>
        <w:top w:val="none" w:sz="0" w:space="0" w:color="auto"/>
        <w:left w:val="none" w:sz="0" w:space="0" w:color="auto"/>
        <w:bottom w:val="none" w:sz="0" w:space="0" w:color="auto"/>
        <w:right w:val="none" w:sz="0" w:space="0" w:color="auto"/>
      </w:divBdr>
      <w:divsChild>
        <w:div w:id="667750492">
          <w:marLeft w:val="0"/>
          <w:marRight w:val="0"/>
          <w:marTop w:val="0"/>
          <w:marBottom w:val="0"/>
          <w:divBdr>
            <w:top w:val="none" w:sz="0" w:space="0" w:color="auto"/>
            <w:left w:val="none" w:sz="0" w:space="0" w:color="auto"/>
            <w:bottom w:val="none" w:sz="0" w:space="0" w:color="auto"/>
            <w:right w:val="none" w:sz="0" w:space="0" w:color="auto"/>
          </w:divBdr>
          <w:divsChild>
            <w:div w:id="955285477">
              <w:marLeft w:val="0"/>
              <w:marRight w:val="0"/>
              <w:marTop w:val="0"/>
              <w:marBottom w:val="0"/>
              <w:divBdr>
                <w:top w:val="none" w:sz="0" w:space="0" w:color="auto"/>
                <w:left w:val="none" w:sz="0" w:space="0" w:color="auto"/>
                <w:bottom w:val="none" w:sz="0" w:space="0" w:color="auto"/>
                <w:right w:val="none" w:sz="0" w:space="0" w:color="auto"/>
              </w:divBdr>
              <w:divsChild>
                <w:div w:id="1055084024">
                  <w:marLeft w:val="2864"/>
                  <w:marRight w:val="0"/>
                  <w:marTop w:val="0"/>
                  <w:marBottom w:val="0"/>
                  <w:divBdr>
                    <w:top w:val="single" w:sz="6" w:space="0" w:color="7BA7D7"/>
                    <w:left w:val="single" w:sz="6" w:space="0" w:color="7BA7D7"/>
                    <w:bottom w:val="single" w:sz="6" w:space="0" w:color="7BA7D7"/>
                    <w:right w:val="single" w:sz="6" w:space="0" w:color="7BA7D7"/>
                  </w:divBdr>
                  <w:divsChild>
                    <w:div w:id="457182664">
                      <w:marLeft w:val="0"/>
                      <w:marRight w:val="0"/>
                      <w:marTop w:val="0"/>
                      <w:marBottom w:val="0"/>
                      <w:divBdr>
                        <w:top w:val="none" w:sz="0" w:space="0" w:color="auto"/>
                        <w:left w:val="none" w:sz="0" w:space="0" w:color="auto"/>
                        <w:bottom w:val="none" w:sz="0" w:space="0" w:color="auto"/>
                        <w:right w:val="none" w:sz="0" w:space="0" w:color="auto"/>
                      </w:divBdr>
                      <w:divsChild>
                        <w:div w:id="441262743">
                          <w:marLeft w:val="0"/>
                          <w:marRight w:val="0"/>
                          <w:marTop w:val="0"/>
                          <w:marBottom w:val="0"/>
                          <w:divBdr>
                            <w:top w:val="none" w:sz="0" w:space="0" w:color="auto"/>
                            <w:left w:val="none" w:sz="0" w:space="0" w:color="auto"/>
                            <w:bottom w:val="none" w:sz="0" w:space="0" w:color="auto"/>
                            <w:right w:val="none" w:sz="0" w:space="0" w:color="auto"/>
                          </w:divBdr>
                          <w:divsChild>
                            <w:div w:id="1921527548">
                              <w:marLeft w:val="0"/>
                              <w:marRight w:val="0"/>
                              <w:marTop w:val="0"/>
                              <w:marBottom w:val="0"/>
                              <w:divBdr>
                                <w:top w:val="none" w:sz="0" w:space="0" w:color="auto"/>
                                <w:left w:val="none" w:sz="0" w:space="0" w:color="auto"/>
                                <w:bottom w:val="none" w:sz="0" w:space="0" w:color="auto"/>
                                <w:right w:val="none" w:sz="0" w:space="0" w:color="auto"/>
                              </w:divBdr>
                              <w:divsChild>
                                <w:div w:id="4514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703991">
      <w:bodyDiv w:val="1"/>
      <w:marLeft w:val="0"/>
      <w:marRight w:val="0"/>
      <w:marTop w:val="0"/>
      <w:marBottom w:val="0"/>
      <w:divBdr>
        <w:top w:val="none" w:sz="0" w:space="0" w:color="auto"/>
        <w:left w:val="none" w:sz="0" w:space="0" w:color="auto"/>
        <w:bottom w:val="none" w:sz="0" w:space="0" w:color="auto"/>
        <w:right w:val="none" w:sz="0" w:space="0" w:color="auto"/>
      </w:divBdr>
      <w:divsChild>
        <w:div w:id="1549760601">
          <w:marLeft w:val="0"/>
          <w:marRight w:val="0"/>
          <w:marTop w:val="0"/>
          <w:marBottom w:val="0"/>
          <w:divBdr>
            <w:top w:val="none" w:sz="0" w:space="0" w:color="auto"/>
            <w:left w:val="none" w:sz="0" w:space="0" w:color="auto"/>
            <w:bottom w:val="none" w:sz="0" w:space="0" w:color="auto"/>
            <w:right w:val="none" w:sz="0" w:space="0" w:color="auto"/>
          </w:divBdr>
          <w:divsChild>
            <w:div w:id="1812289374">
              <w:marLeft w:val="0"/>
              <w:marRight w:val="0"/>
              <w:marTop w:val="0"/>
              <w:marBottom w:val="0"/>
              <w:divBdr>
                <w:top w:val="none" w:sz="0" w:space="0" w:color="auto"/>
                <w:left w:val="none" w:sz="0" w:space="0" w:color="auto"/>
                <w:bottom w:val="none" w:sz="0" w:space="0" w:color="auto"/>
                <w:right w:val="none" w:sz="0" w:space="0" w:color="auto"/>
              </w:divBdr>
              <w:divsChild>
                <w:div w:id="1175261585">
                  <w:marLeft w:val="0"/>
                  <w:marRight w:val="0"/>
                  <w:marTop w:val="0"/>
                  <w:marBottom w:val="0"/>
                  <w:divBdr>
                    <w:top w:val="none" w:sz="0" w:space="0" w:color="auto"/>
                    <w:left w:val="none" w:sz="0" w:space="0" w:color="auto"/>
                    <w:bottom w:val="none" w:sz="0" w:space="0" w:color="auto"/>
                    <w:right w:val="none" w:sz="0" w:space="0" w:color="auto"/>
                  </w:divBdr>
                  <w:divsChild>
                    <w:div w:id="1811627371">
                      <w:marLeft w:val="0"/>
                      <w:marRight w:val="0"/>
                      <w:marTop w:val="0"/>
                      <w:marBottom w:val="0"/>
                      <w:divBdr>
                        <w:top w:val="none" w:sz="0" w:space="0" w:color="auto"/>
                        <w:left w:val="none" w:sz="0" w:space="0" w:color="auto"/>
                        <w:bottom w:val="none" w:sz="0" w:space="0" w:color="auto"/>
                        <w:right w:val="none" w:sz="0" w:space="0" w:color="auto"/>
                      </w:divBdr>
                      <w:divsChild>
                        <w:div w:id="387996521">
                          <w:marLeft w:val="0"/>
                          <w:marRight w:val="0"/>
                          <w:marTop w:val="0"/>
                          <w:marBottom w:val="0"/>
                          <w:divBdr>
                            <w:top w:val="none" w:sz="0" w:space="0" w:color="auto"/>
                            <w:left w:val="none" w:sz="0" w:space="0" w:color="auto"/>
                            <w:bottom w:val="none" w:sz="0" w:space="0" w:color="auto"/>
                            <w:right w:val="none" w:sz="0" w:space="0" w:color="auto"/>
                          </w:divBdr>
                          <w:divsChild>
                            <w:div w:id="1540508818">
                              <w:marLeft w:val="0"/>
                              <w:marRight w:val="0"/>
                              <w:marTop w:val="0"/>
                              <w:marBottom w:val="0"/>
                              <w:divBdr>
                                <w:top w:val="none" w:sz="0" w:space="0" w:color="auto"/>
                                <w:left w:val="none" w:sz="0" w:space="0" w:color="auto"/>
                                <w:bottom w:val="none" w:sz="0" w:space="0" w:color="auto"/>
                                <w:right w:val="none" w:sz="0" w:space="0" w:color="auto"/>
                              </w:divBdr>
                              <w:divsChild>
                                <w:div w:id="1771005671">
                                  <w:marLeft w:val="0"/>
                                  <w:marRight w:val="0"/>
                                  <w:marTop w:val="0"/>
                                  <w:marBottom w:val="0"/>
                                  <w:divBdr>
                                    <w:top w:val="none" w:sz="0" w:space="0" w:color="auto"/>
                                    <w:left w:val="none" w:sz="0" w:space="0" w:color="auto"/>
                                    <w:bottom w:val="none" w:sz="0" w:space="0" w:color="auto"/>
                                    <w:right w:val="none" w:sz="0" w:space="0" w:color="auto"/>
                                  </w:divBdr>
                                  <w:divsChild>
                                    <w:div w:id="1155489054">
                                      <w:marLeft w:val="0"/>
                                      <w:marRight w:val="0"/>
                                      <w:marTop w:val="0"/>
                                      <w:marBottom w:val="0"/>
                                      <w:divBdr>
                                        <w:top w:val="none" w:sz="0" w:space="0" w:color="auto"/>
                                        <w:left w:val="none" w:sz="0" w:space="0" w:color="auto"/>
                                        <w:bottom w:val="none" w:sz="0" w:space="0" w:color="auto"/>
                                        <w:right w:val="none" w:sz="0" w:space="0" w:color="auto"/>
                                      </w:divBdr>
                                      <w:divsChild>
                                        <w:div w:id="782304815">
                                          <w:marLeft w:val="0"/>
                                          <w:marRight w:val="0"/>
                                          <w:marTop w:val="0"/>
                                          <w:marBottom w:val="0"/>
                                          <w:divBdr>
                                            <w:top w:val="none" w:sz="0" w:space="0" w:color="auto"/>
                                            <w:left w:val="none" w:sz="0" w:space="0" w:color="auto"/>
                                            <w:bottom w:val="none" w:sz="0" w:space="0" w:color="auto"/>
                                            <w:right w:val="none" w:sz="0" w:space="0" w:color="auto"/>
                                          </w:divBdr>
                                          <w:divsChild>
                                            <w:div w:id="997659163">
                                              <w:marLeft w:val="0"/>
                                              <w:marRight w:val="0"/>
                                              <w:marTop w:val="0"/>
                                              <w:marBottom w:val="0"/>
                                              <w:divBdr>
                                                <w:top w:val="none" w:sz="0" w:space="0" w:color="auto"/>
                                                <w:left w:val="none" w:sz="0" w:space="0" w:color="auto"/>
                                                <w:bottom w:val="none" w:sz="0" w:space="0" w:color="auto"/>
                                                <w:right w:val="none" w:sz="0" w:space="0" w:color="auto"/>
                                              </w:divBdr>
                                              <w:divsChild>
                                                <w:div w:id="847408727">
                                                  <w:marLeft w:val="0"/>
                                                  <w:marRight w:val="0"/>
                                                  <w:marTop w:val="0"/>
                                                  <w:marBottom w:val="0"/>
                                                  <w:divBdr>
                                                    <w:top w:val="none" w:sz="0" w:space="0" w:color="auto"/>
                                                    <w:left w:val="none" w:sz="0" w:space="0" w:color="auto"/>
                                                    <w:bottom w:val="none" w:sz="0" w:space="0" w:color="auto"/>
                                                    <w:right w:val="none" w:sz="0" w:space="0" w:color="auto"/>
                                                  </w:divBdr>
                                                  <w:divsChild>
                                                    <w:div w:id="245965934">
                                                      <w:marLeft w:val="0"/>
                                                      <w:marRight w:val="0"/>
                                                      <w:marTop w:val="0"/>
                                                      <w:marBottom w:val="0"/>
                                                      <w:divBdr>
                                                        <w:top w:val="none" w:sz="0" w:space="0" w:color="auto"/>
                                                        <w:left w:val="none" w:sz="0" w:space="0" w:color="auto"/>
                                                        <w:bottom w:val="none" w:sz="0" w:space="0" w:color="auto"/>
                                                        <w:right w:val="none" w:sz="0" w:space="0" w:color="auto"/>
                                                      </w:divBdr>
                                                      <w:divsChild>
                                                        <w:div w:id="941108354">
                                                          <w:marLeft w:val="0"/>
                                                          <w:marRight w:val="0"/>
                                                          <w:marTop w:val="0"/>
                                                          <w:marBottom w:val="0"/>
                                                          <w:divBdr>
                                                            <w:top w:val="none" w:sz="0" w:space="0" w:color="auto"/>
                                                            <w:left w:val="none" w:sz="0" w:space="0" w:color="auto"/>
                                                            <w:bottom w:val="none" w:sz="0" w:space="0" w:color="auto"/>
                                                            <w:right w:val="none" w:sz="0" w:space="0" w:color="auto"/>
                                                          </w:divBdr>
                                                          <w:divsChild>
                                                            <w:div w:id="2024017515">
                                                              <w:marLeft w:val="0"/>
                                                              <w:marRight w:val="215"/>
                                                              <w:marTop w:val="0"/>
                                                              <w:marBottom w:val="215"/>
                                                              <w:divBdr>
                                                                <w:top w:val="none" w:sz="0" w:space="0" w:color="auto"/>
                                                                <w:left w:val="none" w:sz="0" w:space="0" w:color="auto"/>
                                                                <w:bottom w:val="none" w:sz="0" w:space="0" w:color="auto"/>
                                                                <w:right w:val="none" w:sz="0" w:space="0" w:color="auto"/>
                                                              </w:divBdr>
                                                              <w:divsChild>
                                                                <w:div w:id="549533583">
                                                                  <w:marLeft w:val="0"/>
                                                                  <w:marRight w:val="0"/>
                                                                  <w:marTop w:val="0"/>
                                                                  <w:marBottom w:val="0"/>
                                                                  <w:divBdr>
                                                                    <w:top w:val="none" w:sz="0" w:space="0" w:color="auto"/>
                                                                    <w:left w:val="none" w:sz="0" w:space="0" w:color="auto"/>
                                                                    <w:bottom w:val="none" w:sz="0" w:space="0" w:color="auto"/>
                                                                    <w:right w:val="none" w:sz="0" w:space="0" w:color="auto"/>
                                                                  </w:divBdr>
                                                                  <w:divsChild>
                                                                    <w:div w:id="1294556424">
                                                                      <w:marLeft w:val="0"/>
                                                                      <w:marRight w:val="0"/>
                                                                      <w:marTop w:val="0"/>
                                                                      <w:marBottom w:val="0"/>
                                                                      <w:divBdr>
                                                                        <w:top w:val="none" w:sz="0" w:space="0" w:color="auto"/>
                                                                        <w:left w:val="none" w:sz="0" w:space="0" w:color="auto"/>
                                                                        <w:bottom w:val="none" w:sz="0" w:space="0" w:color="auto"/>
                                                                        <w:right w:val="none" w:sz="0" w:space="0" w:color="auto"/>
                                                                      </w:divBdr>
                                                                      <w:divsChild>
                                                                        <w:div w:id="1482387863">
                                                                          <w:marLeft w:val="0"/>
                                                                          <w:marRight w:val="0"/>
                                                                          <w:marTop w:val="0"/>
                                                                          <w:marBottom w:val="0"/>
                                                                          <w:divBdr>
                                                                            <w:top w:val="none" w:sz="0" w:space="0" w:color="auto"/>
                                                                            <w:left w:val="none" w:sz="0" w:space="0" w:color="auto"/>
                                                                            <w:bottom w:val="none" w:sz="0" w:space="0" w:color="auto"/>
                                                                            <w:right w:val="none" w:sz="0" w:space="0" w:color="auto"/>
                                                                          </w:divBdr>
                                                                          <w:divsChild>
                                                                            <w:div w:id="1773428101">
                                                                              <w:marLeft w:val="0"/>
                                                                              <w:marRight w:val="0"/>
                                                                              <w:marTop w:val="0"/>
                                                                              <w:marBottom w:val="0"/>
                                                                              <w:divBdr>
                                                                                <w:top w:val="none" w:sz="0" w:space="0" w:color="auto"/>
                                                                                <w:left w:val="none" w:sz="0" w:space="0" w:color="auto"/>
                                                                                <w:bottom w:val="none" w:sz="0" w:space="0" w:color="auto"/>
                                                                                <w:right w:val="none" w:sz="0" w:space="0" w:color="auto"/>
                                                                              </w:divBdr>
                                                                              <w:divsChild>
                                                                                <w:div w:id="2038004594">
                                                                                  <w:marLeft w:val="0"/>
                                                                                  <w:marRight w:val="0"/>
                                                                                  <w:marTop w:val="0"/>
                                                                                  <w:marBottom w:val="0"/>
                                                                                  <w:divBdr>
                                                                                    <w:top w:val="none" w:sz="0" w:space="0" w:color="auto"/>
                                                                                    <w:left w:val="none" w:sz="0" w:space="0" w:color="auto"/>
                                                                                    <w:bottom w:val="none" w:sz="0" w:space="0" w:color="auto"/>
                                                                                    <w:right w:val="none" w:sz="0" w:space="0" w:color="auto"/>
                                                                                  </w:divBdr>
                                                                                  <w:divsChild>
                                                                                    <w:div w:id="816843570">
                                                                                      <w:marLeft w:val="0"/>
                                                                                      <w:marRight w:val="0"/>
                                                                                      <w:marTop w:val="0"/>
                                                                                      <w:marBottom w:val="0"/>
                                                                                      <w:divBdr>
                                                                                        <w:top w:val="none" w:sz="0" w:space="0" w:color="auto"/>
                                                                                        <w:left w:val="none" w:sz="0" w:space="0" w:color="auto"/>
                                                                                        <w:bottom w:val="none" w:sz="0" w:space="0" w:color="auto"/>
                                                                                        <w:right w:val="none" w:sz="0" w:space="0" w:color="auto"/>
                                                                                      </w:divBdr>
                                                                                      <w:divsChild>
                                                                                        <w:div w:id="56322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849658">
      <w:bodyDiv w:val="1"/>
      <w:marLeft w:val="0"/>
      <w:marRight w:val="0"/>
      <w:marTop w:val="0"/>
      <w:marBottom w:val="0"/>
      <w:divBdr>
        <w:top w:val="none" w:sz="0" w:space="0" w:color="auto"/>
        <w:left w:val="none" w:sz="0" w:space="0" w:color="auto"/>
        <w:bottom w:val="none" w:sz="0" w:space="0" w:color="auto"/>
        <w:right w:val="none" w:sz="0" w:space="0" w:color="auto"/>
      </w:divBdr>
    </w:div>
    <w:div w:id="619922092">
      <w:bodyDiv w:val="1"/>
      <w:marLeft w:val="0"/>
      <w:marRight w:val="0"/>
      <w:marTop w:val="0"/>
      <w:marBottom w:val="0"/>
      <w:divBdr>
        <w:top w:val="none" w:sz="0" w:space="0" w:color="auto"/>
        <w:left w:val="none" w:sz="0" w:space="0" w:color="auto"/>
        <w:bottom w:val="none" w:sz="0" w:space="0" w:color="auto"/>
        <w:right w:val="none" w:sz="0" w:space="0" w:color="auto"/>
      </w:divBdr>
    </w:div>
    <w:div w:id="622275294">
      <w:bodyDiv w:val="1"/>
      <w:marLeft w:val="0"/>
      <w:marRight w:val="0"/>
      <w:marTop w:val="0"/>
      <w:marBottom w:val="0"/>
      <w:divBdr>
        <w:top w:val="none" w:sz="0" w:space="0" w:color="auto"/>
        <w:left w:val="none" w:sz="0" w:space="0" w:color="auto"/>
        <w:bottom w:val="none" w:sz="0" w:space="0" w:color="auto"/>
        <w:right w:val="none" w:sz="0" w:space="0" w:color="auto"/>
      </w:divBdr>
      <w:divsChild>
        <w:div w:id="1317954468">
          <w:marLeft w:val="0"/>
          <w:marRight w:val="0"/>
          <w:marTop w:val="0"/>
          <w:marBottom w:val="0"/>
          <w:divBdr>
            <w:top w:val="none" w:sz="0" w:space="0" w:color="auto"/>
            <w:left w:val="none" w:sz="0" w:space="0" w:color="auto"/>
            <w:bottom w:val="none" w:sz="0" w:space="0" w:color="auto"/>
            <w:right w:val="none" w:sz="0" w:space="0" w:color="auto"/>
          </w:divBdr>
          <w:divsChild>
            <w:div w:id="577986492">
              <w:marLeft w:val="0"/>
              <w:marRight w:val="0"/>
              <w:marTop w:val="0"/>
              <w:marBottom w:val="0"/>
              <w:divBdr>
                <w:top w:val="none" w:sz="0" w:space="0" w:color="auto"/>
                <w:left w:val="none" w:sz="0" w:space="0" w:color="auto"/>
                <w:bottom w:val="none" w:sz="0" w:space="0" w:color="auto"/>
                <w:right w:val="none" w:sz="0" w:space="0" w:color="auto"/>
              </w:divBdr>
              <w:divsChild>
                <w:div w:id="1259828313">
                  <w:marLeft w:val="0"/>
                  <w:marRight w:val="0"/>
                  <w:marTop w:val="0"/>
                  <w:marBottom w:val="480"/>
                  <w:divBdr>
                    <w:top w:val="none" w:sz="0" w:space="0" w:color="auto"/>
                    <w:left w:val="none" w:sz="0" w:space="0" w:color="auto"/>
                    <w:bottom w:val="none" w:sz="0" w:space="0" w:color="auto"/>
                    <w:right w:val="none" w:sz="0" w:space="0" w:color="auto"/>
                  </w:divBdr>
                  <w:divsChild>
                    <w:div w:id="15630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0919">
              <w:marLeft w:val="0"/>
              <w:marRight w:val="0"/>
              <w:marTop w:val="0"/>
              <w:marBottom w:val="0"/>
              <w:divBdr>
                <w:top w:val="none" w:sz="0" w:space="0" w:color="auto"/>
                <w:left w:val="none" w:sz="0" w:space="0" w:color="auto"/>
                <w:bottom w:val="none" w:sz="0" w:space="0" w:color="auto"/>
                <w:right w:val="none" w:sz="0" w:space="0" w:color="auto"/>
              </w:divBdr>
              <w:divsChild>
                <w:div w:id="1887176049">
                  <w:marLeft w:val="0"/>
                  <w:marRight w:val="0"/>
                  <w:marTop w:val="0"/>
                  <w:marBottom w:val="0"/>
                  <w:divBdr>
                    <w:top w:val="none" w:sz="0" w:space="0" w:color="auto"/>
                    <w:left w:val="none" w:sz="0" w:space="0" w:color="auto"/>
                    <w:bottom w:val="none" w:sz="0" w:space="0" w:color="auto"/>
                    <w:right w:val="none" w:sz="0" w:space="0" w:color="auto"/>
                  </w:divBdr>
                </w:div>
              </w:divsChild>
            </w:div>
            <w:div w:id="836766703">
              <w:marLeft w:val="0"/>
              <w:marRight w:val="0"/>
              <w:marTop w:val="0"/>
              <w:marBottom w:val="0"/>
              <w:divBdr>
                <w:top w:val="none" w:sz="0" w:space="0" w:color="auto"/>
                <w:left w:val="none" w:sz="0" w:space="0" w:color="auto"/>
                <w:bottom w:val="none" w:sz="0" w:space="0" w:color="auto"/>
                <w:right w:val="none" w:sz="0" w:space="0" w:color="auto"/>
              </w:divBdr>
              <w:divsChild>
                <w:div w:id="297687839">
                  <w:marLeft w:val="0"/>
                  <w:marRight w:val="0"/>
                  <w:marTop w:val="0"/>
                  <w:marBottom w:val="0"/>
                  <w:divBdr>
                    <w:top w:val="none" w:sz="0" w:space="0" w:color="auto"/>
                    <w:left w:val="none" w:sz="0" w:space="0" w:color="auto"/>
                    <w:bottom w:val="none" w:sz="0" w:space="0" w:color="auto"/>
                    <w:right w:val="none" w:sz="0" w:space="0" w:color="auto"/>
                  </w:divBdr>
                </w:div>
                <w:div w:id="110900793">
                  <w:marLeft w:val="0"/>
                  <w:marRight w:val="0"/>
                  <w:marTop w:val="0"/>
                  <w:marBottom w:val="0"/>
                  <w:divBdr>
                    <w:top w:val="single" w:sz="8" w:space="6" w:color="CCCCCC"/>
                    <w:left w:val="none" w:sz="0" w:space="0" w:color="auto"/>
                    <w:bottom w:val="none" w:sz="0" w:space="0" w:color="auto"/>
                    <w:right w:val="none" w:sz="0" w:space="0" w:color="auto"/>
                  </w:divBdr>
                  <w:divsChild>
                    <w:div w:id="1197697132">
                      <w:marLeft w:val="0"/>
                      <w:marRight w:val="0"/>
                      <w:marTop w:val="0"/>
                      <w:marBottom w:val="0"/>
                      <w:divBdr>
                        <w:top w:val="none" w:sz="0" w:space="0" w:color="auto"/>
                        <w:left w:val="none" w:sz="0" w:space="0" w:color="auto"/>
                        <w:bottom w:val="none" w:sz="0" w:space="0" w:color="auto"/>
                        <w:right w:val="none" w:sz="0" w:space="0" w:color="auto"/>
                      </w:divBdr>
                    </w:div>
                    <w:div w:id="2485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96977">
          <w:marLeft w:val="424"/>
          <w:marRight w:val="424"/>
          <w:marTop w:val="240"/>
          <w:marBottom w:val="0"/>
          <w:divBdr>
            <w:top w:val="double" w:sz="6" w:space="0" w:color="CCCCCC"/>
            <w:left w:val="none" w:sz="0" w:space="0" w:color="auto"/>
            <w:bottom w:val="none" w:sz="0" w:space="0" w:color="auto"/>
            <w:right w:val="none" w:sz="0" w:space="0" w:color="auto"/>
          </w:divBdr>
          <w:divsChild>
            <w:div w:id="177621368">
              <w:marLeft w:val="0"/>
              <w:marRight w:val="0"/>
              <w:marTop w:val="384"/>
              <w:marBottom w:val="0"/>
              <w:divBdr>
                <w:top w:val="none" w:sz="0" w:space="0" w:color="auto"/>
                <w:left w:val="none" w:sz="0" w:space="0" w:color="auto"/>
                <w:bottom w:val="none" w:sz="0" w:space="0" w:color="auto"/>
                <w:right w:val="none" w:sz="0" w:space="0" w:color="auto"/>
              </w:divBdr>
              <w:divsChild>
                <w:div w:id="2830720">
                  <w:marLeft w:val="0"/>
                  <w:marRight w:val="0"/>
                  <w:marTop w:val="0"/>
                  <w:marBottom w:val="0"/>
                  <w:divBdr>
                    <w:top w:val="none" w:sz="0" w:space="0" w:color="auto"/>
                    <w:left w:val="none" w:sz="0" w:space="0" w:color="auto"/>
                    <w:bottom w:val="none" w:sz="0" w:space="0" w:color="auto"/>
                    <w:right w:val="none" w:sz="0" w:space="0" w:color="auto"/>
                  </w:divBdr>
                  <w:divsChild>
                    <w:div w:id="11262672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643849257">
      <w:bodyDiv w:val="1"/>
      <w:marLeft w:val="0"/>
      <w:marRight w:val="0"/>
      <w:marTop w:val="0"/>
      <w:marBottom w:val="0"/>
      <w:divBdr>
        <w:top w:val="none" w:sz="0" w:space="0" w:color="auto"/>
        <w:left w:val="none" w:sz="0" w:space="0" w:color="auto"/>
        <w:bottom w:val="none" w:sz="0" w:space="0" w:color="auto"/>
        <w:right w:val="none" w:sz="0" w:space="0" w:color="auto"/>
      </w:divBdr>
      <w:divsChild>
        <w:div w:id="1197424812">
          <w:marLeft w:val="0"/>
          <w:marRight w:val="0"/>
          <w:marTop w:val="0"/>
          <w:marBottom w:val="0"/>
          <w:divBdr>
            <w:top w:val="none" w:sz="0" w:space="0" w:color="auto"/>
            <w:left w:val="none" w:sz="0" w:space="0" w:color="auto"/>
            <w:bottom w:val="none" w:sz="0" w:space="0" w:color="auto"/>
            <w:right w:val="none" w:sz="0" w:space="0" w:color="auto"/>
          </w:divBdr>
          <w:divsChild>
            <w:div w:id="128326306">
              <w:marLeft w:val="0"/>
              <w:marRight w:val="0"/>
              <w:marTop w:val="0"/>
              <w:marBottom w:val="0"/>
              <w:divBdr>
                <w:top w:val="none" w:sz="0" w:space="0" w:color="auto"/>
                <w:left w:val="none" w:sz="0" w:space="0" w:color="auto"/>
                <w:bottom w:val="none" w:sz="0" w:space="0" w:color="auto"/>
                <w:right w:val="none" w:sz="0" w:space="0" w:color="auto"/>
              </w:divBdr>
              <w:divsChild>
                <w:div w:id="1562063375">
                  <w:marLeft w:val="2864"/>
                  <w:marRight w:val="0"/>
                  <w:marTop w:val="0"/>
                  <w:marBottom w:val="0"/>
                  <w:divBdr>
                    <w:top w:val="single" w:sz="6" w:space="0" w:color="7BA7D7"/>
                    <w:left w:val="single" w:sz="6" w:space="0" w:color="7BA7D7"/>
                    <w:bottom w:val="single" w:sz="6" w:space="0" w:color="7BA7D7"/>
                    <w:right w:val="single" w:sz="6" w:space="0" w:color="7BA7D7"/>
                  </w:divBdr>
                  <w:divsChild>
                    <w:div w:id="1542479367">
                      <w:marLeft w:val="0"/>
                      <w:marRight w:val="0"/>
                      <w:marTop w:val="0"/>
                      <w:marBottom w:val="0"/>
                      <w:divBdr>
                        <w:top w:val="none" w:sz="0" w:space="0" w:color="auto"/>
                        <w:left w:val="none" w:sz="0" w:space="0" w:color="auto"/>
                        <w:bottom w:val="none" w:sz="0" w:space="0" w:color="auto"/>
                        <w:right w:val="none" w:sz="0" w:space="0" w:color="auto"/>
                      </w:divBdr>
                      <w:divsChild>
                        <w:div w:id="1123229914">
                          <w:marLeft w:val="0"/>
                          <w:marRight w:val="0"/>
                          <w:marTop w:val="0"/>
                          <w:marBottom w:val="0"/>
                          <w:divBdr>
                            <w:top w:val="none" w:sz="0" w:space="0" w:color="auto"/>
                            <w:left w:val="none" w:sz="0" w:space="0" w:color="auto"/>
                            <w:bottom w:val="none" w:sz="0" w:space="0" w:color="auto"/>
                            <w:right w:val="none" w:sz="0" w:space="0" w:color="auto"/>
                          </w:divBdr>
                          <w:divsChild>
                            <w:div w:id="569996358">
                              <w:marLeft w:val="0"/>
                              <w:marRight w:val="0"/>
                              <w:marTop w:val="0"/>
                              <w:marBottom w:val="0"/>
                              <w:divBdr>
                                <w:top w:val="none" w:sz="0" w:space="0" w:color="auto"/>
                                <w:left w:val="none" w:sz="0" w:space="0" w:color="auto"/>
                                <w:bottom w:val="none" w:sz="0" w:space="0" w:color="auto"/>
                                <w:right w:val="none" w:sz="0" w:space="0" w:color="auto"/>
                              </w:divBdr>
                              <w:divsChild>
                                <w:div w:id="22141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130439">
      <w:bodyDiv w:val="1"/>
      <w:marLeft w:val="0"/>
      <w:marRight w:val="0"/>
      <w:marTop w:val="0"/>
      <w:marBottom w:val="0"/>
      <w:divBdr>
        <w:top w:val="none" w:sz="0" w:space="0" w:color="auto"/>
        <w:left w:val="none" w:sz="0" w:space="0" w:color="auto"/>
        <w:bottom w:val="none" w:sz="0" w:space="0" w:color="auto"/>
        <w:right w:val="none" w:sz="0" w:space="0" w:color="auto"/>
      </w:divBdr>
      <w:divsChild>
        <w:div w:id="616450848">
          <w:marLeft w:val="0"/>
          <w:marRight w:val="80"/>
          <w:marTop w:val="0"/>
          <w:marBottom w:val="0"/>
          <w:divBdr>
            <w:top w:val="none" w:sz="0" w:space="0" w:color="auto"/>
            <w:left w:val="single" w:sz="6" w:space="2" w:color="DDDDDD"/>
            <w:bottom w:val="single" w:sz="6" w:space="2" w:color="DDDDDD"/>
            <w:right w:val="none" w:sz="0" w:space="0" w:color="auto"/>
          </w:divBdr>
          <w:divsChild>
            <w:div w:id="1865438355">
              <w:marLeft w:val="0"/>
              <w:marRight w:val="0"/>
              <w:marTop w:val="0"/>
              <w:marBottom w:val="0"/>
              <w:divBdr>
                <w:top w:val="single" w:sz="6" w:space="8" w:color="A6B5C7"/>
                <w:left w:val="single" w:sz="6" w:space="8" w:color="A6B5C7"/>
                <w:bottom w:val="single" w:sz="6" w:space="8" w:color="A6B5C7"/>
                <w:right w:val="single" w:sz="6" w:space="8" w:color="A6B5C7"/>
              </w:divBdr>
              <w:divsChild>
                <w:div w:id="1546288483">
                  <w:marLeft w:val="0"/>
                  <w:marRight w:val="0"/>
                  <w:marTop w:val="0"/>
                  <w:marBottom w:val="0"/>
                  <w:divBdr>
                    <w:top w:val="single" w:sz="6" w:space="4" w:color="E4E4E4"/>
                    <w:left w:val="single" w:sz="6" w:space="20" w:color="E4E4E4"/>
                    <w:bottom w:val="single" w:sz="6" w:space="8" w:color="E4E4E4"/>
                    <w:right w:val="single" w:sz="6" w:space="16" w:color="E4E4E4"/>
                  </w:divBdr>
                </w:div>
              </w:divsChild>
            </w:div>
          </w:divsChild>
        </w:div>
      </w:divsChild>
    </w:div>
    <w:div w:id="654139413">
      <w:bodyDiv w:val="1"/>
      <w:marLeft w:val="0"/>
      <w:marRight w:val="0"/>
      <w:marTop w:val="0"/>
      <w:marBottom w:val="0"/>
      <w:divBdr>
        <w:top w:val="none" w:sz="0" w:space="0" w:color="auto"/>
        <w:left w:val="none" w:sz="0" w:space="0" w:color="auto"/>
        <w:bottom w:val="none" w:sz="0" w:space="0" w:color="auto"/>
        <w:right w:val="none" w:sz="0" w:space="0" w:color="auto"/>
      </w:divBdr>
      <w:divsChild>
        <w:div w:id="1222905556">
          <w:marLeft w:val="547"/>
          <w:marRight w:val="0"/>
          <w:marTop w:val="0"/>
          <w:marBottom w:val="0"/>
          <w:divBdr>
            <w:top w:val="none" w:sz="0" w:space="0" w:color="auto"/>
            <w:left w:val="none" w:sz="0" w:space="0" w:color="auto"/>
            <w:bottom w:val="none" w:sz="0" w:space="0" w:color="auto"/>
            <w:right w:val="none" w:sz="0" w:space="0" w:color="auto"/>
          </w:divBdr>
        </w:div>
        <w:div w:id="125897397">
          <w:marLeft w:val="547"/>
          <w:marRight w:val="0"/>
          <w:marTop w:val="0"/>
          <w:marBottom w:val="0"/>
          <w:divBdr>
            <w:top w:val="none" w:sz="0" w:space="0" w:color="auto"/>
            <w:left w:val="none" w:sz="0" w:space="0" w:color="auto"/>
            <w:bottom w:val="none" w:sz="0" w:space="0" w:color="auto"/>
            <w:right w:val="none" w:sz="0" w:space="0" w:color="auto"/>
          </w:divBdr>
        </w:div>
        <w:div w:id="879635544">
          <w:marLeft w:val="547"/>
          <w:marRight w:val="0"/>
          <w:marTop w:val="0"/>
          <w:marBottom w:val="0"/>
          <w:divBdr>
            <w:top w:val="none" w:sz="0" w:space="0" w:color="auto"/>
            <w:left w:val="none" w:sz="0" w:space="0" w:color="auto"/>
            <w:bottom w:val="none" w:sz="0" w:space="0" w:color="auto"/>
            <w:right w:val="none" w:sz="0" w:space="0" w:color="auto"/>
          </w:divBdr>
        </w:div>
        <w:div w:id="512646598">
          <w:marLeft w:val="547"/>
          <w:marRight w:val="0"/>
          <w:marTop w:val="0"/>
          <w:marBottom w:val="0"/>
          <w:divBdr>
            <w:top w:val="none" w:sz="0" w:space="0" w:color="auto"/>
            <w:left w:val="none" w:sz="0" w:space="0" w:color="auto"/>
            <w:bottom w:val="none" w:sz="0" w:space="0" w:color="auto"/>
            <w:right w:val="none" w:sz="0" w:space="0" w:color="auto"/>
          </w:divBdr>
        </w:div>
      </w:divsChild>
    </w:div>
    <w:div w:id="655383022">
      <w:bodyDiv w:val="1"/>
      <w:marLeft w:val="0"/>
      <w:marRight w:val="0"/>
      <w:marTop w:val="0"/>
      <w:marBottom w:val="0"/>
      <w:divBdr>
        <w:top w:val="none" w:sz="0" w:space="0" w:color="auto"/>
        <w:left w:val="none" w:sz="0" w:space="0" w:color="auto"/>
        <w:bottom w:val="none" w:sz="0" w:space="0" w:color="auto"/>
        <w:right w:val="none" w:sz="0" w:space="0" w:color="auto"/>
      </w:divBdr>
      <w:divsChild>
        <w:div w:id="1873178966">
          <w:marLeft w:val="0"/>
          <w:marRight w:val="0"/>
          <w:marTop w:val="0"/>
          <w:marBottom w:val="0"/>
          <w:divBdr>
            <w:top w:val="none" w:sz="0" w:space="0" w:color="auto"/>
            <w:left w:val="none" w:sz="0" w:space="0" w:color="auto"/>
            <w:bottom w:val="none" w:sz="0" w:space="0" w:color="auto"/>
            <w:right w:val="none" w:sz="0" w:space="0" w:color="auto"/>
          </w:divBdr>
          <w:divsChild>
            <w:div w:id="1935435289">
              <w:marLeft w:val="0"/>
              <w:marRight w:val="0"/>
              <w:marTop w:val="0"/>
              <w:marBottom w:val="0"/>
              <w:divBdr>
                <w:top w:val="none" w:sz="0" w:space="0" w:color="auto"/>
                <w:left w:val="none" w:sz="0" w:space="0" w:color="auto"/>
                <w:bottom w:val="none" w:sz="0" w:space="0" w:color="auto"/>
                <w:right w:val="none" w:sz="0" w:space="0" w:color="auto"/>
              </w:divBdr>
              <w:divsChild>
                <w:div w:id="921062835">
                  <w:marLeft w:val="0"/>
                  <w:marRight w:val="0"/>
                  <w:marTop w:val="0"/>
                  <w:marBottom w:val="0"/>
                  <w:divBdr>
                    <w:top w:val="none" w:sz="0" w:space="0" w:color="auto"/>
                    <w:left w:val="none" w:sz="0" w:space="0" w:color="auto"/>
                    <w:bottom w:val="none" w:sz="0" w:space="0" w:color="auto"/>
                    <w:right w:val="none" w:sz="0" w:space="0" w:color="auto"/>
                  </w:divBdr>
                  <w:divsChild>
                    <w:div w:id="1448935509">
                      <w:marLeft w:val="0"/>
                      <w:marRight w:val="0"/>
                      <w:marTop w:val="0"/>
                      <w:marBottom w:val="0"/>
                      <w:divBdr>
                        <w:top w:val="none" w:sz="0" w:space="0" w:color="auto"/>
                        <w:left w:val="none" w:sz="0" w:space="0" w:color="auto"/>
                        <w:bottom w:val="none" w:sz="0" w:space="0" w:color="auto"/>
                        <w:right w:val="none" w:sz="0" w:space="0" w:color="auto"/>
                      </w:divBdr>
                      <w:divsChild>
                        <w:div w:id="2011444957">
                          <w:marLeft w:val="0"/>
                          <w:marRight w:val="0"/>
                          <w:marTop w:val="0"/>
                          <w:marBottom w:val="0"/>
                          <w:divBdr>
                            <w:top w:val="none" w:sz="0" w:space="0" w:color="auto"/>
                            <w:left w:val="none" w:sz="0" w:space="0" w:color="auto"/>
                            <w:bottom w:val="none" w:sz="0" w:space="0" w:color="auto"/>
                            <w:right w:val="none" w:sz="0" w:space="0" w:color="auto"/>
                          </w:divBdr>
                          <w:divsChild>
                            <w:div w:id="108396904">
                              <w:marLeft w:val="0"/>
                              <w:marRight w:val="0"/>
                              <w:marTop w:val="0"/>
                              <w:marBottom w:val="0"/>
                              <w:divBdr>
                                <w:top w:val="none" w:sz="0" w:space="0" w:color="auto"/>
                                <w:left w:val="none" w:sz="0" w:space="0" w:color="auto"/>
                                <w:bottom w:val="none" w:sz="0" w:space="0" w:color="auto"/>
                                <w:right w:val="none" w:sz="0" w:space="0" w:color="auto"/>
                              </w:divBdr>
                              <w:divsChild>
                                <w:div w:id="787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902106">
      <w:bodyDiv w:val="1"/>
      <w:marLeft w:val="0"/>
      <w:marRight w:val="0"/>
      <w:marTop w:val="0"/>
      <w:marBottom w:val="0"/>
      <w:divBdr>
        <w:top w:val="none" w:sz="0" w:space="0" w:color="auto"/>
        <w:left w:val="none" w:sz="0" w:space="0" w:color="auto"/>
        <w:bottom w:val="none" w:sz="0" w:space="0" w:color="auto"/>
        <w:right w:val="none" w:sz="0" w:space="0" w:color="auto"/>
      </w:divBdr>
      <w:divsChild>
        <w:div w:id="726535329">
          <w:marLeft w:val="432"/>
          <w:marRight w:val="0"/>
          <w:marTop w:val="0"/>
          <w:marBottom w:val="0"/>
          <w:divBdr>
            <w:top w:val="none" w:sz="0" w:space="0" w:color="auto"/>
            <w:left w:val="none" w:sz="0" w:space="0" w:color="auto"/>
            <w:bottom w:val="none" w:sz="0" w:space="0" w:color="auto"/>
            <w:right w:val="none" w:sz="0" w:space="0" w:color="auto"/>
          </w:divBdr>
        </w:div>
        <w:div w:id="490683307">
          <w:marLeft w:val="432"/>
          <w:marRight w:val="0"/>
          <w:marTop w:val="0"/>
          <w:marBottom w:val="0"/>
          <w:divBdr>
            <w:top w:val="none" w:sz="0" w:space="0" w:color="auto"/>
            <w:left w:val="none" w:sz="0" w:space="0" w:color="auto"/>
            <w:bottom w:val="none" w:sz="0" w:space="0" w:color="auto"/>
            <w:right w:val="none" w:sz="0" w:space="0" w:color="auto"/>
          </w:divBdr>
        </w:div>
      </w:divsChild>
    </w:div>
    <w:div w:id="785194067">
      <w:bodyDiv w:val="1"/>
      <w:marLeft w:val="0"/>
      <w:marRight w:val="0"/>
      <w:marTop w:val="0"/>
      <w:marBottom w:val="0"/>
      <w:divBdr>
        <w:top w:val="none" w:sz="0" w:space="0" w:color="auto"/>
        <w:left w:val="none" w:sz="0" w:space="0" w:color="auto"/>
        <w:bottom w:val="none" w:sz="0" w:space="0" w:color="auto"/>
        <w:right w:val="none" w:sz="0" w:space="0" w:color="auto"/>
      </w:divBdr>
    </w:div>
    <w:div w:id="817455706">
      <w:bodyDiv w:val="1"/>
      <w:marLeft w:val="0"/>
      <w:marRight w:val="0"/>
      <w:marTop w:val="0"/>
      <w:marBottom w:val="0"/>
      <w:divBdr>
        <w:top w:val="none" w:sz="0" w:space="0" w:color="auto"/>
        <w:left w:val="none" w:sz="0" w:space="0" w:color="auto"/>
        <w:bottom w:val="none" w:sz="0" w:space="0" w:color="auto"/>
        <w:right w:val="none" w:sz="0" w:space="0" w:color="auto"/>
      </w:divBdr>
    </w:div>
    <w:div w:id="836925446">
      <w:bodyDiv w:val="1"/>
      <w:marLeft w:val="0"/>
      <w:marRight w:val="0"/>
      <w:marTop w:val="0"/>
      <w:marBottom w:val="0"/>
      <w:divBdr>
        <w:top w:val="none" w:sz="0" w:space="0" w:color="auto"/>
        <w:left w:val="none" w:sz="0" w:space="0" w:color="auto"/>
        <w:bottom w:val="none" w:sz="0" w:space="0" w:color="auto"/>
        <w:right w:val="none" w:sz="0" w:space="0" w:color="auto"/>
      </w:divBdr>
      <w:divsChild>
        <w:div w:id="1291476913">
          <w:marLeft w:val="547"/>
          <w:marRight w:val="0"/>
          <w:marTop w:val="72"/>
          <w:marBottom w:val="0"/>
          <w:divBdr>
            <w:top w:val="none" w:sz="0" w:space="0" w:color="auto"/>
            <w:left w:val="none" w:sz="0" w:space="0" w:color="auto"/>
            <w:bottom w:val="none" w:sz="0" w:space="0" w:color="auto"/>
            <w:right w:val="none" w:sz="0" w:space="0" w:color="auto"/>
          </w:divBdr>
        </w:div>
        <w:div w:id="788203458">
          <w:marLeft w:val="547"/>
          <w:marRight w:val="0"/>
          <w:marTop w:val="72"/>
          <w:marBottom w:val="0"/>
          <w:divBdr>
            <w:top w:val="none" w:sz="0" w:space="0" w:color="auto"/>
            <w:left w:val="none" w:sz="0" w:space="0" w:color="auto"/>
            <w:bottom w:val="none" w:sz="0" w:space="0" w:color="auto"/>
            <w:right w:val="none" w:sz="0" w:space="0" w:color="auto"/>
          </w:divBdr>
        </w:div>
        <w:div w:id="968508409">
          <w:marLeft w:val="547"/>
          <w:marRight w:val="0"/>
          <w:marTop w:val="72"/>
          <w:marBottom w:val="0"/>
          <w:divBdr>
            <w:top w:val="none" w:sz="0" w:space="0" w:color="auto"/>
            <w:left w:val="none" w:sz="0" w:space="0" w:color="auto"/>
            <w:bottom w:val="none" w:sz="0" w:space="0" w:color="auto"/>
            <w:right w:val="none" w:sz="0" w:space="0" w:color="auto"/>
          </w:divBdr>
        </w:div>
      </w:divsChild>
    </w:div>
    <w:div w:id="854539962">
      <w:bodyDiv w:val="1"/>
      <w:marLeft w:val="0"/>
      <w:marRight w:val="0"/>
      <w:marTop w:val="0"/>
      <w:marBottom w:val="0"/>
      <w:divBdr>
        <w:top w:val="none" w:sz="0" w:space="0" w:color="auto"/>
        <w:left w:val="none" w:sz="0" w:space="0" w:color="auto"/>
        <w:bottom w:val="none" w:sz="0" w:space="0" w:color="auto"/>
        <w:right w:val="none" w:sz="0" w:space="0" w:color="auto"/>
      </w:divBdr>
      <w:divsChild>
        <w:div w:id="1137528735">
          <w:marLeft w:val="0"/>
          <w:marRight w:val="0"/>
          <w:marTop w:val="0"/>
          <w:marBottom w:val="0"/>
          <w:divBdr>
            <w:top w:val="none" w:sz="0" w:space="0" w:color="auto"/>
            <w:left w:val="none" w:sz="0" w:space="0" w:color="auto"/>
            <w:bottom w:val="none" w:sz="0" w:space="0" w:color="auto"/>
            <w:right w:val="none" w:sz="0" w:space="0" w:color="auto"/>
          </w:divBdr>
          <w:divsChild>
            <w:div w:id="1324309205">
              <w:marLeft w:val="0"/>
              <w:marRight w:val="0"/>
              <w:marTop w:val="0"/>
              <w:marBottom w:val="0"/>
              <w:divBdr>
                <w:top w:val="none" w:sz="0" w:space="0" w:color="auto"/>
                <w:left w:val="none" w:sz="0" w:space="0" w:color="auto"/>
                <w:bottom w:val="none" w:sz="0" w:space="0" w:color="auto"/>
                <w:right w:val="none" w:sz="0" w:space="0" w:color="auto"/>
              </w:divBdr>
              <w:divsChild>
                <w:div w:id="857280979">
                  <w:marLeft w:val="0"/>
                  <w:marRight w:val="0"/>
                  <w:marTop w:val="0"/>
                  <w:marBottom w:val="0"/>
                  <w:divBdr>
                    <w:top w:val="none" w:sz="0" w:space="0" w:color="auto"/>
                    <w:left w:val="none" w:sz="0" w:space="0" w:color="auto"/>
                    <w:bottom w:val="none" w:sz="0" w:space="0" w:color="auto"/>
                    <w:right w:val="none" w:sz="0" w:space="0" w:color="auto"/>
                  </w:divBdr>
                  <w:divsChild>
                    <w:div w:id="1195339561">
                      <w:marLeft w:val="0"/>
                      <w:marRight w:val="0"/>
                      <w:marTop w:val="0"/>
                      <w:marBottom w:val="0"/>
                      <w:divBdr>
                        <w:top w:val="none" w:sz="0" w:space="0" w:color="auto"/>
                        <w:left w:val="none" w:sz="0" w:space="0" w:color="auto"/>
                        <w:bottom w:val="none" w:sz="0" w:space="0" w:color="auto"/>
                        <w:right w:val="none" w:sz="0" w:space="0" w:color="auto"/>
                      </w:divBdr>
                      <w:divsChild>
                        <w:div w:id="1487741572">
                          <w:marLeft w:val="0"/>
                          <w:marRight w:val="0"/>
                          <w:marTop w:val="0"/>
                          <w:marBottom w:val="0"/>
                          <w:divBdr>
                            <w:top w:val="none" w:sz="0" w:space="0" w:color="auto"/>
                            <w:left w:val="none" w:sz="0" w:space="0" w:color="auto"/>
                            <w:bottom w:val="none" w:sz="0" w:space="0" w:color="auto"/>
                            <w:right w:val="none" w:sz="0" w:space="0" w:color="auto"/>
                          </w:divBdr>
                          <w:divsChild>
                            <w:div w:id="1839693328">
                              <w:marLeft w:val="0"/>
                              <w:marRight w:val="0"/>
                              <w:marTop w:val="0"/>
                              <w:marBottom w:val="0"/>
                              <w:divBdr>
                                <w:top w:val="none" w:sz="0" w:space="0" w:color="auto"/>
                                <w:left w:val="none" w:sz="0" w:space="0" w:color="auto"/>
                                <w:bottom w:val="none" w:sz="0" w:space="0" w:color="auto"/>
                                <w:right w:val="none" w:sz="0" w:space="0" w:color="auto"/>
                              </w:divBdr>
                              <w:divsChild>
                                <w:div w:id="352998118">
                                  <w:marLeft w:val="0"/>
                                  <w:marRight w:val="0"/>
                                  <w:marTop w:val="0"/>
                                  <w:marBottom w:val="0"/>
                                  <w:divBdr>
                                    <w:top w:val="none" w:sz="0" w:space="0" w:color="auto"/>
                                    <w:left w:val="none" w:sz="0" w:space="0" w:color="auto"/>
                                    <w:bottom w:val="none" w:sz="0" w:space="0" w:color="auto"/>
                                    <w:right w:val="none" w:sz="0" w:space="0" w:color="auto"/>
                                  </w:divBdr>
                                  <w:divsChild>
                                    <w:div w:id="299775177">
                                      <w:marLeft w:val="0"/>
                                      <w:marRight w:val="0"/>
                                      <w:marTop w:val="0"/>
                                      <w:marBottom w:val="0"/>
                                      <w:divBdr>
                                        <w:top w:val="none" w:sz="0" w:space="0" w:color="auto"/>
                                        <w:left w:val="none" w:sz="0" w:space="0" w:color="auto"/>
                                        <w:bottom w:val="none" w:sz="0" w:space="0" w:color="auto"/>
                                        <w:right w:val="none" w:sz="0" w:space="0" w:color="auto"/>
                                      </w:divBdr>
                                      <w:divsChild>
                                        <w:div w:id="527642534">
                                          <w:marLeft w:val="0"/>
                                          <w:marRight w:val="0"/>
                                          <w:marTop w:val="0"/>
                                          <w:marBottom w:val="0"/>
                                          <w:divBdr>
                                            <w:top w:val="none" w:sz="0" w:space="0" w:color="auto"/>
                                            <w:left w:val="none" w:sz="0" w:space="0" w:color="auto"/>
                                            <w:bottom w:val="none" w:sz="0" w:space="0" w:color="auto"/>
                                            <w:right w:val="none" w:sz="0" w:space="0" w:color="auto"/>
                                          </w:divBdr>
                                          <w:divsChild>
                                            <w:div w:id="1086728142">
                                              <w:marLeft w:val="0"/>
                                              <w:marRight w:val="0"/>
                                              <w:marTop w:val="0"/>
                                              <w:marBottom w:val="0"/>
                                              <w:divBdr>
                                                <w:top w:val="none" w:sz="0" w:space="0" w:color="auto"/>
                                                <w:left w:val="none" w:sz="0" w:space="0" w:color="auto"/>
                                                <w:bottom w:val="none" w:sz="0" w:space="0" w:color="auto"/>
                                                <w:right w:val="none" w:sz="0" w:space="0" w:color="auto"/>
                                              </w:divBdr>
                                              <w:divsChild>
                                                <w:div w:id="352609248">
                                                  <w:marLeft w:val="0"/>
                                                  <w:marRight w:val="0"/>
                                                  <w:marTop w:val="0"/>
                                                  <w:marBottom w:val="0"/>
                                                  <w:divBdr>
                                                    <w:top w:val="none" w:sz="0" w:space="0" w:color="auto"/>
                                                    <w:left w:val="none" w:sz="0" w:space="0" w:color="auto"/>
                                                    <w:bottom w:val="none" w:sz="0" w:space="0" w:color="auto"/>
                                                    <w:right w:val="none" w:sz="0" w:space="0" w:color="auto"/>
                                                  </w:divBdr>
                                                  <w:divsChild>
                                                    <w:div w:id="1831366170">
                                                      <w:marLeft w:val="0"/>
                                                      <w:marRight w:val="0"/>
                                                      <w:marTop w:val="0"/>
                                                      <w:marBottom w:val="0"/>
                                                      <w:divBdr>
                                                        <w:top w:val="none" w:sz="0" w:space="0" w:color="auto"/>
                                                        <w:left w:val="none" w:sz="0" w:space="0" w:color="auto"/>
                                                        <w:bottom w:val="none" w:sz="0" w:space="0" w:color="auto"/>
                                                        <w:right w:val="none" w:sz="0" w:space="0" w:color="auto"/>
                                                      </w:divBdr>
                                                      <w:divsChild>
                                                        <w:div w:id="110167660">
                                                          <w:marLeft w:val="0"/>
                                                          <w:marRight w:val="0"/>
                                                          <w:marTop w:val="0"/>
                                                          <w:marBottom w:val="0"/>
                                                          <w:divBdr>
                                                            <w:top w:val="none" w:sz="0" w:space="0" w:color="auto"/>
                                                            <w:left w:val="none" w:sz="0" w:space="0" w:color="auto"/>
                                                            <w:bottom w:val="none" w:sz="0" w:space="0" w:color="auto"/>
                                                            <w:right w:val="none" w:sz="0" w:space="0" w:color="auto"/>
                                                          </w:divBdr>
                                                          <w:divsChild>
                                                            <w:div w:id="771626069">
                                                              <w:marLeft w:val="0"/>
                                                              <w:marRight w:val="215"/>
                                                              <w:marTop w:val="0"/>
                                                              <w:marBottom w:val="215"/>
                                                              <w:divBdr>
                                                                <w:top w:val="none" w:sz="0" w:space="0" w:color="auto"/>
                                                                <w:left w:val="none" w:sz="0" w:space="0" w:color="auto"/>
                                                                <w:bottom w:val="none" w:sz="0" w:space="0" w:color="auto"/>
                                                                <w:right w:val="none" w:sz="0" w:space="0" w:color="auto"/>
                                                              </w:divBdr>
                                                              <w:divsChild>
                                                                <w:div w:id="957877003">
                                                                  <w:marLeft w:val="0"/>
                                                                  <w:marRight w:val="0"/>
                                                                  <w:marTop w:val="0"/>
                                                                  <w:marBottom w:val="0"/>
                                                                  <w:divBdr>
                                                                    <w:top w:val="none" w:sz="0" w:space="0" w:color="auto"/>
                                                                    <w:left w:val="none" w:sz="0" w:space="0" w:color="auto"/>
                                                                    <w:bottom w:val="none" w:sz="0" w:space="0" w:color="auto"/>
                                                                    <w:right w:val="none" w:sz="0" w:space="0" w:color="auto"/>
                                                                  </w:divBdr>
                                                                  <w:divsChild>
                                                                    <w:div w:id="2020161715">
                                                                      <w:marLeft w:val="0"/>
                                                                      <w:marRight w:val="0"/>
                                                                      <w:marTop w:val="0"/>
                                                                      <w:marBottom w:val="0"/>
                                                                      <w:divBdr>
                                                                        <w:top w:val="none" w:sz="0" w:space="0" w:color="auto"/>
                                                                        <w:left w:val="none" w:sz="0" w:space="0" w:color="auto"/>
                                                                        <w:bottom w:val="none" w:sz="0" w:space="0" w:color="auto"/>
                                                                        <w:right w:val="none" w:sz="0" w:space="0" w:color="auto"/>
                                                                      </w:divBdr>
                                                                      <w:divsChild>
                                                                        <w:div w:id="1454520781">
                                                                          <w:marLeft w:val="0"/>
                                                                          <w:marRight w:val="0"/>
                                                                          <w:marTop w:val="0"/>
                                                                          <w:marBottom w:val="0"/>
                                                                          <w:divBdr>
                                                                            <w:top w:val="none" w:sz="0" w:space="0" w:color="auto"/>
                                                                            <w:left w:val="none" w:sz="0" w:space="0" w:color="auto"/>
                                                                            <w:bottom w:val="none" w:sz="0" w:space="0" w:color="auto"/>
                                                                            <w:right w:val="none" w:sz="0" w:space="0" w:color="auto"/>
                                                                          </w:divBdr>
                                                                          <w:divsChild>
                                                                            <w:div w:id="458499817">
                                                                              <w:marLeft w:val="0"/>
                                                                              <w:marRight w:val="0"/>
                                                                              <w:marTop w:val="0"/>
                                                                              <w:marBottom w:val="0"/>
                                                                              <w:divBdr>
                                                                                <w:top w:val="none" w:sz="0" w:space="0" w:color="auto"/>
                                                                                <w:left w:val="none" w:sz="0" w:space="0" w:color="auto"/>
                                                                                <w:bottom w:val="none" w:sz="0" w:space="0" w:color="auto"/>
                                                                                <w:right w:val="none" w:sz="0" w:space="0" w:color="auto"/>
                                                                              </w:divBdr>
                                                                              <w:divsChild>
                                                                                <w:div w:id="200438596">
                                                                                  <w:marLeft w:val="0"/>
                                                                                  <w:marRight w:val="0"/>
                                                                                  <w:marTop w:val="0"/>
                                                                                  <w:marBottom w:val="0"/>
                                                                                  <w:divBdr>
                                                                                    <w:top w:val="none" w:sz="0" w:space="0" w:color="auto"/>
                                                                                    <w:left w:val="none" w:sz="0" w:space="0" w:color="auto"/>
                                                                                    <w:bottom w:val="none" w:sz="0" w:space="0" w:color="auto"/>
                                                                                    <w:right w:val="none" w:sz="0" w:space="0" w:color="auto"/>
                                                                                  </w:divBdr>
                                                                                  <w:divsChild>
                                                                                    <w:div w:id="1813130340">
                                                                                      <w:marLeft w:val="0"/>
                                                                                      <w:marRight w:val="0"/>
                                                                                      <w:marTop w:val="0"/>
                                                                                      <w:marBottom w:val="0"/>
                                                                                      <w:divBdr>
                                                                                        <w:top w:val="none" w:sz="0" w:space="0" w:color="auto"/>
                                                                                        <w:left w:val="none" w:sz="0" w:space="0" w:color="auto"/>
                                                                                        <w:bottom w:val="none" w:sz="0" w:space="0" w:color="auto"/>
                                                                                        <w:right w:val="none" w:sz="0" w:space="0" w:color="auto"/>
                                                                                      </w:divBdr>
                                                                                      <w:divsChild>
                                                                                        <w:div w:id="12376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400760">
      <w:bodyDiv w:val="1"/>
      <w:marLeft w:val="0"/>
      <w:marRight w:val="0"/>
      <w:marTop w:val="0"/>
      <w:marBottom w:val="0"/>
      <w:divBdr>
        <w:top w:val="none" w:sz="0" w:space="0" w:color="auto"/>
        <w:left w:val="none" w:sz="0" w:space="0" w:color="auto"/>
        <w:bottom w:val="none" w:sz="0" w:space="0" w:color="auto"/>
        <w:right w:val="none" w:sz="0" w:space="0" w:color="auto"/>
      </w:divBdr>
      <w:divsChild>
        <w:div w:id="583342388">
          <w:marLeft w:val="0"/>
          <w:marRight w:val="0"/>
          <w:marTop w:val="0"/>
          <w:marBottom w:val="0"/>
          <w:divBdr>
            <w:top w:val="none" w:sz="0" w:space="0" w:color="auto"/>
            <w:left w:val="none" w:sz="0" w:space="0" w:color="auto"/>
            <w:bottom w:val="none" w:sz="0" w:space="0" w:color="auto"/>
            <w:right w:val="none" w:sz="0" w:space="0" w:color="auto"/>
          </w:divBdr>
        </w:div>
        <w:div w:id="1846312939">
          <w:marLeft w:val="0"/>
          <w:marRight w:val="0"/>
          <w:marTop w:val="0"/>
          <w:marBottom w:val="0"/>
          <w:divBdr>
            <w:top w:val="none" w:sz="0" w:space="0" w:color="auto"/>
            <w:left w:val="none" w:sz="0" w:space="0" w:color="auto"/>
            <w:bottom w:val="none" w:sz="0" w:space="0" w:color="auto"/>
            <w:right w:val="none" w:sz="0" w:space="0" w:color="auto"/>
          </w:divBdr>
        </w:div>
        <w:div w:id="109473054">
          <w:marLeft w:val="0"/>
          <w:marRight w:val="0"/>
          <w:marTop w:val="0"/>
          <w:marBottom w:val="0"/>
          <w:divBdr>
            <w:top w:val="none" w:sz="0" w:space="0" w:color="auto"/>
            <w:left w:val="none" w:sz="0" w:space="0" w:color="auto"/>
            <w:bottom w:val="none" w:sz="0" w:space="0" w:color="auto"/>
            <w:right w:val="none" w:sz="0" w:space="0" w:color="auto"/>
          </w:divBdr>
        </w:div>
      </w:divsChild>
    </w:div>
    <w:div w:id="873274857">
      <w:bodyDiv w:val="1"/>
      <w:marLeft w:val="0"/>
      <w:marRight w:val="0"/>
      <w:marTop w:val="0"/>
      <w:marBottom w:val="0"/>
      <w:divBdr>
        <w:top w:val="none" w:sz="0" w:space="0" w:color="auto"/>
        <w:left w:val="none" w:sz="0" w:space="0" w:color="auto"/>
        <w:bottom w:val="none" w:sz="0" w:space="0" w:color="auto"/>
        <w:right w:val="none" w:sz="0" w:space="0" w:color="auto"/>
      </w:divBdr>
    </w:div>
    <w:div w:id="884292686">
      <w:bodyDiv w:val="1"/>
      <w:marLeft w:val="0"/>
      <w:marRight w:val="0"/>
      <w:marTop w:val="0"/>
      <w:marBottom w:val="0"/>
      <w:divBdr>
        <w:top w:val="none" w:sz="0" w:space="0" w:color="auto"/>
        <w:left w:val="none" w:sz="0" w:space="0" w:color="auto"/>
        <w:bottom w:val="none" w:sz="0" w:space="0" w:color="auto"/>
        <w:right w:val="none" w:sz="0" w:space="0" w:color="auto"/>
      </w:divBdr>
      <w:divsChild>
        <w:div w:id="2096242515">
          <w:marLeft w:val="0"/>
          <w:marRight w:val="0"/>
          <w:marTop w:val="0"/>
          <w:marBottom w:val="0"/>
          <w:divBdr>
            <w:top w:val="none" w:sz="0" w:space="0" w:color="auto"/>
            <w:left w:val="none" w:sz="0" w:space="0" w:color="auto"/>
            <w:bottom w:val="none" w:sz="0" w:space="0" w:color="auto"/>
            <w:right w:val="none" w:sz="0" w:space="0" w:color="auto"/>
          </w:divBdr>
          <w:divsChild>
            <w:div w:id="1193617851">
              <w:marLeft w:val="2660"/>
              <w:marRight w:val="0"/>
              <w:marTop w:val="0"/>
              <w:marBottom w:val="0"/>
              <w:divBdr>
                <w:top w:val="single" w:sz="6" w:space="0" w:color="7BA7D7"/>
                <w:left w:val="single" w:sz="6" w:space="0" w:color="7BA7D7"/>
                <w:bottom w:val="single" w:sz="6" w:space="0" w:color="7BA7D7"/>
                <w:right w:val="single" w:sz="6" w:space="0" w:color="7BA7D7"/>
              </w:divBdr>
              <w:divsChild>
                <w:div w:id="1360547320">
                  <w:marLeft w:val="0"/>
                  <w:marRight w:val="0"/>
                  <w:marTop w:val="0"/>
                  <w:marBottom w:val="0"/>
                  <w:divBdr>
                    <w:top w:val="none" w:sz="0" w:space="0" w:color="auto"/>
                    <w:left w:val="none" w:sz="0" w:space="0" w:color="auto"/>
                    <w:bottom w:val="none" w:sz="0" w:space="0" w:color="auto"/>
                    <w:right w:val="none" w:sz="0" w:space="0" w:color="auto"/>
                  </w:divBdr>
                  <w:divsChild>
                    <w:div w:id="502621373">
                      <w:marLeft w:val="0"/>
                      <w:marRight w:val="0"/>
                      <w:marTop w:val="0"/>
                      <w:marBottom w:val="0"/>
                      <w:divBdr>
                        <w:top w:val="none" w:sz="0" w:space="0" w:color="auto"/>
                        <w:left w:val="none" w:sz="0" w:space="0" w:color="auto"/>
                        <w:bottom w:val="none" w:sz="0" w:space="0" w:color="auto"/>
                        <w:right w:val="none" w:sz="0" w:space="0" w:color="auto"/>
                      </w:divBdr>
                      <w:divsChild>
                        <w:div w:id="809633930">
                          <w:marLeft w:val="0"/>
                          <w:marRight w:val="0"/>
                          <w:marTop w:val="0"/>
                          <w:marBottom w:val="0"/>
                          <w:divBdr>
                            <w:top w:val="none" w:sz="0" w:space="0" w:color="auto"/>
                            <w:left w:val="none" w:sz="0" w:space="0" w:color="auto"/>
                            <w:bottom w:val="none" w:sz="0" w:space="0" w:color="auto"/>
                            <w:right w:val="none" w:sz="0" w:space="0" w:color="auto"/>
                          </w:divBdr>
                          <w:divsChild>
                            <w:div w:id="237902681">
                              <w:marLeft w:val="0"/>
                              <w:marRight w:val="0"/>
                              <w:marTop w:val="0"/>
                              <w:marBottom w:val="0"/>
                              <w:divBdr>
                                <w:top w:val="none" w:sz="0" w:space="0" w:color="auto"/>
                                <w:left w:val="none" w:sz="0" w:space="0" w:color="auto"/>
                                <w:bottom w:val="none" w:sz="0" w:space="0" w:color="auto"/>
                                <w:right w:val="none" w:sz="0" w:space="0" w:color="auto"/>
                              </w:divBdr>
                              <w:divsChild>
                                <w:div w:id="10398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464011">
      <w:bodyDiv w:val="1"/>
      <w:marLeft w:val="0"/>
      <w:marRight w:val="0"/>
      <w:marTop w:val="0"/>
      <w:marBottom w:val="0"/>
      <w:divBdr>
        <w:top w:val="none" w:sz="0" w:space="0" w:color="auto"/>
        <w:left w:val="none" w:sz="0" w:space="0" w:color="auto"/>
        <w:bottom w:val="none" w:sz="0" w:space="0" w:color="auto"/>
        <w:right w:val="none" w:sz="0" w:space="0" w:color="auto"/>
      </w:divBdr>
    </w:div>
    <w:div w:id="942491149">
      <w:bodyDiv w:val="1"/>
      <w:marLeft w:val="0"/>
      <w:marRight w:val="0"/>
      <w:marTop w:val="0"/>
      <w:marBottom w:val="0"/>
      <w:divBdr>
        <w:top w:val="none" w:sz="0" w:space="0" w:color="auto"/>
        <w:left w:val="none" w:sz="0" w:space="0" w:color="auto"/>
        <w:bottom w:val="none" w:sz="0" w:space="0" w:color="auto"/>
        <w:right w:val="none" w:sz="0" w:space="0" w:color="auto"/>
      </w:divBdr>
      <w:divsChild>
        <w:div w:id="741487404">
          <w:marLeft w:val="0"/>
          <w:marRight w:val="0"/>
          <w:marTop w:val="0"/>
          <w:marBottom w:val="0"/>
          <w:divBdr>
            <w:top w:val="none" w:sz="0" w:space="0" w:color="auto"/>
            <w:left w:val="none" w:sz="0" w:space="0" w:color="auto"/>
            <w:bottom w:val="none" w:sz="0" w:space="0" w:color="auto"/>
            <w:right w:val="none" w:sz="0" w:space="0" w:color="auto"/>
          </w:divBdr>
          <w:divsChild>
            <w:div w:id="935946535">
              <w:marLeft w:val="0"/>
              <w:marRight w:val="0"/>
              <w:marTop w:val="0"/>
              <w:marBottom w:val="0"/>
              <w:divBdr>
                <w:top w:val="none" w:sz="0" w:space="0" w:color="auto"/>
                <w:left w:val="none" w:sz="0" w:space="0" w:color="auto"/>
                <w:bottom w:val="none" w:sz="0" w:space="0" w:color="auto"/>
                <w:right w:val="none" w:sz="0" w:space="0" w:color="auto"/>
              </w:divBdr>
            </w:div>
            <w:div w:id="489759959">
              <w:marLeft w:val="0"/>
              <w:marRight w:val="0"/>
              <w:marTop w:val="0"/>
              <w:marBottom w:val="0"/>
              <w:divBdr>
                <w:top w:val="none" w:sz="0" w:space="0" w:color="auto"/>
                <w:left w:val="none" w:sz="0" w:space="0" w:color="auto"/>
                <w:bottom w:val="none" w:sz="0" w:space="0" w:color="auto"/>
                <w:right w:val="none" w:sz="0" w:space="0" w:color="auto"/>
              </w:divBdr>
            </w:div>
            <w:div w:id="177998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20508">
      <w:bodyDiv w:val="1"/>
      <w:marLeft w:val="0"/>
      <w:marRight w:val="0"/>
      <w:marTop w:val="0"/>
      <w:marBottom w:val="0"/>
      <w:divBdr>
        <w:top w:val="none" w:sz="0" w:space="0" w:color="auto"/>
        <w:left w:val="none" w:sz="0" w:space="0" w:color="auto"/>
        <w:bottom w:val="none" w:sz="0" w:space="0" w:color="auto"/>
        <w:right w:val="none" w:sz="0" w:space="0" w:color="auto"/>
      </w:divBdr>
      <w:divsChild>
        <w:div w:id="539364981">
          <w:marLeft w:val="0"/>
          <w:marRight w:val="0"/>
          <w:marTop w:val="0"/>
          <w:marBottom w:val="0"/>
          <w:divBdr>
            <w:top w:val="none" w:sz="0" w:space="0" w:color="auto"/>
            <w:left w:val="none" w:sz="0" w:space="0" w:color="auto"/>
            <w:bottom w:val="none" w:sz="0" w:space="0" w:color="auto"/>
            <w:right w:val="none" w:sz="0" w:space="0" w:color="auto"/>
          </w:divBdr>
          <w:divsChild>
            <w:div w:id="338311867">
              <w:marLeft w:val="0"/>
              <w:marRight w:val="0"/>
              <w:marTop w:val="0"/>
              <w:marBottom w:val="0"/>
              <w:divBdr>
                <w:top w:val="none" w:sz="0" w:space="0" w:color="auto"/>
                <w:left w:val="none" w:sz="0" w:space="0" w:color="auto"/>
                <w:bottom w:val="none" w:sz="0" w:space="0" w:color="auto"/>
                <w:right w:val="none" w:sz="0" w:space="0" w:color="auto"/>
              </w:divBdr>
              <w:divsChild>
                <w:div w:id="657460385">
                  <w:marLeft w:val="2864"/>
                  <w:marRight w:val="0"/>
                  <w:marTop w:val="0"/>
                  <w:marBottom w:val="0"/>
                  <w:divBdr>
                    <w:top w:val="single" w:sz="6" w:space="0" w:color="7BA7D7"/>
                    <w:left w:val="single" w:sz="6" w:space="0" w:color="7BA7D7"/>
                    <w:bottom w:val="single" w:sz="6" w:space="0" w:color="7BA7D7"/>
                    <w:right w:val="single" w:sz="6" w:space="0" w:color="7BA7D7"/>
                  </w:divBdr>
                  <w:divsChild>
                    <w:div w:id="1467237779">
                      <w:marLeft w:val="0"/>
                      <w:marRight w:val="0"/>
                      <w:marTop w:val="0"/>
                      <w:marBottom w:val="0"/>
                      <w:divBdr>
                        <w:top w:val="none" w:sz="0" w:space="0" w:color="auto"/>
                        <w:left w:val="none" w:sz="0" w:space="0" w:color="auto"/>
                        <w:bottom w:val="none" w:sz="0" w:space="0" w:color="auto"/>
                        <w:right w:val="none" w:sz="0" w:space="0" w:color="auto"/>
                      </w:divBdr>
                      <w:divsChild>
                        <w:div w:id="1288851130">
                          <w:marLeft w:val="0"/>
                          <w:marRight w:val="0"/>
                          <w:marTop w:val="0"/>
                          <w:marBottom w:val="0"/>
                          <w:divBdr>
                            <w:top w:val="none" w:sz="0" w:space="0" w:color="auto"/>
                            <w:left w:val="none" w:sz="0" w:space="0" w:color="auto"/>
                            <w:bottom w:val="none" w:sz="0" w:space="0" w:color="auto"/>
                            <w:right w:val="none" w:sz="0" w:space="0" w:color="auto"/>
                          </w:divBdr>
                          <w:divsChild>
                            <w:div w:id="1422986810">
                              <w:marLeft w:val="0"/>
                              <w:marRight w:val="0"/>
                              <w:marTop w:val="0"/>
                              <w:marBottom w:val="0"/>
                              <w:divBdr>
                                <w:top w:val="none" w:sz="0" w:space="0" w:color="auto"/>
                                <w:left w:val="none" w:sz="0" w:space="0" w:color="auto"/>
                                <w:bottom w:val="none" w:sz="0" w:space="0" w:color="auto"/>
                                <w:right w:val="none" w:sz="0" w:space="0" w:color="auto"/>
                              </w:divBdr>
                              <w:divsChild>
                                <w:div w:id="8114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023218">
      <w:bodyDiv w:val="1"/>
      <w:marLeft w:val="0"/>
      <w:marRight w:val="0"/>
      <w:marTop w:val="0"/>
      <w:marBottom w:val="0"/>
      <w:divBdr>
        <w:top w:val="none" w:sz="0" w:space="0" w:color="auto"/>
        <w:left w:val="none" w:sz="0" w:space="0" w:color="auto"/>
        <w:bottom w:val="none" w:sz="0" w:space="0" w:color="auto"/>
        <w:right w:val="none" w:sz="0" w:space="0" w:color="auto"/>
      </w:divBdr>
    </w:div>
    <w:div w:id="998386236">
      <w:bodyDiv w:val="1"/>
      <w:marLeft w:val="0"/>
      <w:marRight w:val="0"/>
      <w:marTop w:val="0"/>
      <w:marBottom w:val="0"/>
      <w:divBdr>
        <w:top w:val="none" w:sz="0" w:space="0" w:color="auto"/>
        <w:left w:val="none" w:sz="0" w:space="0" w:color="auto"/>
        <w:bottom w:val="none" w:sz="0" w:space="0" w:color="auto"/>
        <w:right w:val="none" w:sz="0" w:space="0" w:color="auto"/>
      </w:divBdr>
      <w:divsChild>
        <w:div w:id="1490554632">
          <w:marLeft w:val="0"/>
          <w:marRight w:val="0"/>
          <w:marTop w:val="0"/>
          <w:marBottom w:val="0"/>
          <w:divBdr>
            <w:top w:val="none" w:sz="0" w:space="0" w:color="auto"/>
            <w:left w:val="none" w:sz="0" w:space="0" w:color="auto"/>
            <w:bottom w:val="none" w:sz="0" w:space="0" w:color="auto"/>
            <w:right w:val="none" w:sz="0" w:space="0" w:color="auto"/>
          </w:divBdr>
          <w:divsChild>
            <w:div w:id="535433346">
              <w:marLeft w:val="2660"/>
              <w:marRight w:val="0"/>
              <w:marTop w:val="0"/>
              <w:marBottom w:val="0"/>
              <w:divBdr>
                <w:top w:val="single" w:sz="6" w:space="0" w:color="7BA7D7"/>
                <w:left w:val="single" w:sz="6" w:space="0" w:color="7BA7D7"/>
                <w:bottom w:val="single" w:sz="6" w:space="0" w:color="7BA7D7"/>
                <w:right w:val="single" w:sz="6" w:space="0" w:color="7BA7D7"/>
              </w:divBdr>
              <w:divsChild>
                <w:div w:id="1312829634">
                  <w:marLeft w:val="0"/>
                  <w:marRight w:val="0"/>
                  <w:marTop w:val="0"/>
                  <w:marBottom w:val="0"/>
                  <w:divBdr>
                    <w:top w:val="none" w:sz="0" w:space="0" w:color="auto"/>
                    <w:left w:val="none" w:sz="0" w:space="0" w:color="auto"/>
                    <w:bottom w:val="none" w:sz="0" w:space="0" w:color="auto"/>
                    <w:right w:val="none" w:sz="0" w:space="0" w:color="auto"/>
                  </w:divBdr>
                  <w:divsChild>
                    <w:div w:id="165757018">
                      <w:marLeft w:val="0"/>
                      <w:marRight w:val="0"/>
                      <w:marTop w:val="0"/>
                      <w:marBottom w:val="0"/>
                      <w:divBdr>
                        <w:top w:val="none" w:sz="0" w:space="0" w:color="auto"/>
                        <w:left w:val="none" w:sz="0" w:space="0" w:color="auto"/>
                        <w:bottom w:val="none" w:sz="0" w:space="0" w:color="auto"/>
                        <w:right w:val="none" w:sz="0" w:space="0" w:color="auto"/>
                      </w:divBdr>
                      <w:divsChild>
                        <w:div w:id="984747092">
                          <w:marLeft w:val="0"/>
                          <w:marRight w:val="0"/>
                          <w:marTop w:val="0"/>
                          <w:marBottom w:val="0"/>
                          <w:divBdr>
                            <w:top w:val="none" w:sz="0" w:space="0" w:color="auto"/>
                            <w:left w:val="none" w:sz="0" w:space="0" w:color="auto"/>
                            <w:bottom w:val="none" w:sz="0" w:space="0" w:color="auto"/>
                            <w:right w:val="none" w:sz="0" w:space="0" w:color="auto"/>
                          </w:divBdr>
                          <w:divsChild>
                            <w:div w:id="104872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977652">
      <w:bodyDiv w:val="1"/>
      <w:marLeft w:val="0"/>
      <w:marRight w:val="0"/>
      <w:marTop w:val="0"/>
      <w:marBottom w:val="0"/>
      <w:divBdr>
        <w:top w:val="none" w:sz="0" w:space="0" w:color="auto"/>
        <w:left w:val="none" w:sz="0" w:space="0" w:color="auto"/>
        <w:bottom w:val="none" w:sz="0" w:space="0" w:color="auto"/>
        <w:right w:val="none" w:sz="0" w:space="0" w:color="auto"/>
      </w:divBdr>
      <w:divsChild>
        <w:div w:id="819616047">
          <w:marLeft w:val="720"/>
          <w:marRight w:val="0"/>
          <w:marTop w:val="0"/>
          <w:marBottom w:val="0"/>
          <w:divBdr>
            <w:top w:val="none" w:sz="0" w:space="0" w:color="auto"/>
            <w:left w:val="none" w:sz="0" w:space="0" w:color="auto"/>
            <w:bottom w:val="none" w:sz="0" w:space="0" w:color="auto"/>
            <w:right w:val="none" w:sz="0" w:space="0" w:color="auto"/>
          </w:divBdr>
        </w:div>
        <w:div w:id="1498114791">
          <w:marLeft w:val="720"/>
          <w:marRight w:val="0"/>
          <w:marTop w:val="0"/>
          <w:marBottom w:val="0"/>
          <w:divBdr>
            <w:top w:val="none" w:sz="0" w:space="0" w:color="auto"/>
            <w:left w:val="none" w:sz="0" w:space="0" w:color="auto"/>
            <w:bottom w:val="none" w:sz="0" w:space="0" w:color="auto"/>
            <w:right w:val="none" w:sz="0" w:space="0" w:color="auto"/>
          </w:divBdr>
        </w:div>
      </w:divsChild>
    </w:div>
    <w:div w:id="1049376788">
      <w:bodyDiv w:val="1"/>
      <w:marLeft w:val="0"/>
      <w:marRight w:val="0"/>
      <w:marTop w:val="0"/>
      <w:marBottom w:val="0"/>
      <w:divBdr>
        <w:top w:val="none" w:sz="0" w:space="0" w:color="auto"/>
        <w:left w:val="none" w:sz="0" w:space="0" w:color="auto"/>
        <w:bottom w:val="none" w:sz="0" w:space="0" w:color="auto"/>
        <w:right w:val="none" w:sz="0" w:space="0" w:color="auto"/>
      </w:divBdr>
    </w:div>
    <w:div w:id="1074816366">
      <w:bodyDiv w:val="1"/>
      <w:marLeft w:val="0"/>
      <w:marRight w:val="0"/>
      <w:marTop w:val="0"/>
      <w:marBottom w:val="0"/>
      <w:divBdr>
        <w:top w:val="none" w:sz="0" w:space="0" w:color="auto"/>
        <w:left w:val="none" w:sz="0" w:space="0" w:color="auto"/>
        <w:bottom w:val="none" w:sz="0" w:space="0" w:color="auto"/>
        <w:right w:val="none" w:sz="0" w:space="0" w:color="auto"/>
      </w:divBdr>
      <w:divsChild>
        <w:div w:id="2123303081">
          <w:marLeft w:val="0"/>
          <w:marRight w:val="0"/>
          <w:marTop w:val="0"/>
          <w:marBottom w:val="0"/>
          <w:divBdr>
            <w:top w:val="none" w:sz="0" w:space="0" w:color="auto"/>
            <w:left w:val="none" w:sz="0" w:space="0" w:color="auto"/>
            <w:bottom w:val="none" w:sz="0" w:space="0" w:color="auto"/>
            <w:right w:val="none" w:sz="0" w:space="0" w:color="auto"/>
          </w:divBdr>
          <w:divsChild>
            <w:div w:id="609631460">
              <w:marLeft w:val="0"/>
              <w:marRight w:val="0"/>
              <w:marTop w:val="0"/>
              <w:marBottom w:val="0"/>
              <w:divBdr>
                <w:top w:val="none" w:sz="0" w:space="0" w:color="auto"/>
                <w:left w:val="none" w:sz="0" w:space="0" w:color="auto"/>
                <w:bottom w:val="none" w:sz="0" w:space="0" w:color="auto"/>
                <w:right w:val="none" w:sz="0" w:space="0" w:color="auto"/>
              </w:divBdr>
              <w:divsChild>
                <w:div w:id="1348169730">
                  <w:marLeft w:val="2864"/>
                  <w:marRight w:val="0"/>
                  <w:marTop w:val="0"/>
                  <w:marBottom w:val="0"/>
                  <w:divBdr>
                    <w:top w:val="single" w:sz="6" w:space="0" w:color="7BA7D7"/>
                    <w:left w:val="single" w:sz="6" w:space="0" w:color="7BA7D7"/>
                    <w:bottom w:val="single" w:sz="6" w:space="0" w:color="7BA7D7"/>
                    <w:right w:val="single" w:sz="6" w:space="0" w:color="7BA7D7"/>
                  </w:divBdr>
                  <w:divsChild>
                    <w:div w:id="1692953936">
                      <w:marLeft w:val="0"/>
                      <w:marRight w:val="0"/>
                      <w:marTop w:val="0"/>
                      <w:marBottom w:val="0"/>
                      <w:divBdr>
                        <w:top w:val="none" w:sz="0" w:space="0" w:color="auto"/>
                        <w:left w:val="none" w:sz="0" w:space="0" w:color="auto"/>
                        <w:bottom w:val="none" w:sz="0" w:space="0" w:color="auto"/>
                        <w:right w:val="none" w:sz="0" w:space="0" w:color="auto"/>
                      </w:divBdr>
                      <w:divsChild>
                        <w:div w:id="1039014409">
                          <w:marLeft w:val="0"/>
                          <w:marRight w:val="0"/>
                          <w:marTop w:val="0"/>
                          <w:marBottom w:val="0"/>
                          <w:divBdr>
                            <w:top w:val="none" w:sz="0" w:space="0" w:color="auto"/>
                            <w:left w:val="none" w:sz="0" w:space="0" w:color="auto"/>
                            <w:bottom w:val="none" w:sz="0" w:space="0" w:color="auto"/>
                            <w:right w:val="none" w:sz="0" w:space="0" w:color="auto"/>
                          </w:divBdr>
                          <w:divsChild>
                            <w:div w:id="1903444895">
                              <w:marLeft w:val="0"/>
                              <w:marRight w:val="0"/>
                              <w:marTop w:val="0"/>
                              <w:marBottom w:val="0"/>
                              <w:divBdr>
                                <w:top w:val="none" w:sz="0" w:space="0" w:color="auto"/>
                                <w:left w:val="none" w:sz="0" w:space="0" w:color="auto"/>
                                <w:bottom w:val="none" w:sz="0" w:space="0" w:color="auto"/>
                                <w:right w:val="none" w:sz="0" w:space="0" w:color="auto"/>
                              </w:divBdr>
                              <w:divsChild>
                                <w:div w:id="9182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137366">
      <w:bodyDiv w:val="1"/>
      <w:marLeft w:val="0"/>
      <w:marRight w:val="0"/>
      <w:marTop w:val="0"/>
      <w:marBottom w:val="0"/>
      <w:divBdr>
        <w:top w:val="none" w:sz="0" w:space="0" w:color="auto"/>
        <w:left w:val="none" w:sz="0" w:space="0" w:color="auto"/>
        <w:bottom w:val="none" w:sz="0" w:space="0" w:color="auto"/>
        <w:right w:val="none" w:sz="0" w:space="0" w:color="auto"/>
      </w:divBdr>
      <w:divsChild>
        <w:div w:id="1058669375">
          <w:marLeft w:val="0"/>
          <w:marRight w:val="0"/>
          <w:marTop w:val="0"/>
          <w:marBottom w:val="0"/>
          <w:divBdr>
            <w:top w:val="none" w:sz="0" w:space="0" w:color="auto"/>
            <w:left w:val="none" w:sz="0" w:space="0" w:color="auto"/>
            <w:bottom w:val="none" w:sz="0" w:space="0" w:color="auto"/>
            <w:right w:val="none" w:sz="0" w:space="0" w:color="auto"/>
          </w:divBdr>
          <w:divsChild>
            <w:div w:id="2063673528">
              <w:marLeft w:val="0"/>
              <w:marRight w:val="0"/>
              <w:marTop w:val="0"/>
              <w:marBottom w:val="0"/>
              <w:divBdr>
                <w:top w:val="none" w:sz="0" w:space="0" w:color="auto"/>
                <w:left w:val="none" w:sz="0" w:space="0" w:color="auto"/>
                <w:bottom w:val="none" w:sz="0" w:space="0" w:color="auto"/>
                <w:right w:val="none" w:sz="0" w:space="0" w:color="auto"/>
              </w:divBdr>
              <w:divsChild>
                <w:div w:id="1590043257">
                  <w:marLeft w:val="0"/>
                  <w:marRight w:val="0"/>
                  <w:marTop w:val="0"/>
                  <w:marBottom w:val="0"/>
                  <w:divBdr>
                    <w:top w:val="none" w:sz="0" w:space="0" w:color="auto"/>
                    <w:left w:val="none" w:sz="0" w:space="0" w:color="auto"/>
                    <w:bottom w:val="none" w:sz="0" w:space="0" w:color="auto"/>
                    <w:right w:val="none" w:sz="0" w:space="0" w:color="auto"/>
                  </w:divBdr>
                  <w:divsChild>
                    <w:div w:id="51492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659570">
          <w:marLeft w:val="0"/>
          <w:marRight w:val="0"/>
          <w:marTop w:val="0"/>
          <w:marBottom w:val="0"/>
          <w:divBdr>
            <w:top w:val="none" w:sz="0" w:space="0" w:color="auto"/>
            <w:left w:val="none" w:sz="0" w:space="0" w:color="auto"/>
            <w:bottom w:val="none" w:sz="0" w:space="0" w:color="auto"/>
            <w:right w:val="none" w:sz="0" w:space="0" w:color="auto"/>
          </w:divBdr>
          <w:divsChild>
            <w:div w:id="140199583">
              <w:marLeft w:val="0"/>
              <w:marRight w:val="0"/>
              <w:marTop w:val="0"/>
              <w:marBottom w:val="0"/>
              <w:divBdr>
                <w:top w:val="none" w:sz="0" w:space="0" w:color="auto"/>
                <w:left w:val="none" w:sz="0" w:space="0" w:color="auto"/>
                <w:bottom w:val="none" w:sz="0" w:space="0" w:color="auto"/>
                <w:right w:val="none" w:sz="0" w:space="0" w:color="auto"/>
              </w:divBdr>
              <w:divsChild>
                <w:div w:id="1667250173">
                  <w:marLeft w:val="0"/>
                  <w:marRight w:val="0"/>
                  <w:marTop w:val="0"/>
                  <w:marBottom w:val="0"/>
                  <w:divBdr>
                    <w:top w:val="none" w:sz="0" w:space="0" w:color="auto"/>
                    <w:left w:val="none" w:sz="0" w:space="0" w:color="auto"/>
                    <w:bottom w:val="none" w:sz="0" w:space="0" w:color="auto"/>
                    <w:right w:val="none" w:sz="0" w:space="0" w:color="auto"/>
                  </w:divBdr>
                  <w:divsChild>
                    <w:div w:id="559441022">
                      <w:marLeft w:val="0"/>
                      <w:marRight w:val="0"/>
                      <w:marTop w:val="0"/>
                      <w:marBottom w:val="0"/>
                      <w:divBdr>
                        <w:top w:val="none" w:sz="0" w:space="0" w:color="auto"/>
                        <w:left w:val="none" w:sz="0" w:space="0" w:color="auto"/>
                        <w:bottom w:val="none" w:sz="0" w:space="0" w:color="auto"/>
                        <w:right w:val="none" w:sz="0" w:space="0" w:color="auto"/>
                      </w:divBdr>
                      <w:divsChild>
                        <w:div w:id="166678935">
                          <w:marLeft w:val="0"/>
                          <w:marRight w:val="0"/>
                          <w:marTop w:val="0"/>
                          <w:marBottom w:val="0"/>
                          <w:divBdr>
                            <w:top w:val="none" w:sz="0" w:space="0" w:color="auto"/>
                            <w:left w:val="none" w:sz="0" w:space="0" w:color="auto"/>
                            <w:bottom w:val="none" w:sz="0" w:space="0" w:color="auto"/>
                            <w:right w:val="none" w:sz="0" w:space="0" w:color="auto"/>
                          </w:divBdr>
                          <w:divsChild>
                            <w:div w:id="594821286">
                              <w:marLeft w:val="0"/>
                              <w:marRight w:val="0"/>
                              <w:marTop w:val="0"/>
                              <w:marBottom w:val="0"/>
                              <w:divBdr>
                                <w:top w:val="none" w:sz="0" w:space="0" w:color="auto"/>
                                <w:left w:val="none" w:sz="0" w:space="0" w:color="auto"/>
                                <w:bottom w:val="none" w:sz="0" w:space="0" w:color="auto"/>
                                <w:right w:val="none" w:sz="0" w:space="0" w:color="auto"/>
                              </w:divBdr>
                            </w:div>
                            <w:div w:id="977148723">
                              <w:marLeft w:val="0"/>
                              <w:marRight w:val="0"/>
                              <w:marTop w:val="0"/>
                              <w:marBottom w:val="0"/>
                              <w:divBdr>
                                <w:top w:val="none" w:sz="0" w:space="0" w:color="auto"/>
                                <w:left w:val="none" w:sz="0" w:space="0" w:color="auto"/>
                                <w:bottom w:val="none" w:sz="0" w:space="0" w:color="auto"/>
                                <w:right w:val="none" w:sz="0" w:space="0" w:color="auto"/>
                              </w:divBdr>
                            </w:div>
                            <w:div w:id="272712680">
                              <w:marLeft w:val="0"/>
                              <w:marRight w:val="0"/>
                              <w:marTop w:val="0"/>
                              <w:marBottom w:val="0"/>
                              <w:divBdr>
                                <w:top w:val="none" w:sz="0" w:space="0" w:color="auto"/>
                                <w:left w:val="none" w:sz="0" w:space="0" w:color="auto"/>
                                <w:bottom w:val="none" w:sz="0" w:space="0" w:color="auto"/>
                                <w:right w:val="none" w:sz="0" w:space="0" w:color="auto"/>
                              </w:divBdr>
                            </w:div>
                            <w:div w:id="789397848">
                              <w:marLeft w:val="0"/>
                              <w:marRight w:val="0"/>
                              <w:marTop w:val="0"/>
                              <w:marBottom w:val="0"/>
                              <w:divBdr>
                                <w:top w:val="none" w:sz="0" w:space="0" w:color="auto"/>
                                <w:left w:val="none" w:sz="0" w:space="0" w:color="auto"/>
                                <w:bottom w:val="none" w:sz="0" w:space="0" w:color="auto"/>
                                <w:right w:val="none" w:sz="0" w:space="0" w:color="auto"/>
                              </w:divBdr>
                            </w:div>
                            <w:div w:id="1762986685">
                              <w:marLeft w:val="0"/>
                              <w:marRight w:val="0"/>
                              <w:marTop w:val="0"/>
                              <w:marBottom w:val="0"/>
                              <w:divBdr>
                                <w:top w:val="none" w:sz="0" w:space="0" w:color="auto"/>
                                <w:left w:val="none" w:sz="0" w:space="0" w:color="auto"/>
                                <w:bottom w:val="none" w:sz="0" w:space="0" w:color="auto"/>
                                <w:right w:val="none" w:sz="0" w:space="0" w:color="auto"/>
                              </w:divBdr>
                            </w:div>
                            <w:div w:id="16694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605626">
      <w:bodyDiv w:val="1"/>
      <w:marLeft w:val="0"/>
      <w:marRight w:val="0"/>
      <w:marTop w:val="0"/>
      <w:marBottom w:val="0"/>
      <w:divBdr>
        <w:top w:val="none" w:sz="0" w:space="0" w:color="auto"/>
        <w:left w:val="none" w:sz="0" w:space="0" w:color="auto"/>
        <w:bottom w:val="none" w:sz="0" w:space="0" w:color="auto"/>
        <w:right w:val="none" w:sz="0" w:space="0" w:color="auto"/>
      </w:divBdr>
    </w:div>
    <w:div w:id="1099911208">
      <w:bodyDiv w:val="1"/>
      <w:marLeft w:val="0"/>
      <w:marRight w:val="0"/>
      <w:marTop w:val="0"/>
      <w:marBottom w:val="0"/>
      <w:divBdr>
        <w:top w:val="none" w:sz="0" w:space="0" w:color="auto"/>
        <w:left w:val="none" w:sz="0" w:space="0" w:color="auto"/>
        <w:bottom w:val="none" w:sz="0" w:space="0" w:color="auto"/>
        <w:right w:val="none" w:sz="0" w:space="0" w:color="auto"/>
      </w:divBdr>
    </w:div>
    <w:div w:id="1114401874">
      <w:bodyDiv w:val="1"/>
      <w:marLeft w:val="0"/>
      <w:marRight w:val="0"/>
      <w:marTop w:val="0"/>
      <w:marBottom w:val="0"/>
      <w:divBdr>
        <w:top w:val="none" w:sz="0" w:space="0" w:color="auto"/>
        <w:left w:val="none" w:sz="0" w:space="0" w:color="auto"/>
        <w:bottom w:val="none" w:sz="0" w:space="0" w:color="auto"/>
        <w:right w:val="none" w:sz="0" w:space="0" w:color="auto"/>
      </w:divBdr>
      <w:divsChild>
        <w:div w:id="1082868982">
          <w:marLeft w:val="547"/>
          <w:marRight w:val="0"/>
          <w:marTop w:val="72"/>
          <w:marBottom w:val="0"/>
          <w:divBdr>
            <w:top w:val="none" w:sz="0" w:space="0" w:color="auto"/>
            <w:left w:val="none" w:sz="0" w:space="0" w:color="auto"/>
            <w:bottom w:val="none" w:sz="0" w:space="0" w:color="auto"/>
            <w:right w:val="none" w:sz="0" w:space="0" w:color="auto"/>
          </w:divBdr>
        </w:div>
        <w:div w:id="462506427">
          <w:marLeft w:val="547"/>
          <w:marRight w:val="0"/>
          <w:marTop w:val="72"/>
          <w:marBottom w:val="0"/>
          <w:divBdr>
            <w:top w:val="none" w:sz="0" w:space="0" w:color="auto"/>
            <w:left w:val="none" w:sz="0" w:space="0" w:color="auto"/>
            <w:bottom w:val="none" w:sz="0" w:space="0" w:color="auto"/>
            <w:right w:val="none" w:sz="0" w:space="0" w:color="auto"/>
          </w:divBdr>
        </w:div>
        <w:div w:id="648092662">
          <w:marLeft w:val="547"/>
          <w:marRight w:val="0"/>
          <w:marTop w:val="72"/>
          <w:marBottom w:val="0"/>
          <w:divBdr>
            <w:top w:val="none" w:sz="0" w:space="0" w:color="auto"/>
            <w:left w:val="none" w:sz="0" w:space="0" w:color="auto"/>
            <w:bottom w:val="none" w:sz="0" w:space="0" w:color="auto"/>
            <w:right w:val="none" w:sz="0" w:space="0" w:color="auto"/>
          </w:divBdr>
        </w:div>
      </w:divsChild>
    </w:div>
    <w:div w:id="1118648570">
      <w:bodyDiv w:val="1"/>
      <w:marLeft w:val="0"/>
      <w:marRight w:val="0"/>
      <w:marTop w:val="0"/>
      <w:marBottom w:val="0"/>
      <w:divBdr>
        <w:top w:val="none" w:sz="0" w:space="0" w:color="auto"/>
        <w:left w:val="none" w:sz="0" w:space="0" w:color="auto"/>
        <w:bottom w:val="none" w:sz="0" w:space="0" w:color="auto"/>
        <w:right w:val="none" w:sz="0" w:space="0" w:color="auto"/>
      </w:divBdr>
    </w:div>
    <w:div w:id="1158837286">
      <w:bodyDiv w:val="1"/>
      <w:marLeft w:val="0"/>
      <w:marRight w:val="0"/>
      <w:marTop w:val="0"/>
      <w:marBottom w:val="0"/>
      <w:divBdr>
        <w:top w:val="none" w:sz="0" w:space="0" w:color="auto"/>
        <w:left w:val="none" w:sz="0" w:space="0" w:color="auto"/>
        <w:bottom w:val="none" w:sz="0" w:space="0" w:color="auto"/>
        <w:right w:val="none" w:sz="0" w:space="0" w:color="auto"/>
      </w:divBdr>
      <w:divsChild>
        <w:div w:id="396320845">
          <w:marLeft w:val="0"/>
          <w:marRight w:val="0"/>
          <w:marTop w:val="0"/>
          <w:marBottom w:val="0"/>
          <w:divBdr>
            <w:top w:val="none" w:sz="0" w:space="0" w:color="auto"/>
            <w:left w:val="none" w:sz="0" w:space="0" w:color="auto"/>
            <w:bottom w:val="none" w:sz="0" w:space="0" w:color="auto"/>
            <w:right w:val="none" w:sz="0" w:space="0" w:color="auto"/>
          </w:divBdr>
        </w:div>
        <w:div w:id="305478479">
          <w:marLeft w:val="0"/>
          <w:marRight w:val="0"/>
          <w:marTop w:val="0"/>
          <w:marBottom w:val="0"/>
          <w:divBdr>
            <w:top w:val="none" w:sz="0" w:space="0" w:color="auto"/>
            <w:left w:val="none" w:sz="0" w:space="0" w:color="auto"/>
            <w:bottom w:val="none" w:sz="0" w:space="0" w:color="auto"/>
            <w:right w:val="none" w:sz="0" w:space="0" w:color="auto"/>
          </w:divBdr>
        </w:div>
        <w:div w:id="1519461871">
          <w:marLeft w:val="0"/>
          <w:marRight w:val="0"/>
          <w:marTop w:val="0"/>
          <w:marBottom w:val="0"/>
          <w:divBdr>
            <w:top w:val="none" w:sz="0" w:space="0" w:color="auto"/>
            <w:left w:val="none" w:sz="0" w:space="0" w:color="auto"/>
            <w:bottom w:val="none" w:sz="0" w:space="0" w:color="auto"/>
            <w:right w:val="none" w:sz="0" w:space="0" w:color="auto"/>
          </w:divBdr>
        </w:div>
      </w:divsChild>
    </w:div>
    <w:div w:id="1176262856">
      <w:bodyDiv w:val="1"/>
      <w:marLeft w:val="0"/>
      <w:marRight w:val="0"/>
      <w:marTop w:val="0"/>
      <w:marBottom w:val="0"/>
      <w:divBdr>
        <w:top w:val="none" w:sz="0" w:space="0" w:color="auto"/>
        <w:left w:val="none" w:sz="0" w:space="0" w:color="auto"/>
        <w:bottom w:val="none" w:sz="0" w:space="0" w:color="auto"/>
        <w:right w:val="none" w:sz="0" w:space="0" w:color="auto"/>
      </w:divBdr>
    </w:div>
    <w:div w:id="1176767160">
      <w:bodyDiv w:val="1"/>
      <w:marLeft w:val="0"/>
      <w:marRight w:val="0"/>
      <w:marTop w:val="0"/>
      <w:marBottom w:val="0"/>
      <w:divBdr>
        <w:top w:val="none" w:sz="0" w:space="0" w:color="auto"/>
        <w:left w:val="none" w:sz="0" w:space="0" w:color="auto"/>
        <w:bottom w:val="none" w:sz="0" w:space="0" w:color="auto"/>
        <w:right w:val="none" w:sz="0" w:space="0" w:color="auto"/>
      </w:divBdr>
      <w:divsChild>
        <w:div w:id="1785267082">
          <w:marLeft w:val="0"/>
          <w:marRight w:val="0"/>
          <w:marTop w:val="0"/>
          <w:marBottom w:val="0"/>
          <w:divBdr>
            <w:top w:val="none" w:sz="0" w:space="0" w:color="auto"/>
            <w:left w:val="none" w:sz="0" w:space="0" w:color="auto"/>
            <w:bottom w:val="none" w:sz="0" w:space="0" w:color="auto"/>
            <w:right w:val="none" w:sz="0" w:space="0" w:color="auto"/>
          </w:divBdr>
          <w:divsChild>
            <w:div w:id="552346439">
              <w:marLeft w:val="2715"/>
              <w:marRight w:val="0"/>
              <w:marTop w:val="0"/>
              <w:marBottom w:val="0"/>
              <w:divBdr>
                <w:top w:val="single" w:sz="6" w:space="0" w:color="7BA7D7"/>
                <w:left w:val="single" w:sz="6" w:space="0" w:color="7BA7D7"/>
                <w:bottom w:val="single" w:sz="6" w:space="0" w:color="7BA7D7"/>
                <w:right w:val="single" w:sz="6" w:space="0" w:color="7BA7D7"/>
              </w:divBdr>
              <w:divsChild>
                <w:div w:id="1393893122">
                  <w:marLeft w:val="0"/>
                  <w:marRight w:val="0"/>
                  <w:marTop w:val="0"/>
                  <w:marBottom w:val="0"/>
                  <w:divBdr>
                    <w:top w:val="none" w:sz="0" w:space="0" w:color="auto"/>
                    <w:left w:val="none" w:sz="0" w:space="0" w:color="auto"/>
                    <w:bottom w:val="none" w:sz="0" w:space="0" w:color="auto"/>
                    <w:right w:val="none" w:sz="0" w:space="0" w:color="auto"/>
                  </w:divBdr>
                  <w:divsChild>
                    <w:div w:id="476185038">
                      <w:marLeft w:val="0"/>
                      <w:marRight w:val="0"/>
                      <w:marTop w:val="0"/>
                      <w:marBottom w:val="0"/>
                      <w:divBdr>
                        <w:top w:val="none" w:sz="0" w:space="0" w:color="auto"/>
                        <w:left w:val="none" w:sz="0" w:space="0" w:color="auto"/>
                        <w:bottom w:val="none" w:sz="0" w:space="0" w:color="auto"/>
                        <w:right w:val="none" w:sz="0" w:space="0" w:color="auto"/>
                      </w:divBdr>
                      <w:divsChild>
                        <w:div w:id="1028139292">
                          <w:marLeft w:val="0"/>
                          <w:marRight w:val="0"/>
                          <w:marTop w:val="0"/>
                          <w:marBottom w:val="0"/>
                          <w:divBdr>
                            <w:top w:val="none" w:sz="0" w:space="0" w:color="auto"/>
                            <w:left w:val="none" w:sz="0" w:space="0" w:color="auto"/>
                            <w:bottom w:val="none" w:sz="0" w:space="0" w:color="auto"/>
                            <w:right w:val="none" w:sz="0" w:space="0" w:color="auto"/>
                          </w:divBdr>
                          <w:divsChild>
                            <w:div w:id="20200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769496">
      <w:bodyDiv w:val="1"/>
      <w:marLeft w:val="0"/>
      <w:marRight w:val="0"/>
      <w:marTop w:val="0"/>
      <w:marBottom w:val="0"/>
      <w:divBdr>
        <w:top w:val="none" w:sz="0" w:space="0" w:color="auto"/>
        <w:left w:val="none" w:sz="0" w:space="0" w:color="auto"/>
        <w:bottom w:val="none" w:sz="0" w:space="0" w:color="auto"/>
        <w:right w:val="none" w:sz="0" w:space="0" w:color="auto"/>
      </w:divBdr>
      <w:divsChild>
        <w:div w:id="841703794">
          <w:marLeft w:val="0"/>
          <w:marRight w:val="0"/>
          <w:marTop w:val="0"/>
          <w:marBottom w:val="0"/>
          <w:divBdr>
            <w:top w:val="none" w:sz="0" w:space="0" w:color="auto"/>
            <w:left w:val="none" w:sz="0" w:space="0" w:color="auto"/>
            <w:bottom w:val="none" w:sz="0" w:space="0" w:color="auto"/>
            <w:right w:val="none" w:sz="0" w:space="0" w:color="auto"/>
          </w:divBdr>
        </w:div>
        <w:div w:id="1940598689">
          <w:marLeft w:val="0"/>
          <w:marRight w:val="0"/>
          <w:marTop w:val="0"/>
          <w:marBottom w:val="0"/>
          <w:divBdr>
            <w:top w:val="none" w:sz="0" w:space="0" w:color="auto"/>
            <w:left w:val="none" w:sz="0" w:space="0" w:color="auto"/>
            <w:bottom w:val="none" w:sz="0" w:space="0" w:color="auto"/>
            <w:right w:val="none" w:sz="0" w:space="0" w:color="auto"/>
          </w:divBdr>
        </w:div>
      </w:divsChild>
    </w:div>
    <w:div w:id="1204057364">
      <w:bodyDiv w:val="1"/>
      <w:marLeft w:val="0"/>
      <w:marRight w:val="0"/>
      <w:marTop w:val="0"/>
      <w:marBottom w:val="0"/>
      <w:divBdr>
        <w:top w:val="none" w:sz="0" w:space="0" w:color="auto"/>
        <w:left w:val="none" w:sz="0" w:space="0" w:color="auto"/>
        <w:bottom w:val="none" w:sz="0" w:space="0" w:color="auto"/>
        <w:right w:val="none" w:sz="0" w:space="0" w:color="auto"/>
      </w:divBdr>
    </w:div>
    <w:div w:id="1210071676">
      <w:bodyDiv w:val="1"/>
      <w:marLeft w:val="0"/>
      <w:marRight w:val="0"/>
      <w:marTop w:val="0"/>
      <w:marBottom w:val="0"/>
      <w:divBdr>
        <w:top w:val="none" w:sz="0" w:space="0" w:color="auto"/>
        <w:left w:val="none" w:sz="0" w:space="0" w:color="auto"/>
        <w:bottom w:val="none" w:sz="0" w:space="0" w:color="auto"/>
        <w:right w:val="none" w:sz="0" w:space="0" w:color="auto"/>
      </w:divBdr>
      <w:divsChild>
        <w:div w:id="1671714013">
          <w:marLeft w:val="0"/>
          <w:marRight w:val="0"/>
          <w:marTop w:val="0"/>
          <w:marBottom w:val="0"/>
          <w:divBdr>
            <w:top w:val="none" w:sz="0" w:space="0" w:color="auto"/>
            <w:left w:val="none" w:sz="0" w:space="0" w:color="auto"/>
            <w:bottom w:val="none" w:sz="0" w:space="0" w:color="auto"/>
            <w:right w:val="none" w:sz="0" w:space="0" w:color="auto"/>
          </w:divBdr>
          <w:divsChild>
            <w:div w:id="338851244">
              <w:marLeft w:val="0"/>
              <w:marRight w:val="0"/>
              <w:marTop w:val="0"/>
              <w:marBottom w:val="0"/>
              <w:divBdr>
                <w:top w:val="none" w:sz="0" w:space="0" w:color="auto"/>
                <w:left w:val="none" w:sz="0" w:space="0" w:color="auto"/>
                <w:bottom w:val="none" w:sz="0" w:space="0" w:color="auto"/>
                <w:right w:val="none" w:sz="0" w:space="0" w:color="auto"/>
              </w:divBdr>
              <w:divsChild>
                <w:div w:id="1936211739">
                  <w:marLeft w:val="2864"/>
                  <w:marRight w:val="0"/>
                  <w:marTop w:val="0"/>
                  <w:marBottom w:val="0"/>
                  <w:divBdr>
                    <w:top w:val="single" w:sz="6" w:space="0" w:color="7BA7D7"/>
                    <w:left w:val="single" w:sz="6" w:space="0" w:color="7BA7D7"/>
                    <w:bottom w:val="single" w:sz="6" w:space="0" w:color="7BA7D7"/>
                    <w:right w:val="single" w:sz="6" w:space="0" w:color="7BA7D7"/>
                  </w:divBdr>
                  <w:divsChild>
                    <w:div w:id="1879080031">
                      <w:marLeft w:val="0"/>
                      <w:marRight w:val="0"/>
                      <w:marTop w:val="0"/>
                      <w:marBottom w:val="0"/>
                      <w:divBdr>
                        <w:top w:val="none" w:sz="0" w:space="0" w:color="auto"/>
                        <w:left w:val="none" w:sz="0" w:space="0" w:color="auto"/>
                        <w:bottom w:val="none" w:sz="0" w:space="0" w:color="auto"/>
                        <w:right w:val="none" w:sz="0" w:space="0" w:color="auto"/>
                      </w:divBdr>
                      <w:divsChild>
                        <w:div w:id="1074812533">
                          <w:marLeft w:val="0"/>
                          <w:marRight w:val="0"/>
                          <w:marTop w:val="0"/>
                          <w:marBottom w:val="0"/>
                          <w:divBdr>
                            <w:top w:val="none" w:sz="0" w:space="0" w:color="auto"/>
                            <w:left w:val="none" w:sz="0" w:space="0" w:color="auto"/>
                            <w:bottom w:val="none" w:sz="0" w:space="0" w:color="auto"/>
                            <w:right w:val="none" w:sz="0" w:space="0" w:color="auto"/>
                          </w:divBdr>
                          <w:divsChild>
                            <w:div w:id="1688749586">
                              <w:marLeft w:val="0"/>
                              <w:marRight w:val="0"/>
                              <w:marTop w:val="0"/>
                              <w:marBottom w:val="0"/>
                              <w:divBdr>
                                <w:top w:val="none" w:sz="0" w:space="0" w:color="auto"/>
                                <w:left w:val="none" w:sz="0" w:space="0" w:color="auto"/>
                                <w:bottom w:val="none" w:sz="0" w:space="0" w:color="auto"/>
                                <w:right w:val="none" w:sz="0" w:space="0" w:color="auto"/>
                              </w:divBdr>
                              <w:divsChild>
                                <w:div w:id="99719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3536230">
      <w:bodyDiv w:val="1"/>
      <w:marLeft w:val="0"/>
      <w:marRight w:val="0"/>
      <w:marTop w:val="0"/>
      <w:marBottom w:val="0"/>
      <w:divBdr>
        <w:top w:val="none" w:sz="0" w:space="0" w:color="auto"/>
        <w:left w:val="none" w:sz="0" w:space="0" w:color="auto"/>
        <w:bottom w:val="none" w:sz="0" w:space="0" w:color="auto"/>
        <w:right w:val="none" w:sz="0" w:space="0" w:color="auto"/>
      </w:divBdr>
    </w:div>
    <w:div w:id="1227764075">
      <w:bodyDiv w:val="1"/>
      <w:marLeft w:val="0"/>
      <w:marRight w:val="0"/>
      <w:marTop w:val="0"/>
      <w:marBottom w:val="0"/>
      <w:divBdr>
        <w:top w:val="none" w:sz="0" w:space="0" w:color="auto"/>
        <w:left w:val="none" w:sz="0" w:space="0" w:color="auto"/>
        <w:bottom w:val="none" w:sz="0" w:space="0" w:color="auto"/>
        <w:right w:val="none" w:sz="0" w:space="0" w:color="auto"/>
      </w:divBdr>
    </w:div>
    <w:div w:id="1234588436">
      <w:bodyDiv w:val="1"/>
      <w:marLeft w:val="0"/>
      <w:marRight w:val="0"/>
      <w:marTop w:val="0"/>
      <w:marBottom w:val="0"/>
      <w:divBdr>
        <w:top w:val="none" w:sz="0" w:space="0" w:color="auto"/>
        <w:left w:val="none" w:sz="0" w:space="0" w:color="auto"/>
        <w:bottom w:val="none" w:sz="0" w:space="0" w:color="auto"/>
        <w:right w:val="none" w:sz="0" w:space="0" w:color="auto"/>
      </w:divBdr>
    </w:div>
    <w:div w:id="1273321036">
      <w:bodyDiv w:val="1"/>
      <w:marLeft w:val="0"/>
      <w:marRight w:val="0"/>
      <w:marTop w:val="0"/>
      <w:marBottom w:val="0"/>
      <w:divBdr>
        <w:top w:val="none" w:sz="0" w:space="0" w:color="auto"/>
        <w:left w:val="none" w:sz="0" w:space="0" w:color="auto"/>
        <w:bottom w:val="none" w:sz="0" w:space="0" w:color="auto"/>
        <w:right w:val="none" w:sz="0" w:space="0" w:color="auto"/>
      </w:divBdr>
    </w:div>
    <w:div w:id="1304701826">
      <w:bodyDiv w:val="1"/>
      <w:marLeft w:val="0"/>
      <w:marRight w:val="0"/>
      <w:marTop w:val="0"/>
      <w:marBottom w:val="0"/>
      <w:divBdr>
        <w:top w:val="none" w:sz="0" w:space="0" w:color="auto"/>
        <w:left w:val="none" w:sz="0" w:space="0" w:color="auto"/>
        <w:bottom w:val="none" w:sz="0" w:space="0" w:color="auto"/>
        <w:right w:val="none" w:sz="0" w:space="0" w:color="auto"/>
      </w:divBdr>
      <w:divsChild>
        <w:div w:id="1472482418">
          <w:marLeft w:val="0"/>
          <w:marRight w:val="0"/>
          <w:marTop w:val="0"/>
          <w:marBottom w:val="0"/>
          <w:divBdr>
            <w:top w:val="none" w:sz="0" w:space="0" w:color="auto"/>
            <w:left w:val="none" w:sz="0" w:space="0" w:color="auto"/>
            <w:bottom w:val="none" w:sz="0" w:space="0" w:color="auto"/>
            <w:right w:val="none" w:sz="0" w:space="0" w:color="auto"/>
          </w:divBdr>
          <w:divsChild>
            <w:div w:id="1659533236">
              <w:marLeft w:val="0"/>
              <w:marRight w:val="0"/>
              <w:marTop w:val="0"/>
              <w:marBottom w:val="0"/>
              <w:divBdr>
                <w:top w:val="none" w:sz="0" w:space="0" w:color="auto"/>
                <w:left w:val="none" w:sz="0" w:space="0" w:color="auto"/>
                <w:bottom w:val="none" w:sz="0" w:space="0" w:color="auto"/>
                <w:right w:val="none" w:sz="0" w:space="0" w:color="auto"/>
              </w:divBdr>
              <w:divsChild>
                <w:div w:id="690566133">
                  <w:marLeft w:val="2864"/>
                  <w:marRight w:val="0"/>
                  <w:marTop w:val="0"/>
                  <w:marBottom w:val="0"/>
                  <w:divBdr>
                    <w:top w:val="single" w:sz="6" w:space="0" w:color="7BA7D7"/>
                    <w:left w:val="single" w:sz="6" w:space="0" w:color="7BA7D7"/>
                    <w:bottom w:val="single" w:sz="6" w:space="0" w:color="7BA7D7"/>
                    <w:right w:val="single" w:sz="6" w:space="0" w:color="7BA7D7"/>
                  </w:divBdr>
                  <w:divsChild>
                    <w:div w:id="2066290033">
                      <w:marLeft w:val="0"/>
                      <w:marRight w:val="0"/>
                      <w:marTop w:val="0"/>
                      <w:marBottom w:val="0"/>
                      <w:divBdr>
                        <w:top w:val="none" w:sz="0" w:space="0" w:color="auto"/>
                        <w:left w:val="none" w:sz="0" w:space="0" w:color="auto"/>
                        <w:bottom w:val="none" w:sz="0" w:space="0" w:color="auto"/>
                        <w:right w:val="none" w:sz="0" w:space="0" w:color="auto"/>
                      </w:divBdr>
                      <w:divsChild>
                        <w:div w:id="832725349">
                          <w:marLeft w:val="0"/>
                          <w:marRight w:val="0"/>
                          <w:marTop w:val="0"/>
                          <w:marBottom w:val="0"/>
                          <w:divBdr>
                            <w:top w:val="none" w:sz="0" w:space="0" w:color="auto"/>
                            <w:left w:val="none" w:sz="0" w:space="0" w:color="auto"/>
                            <w:bottom w:val="none" w:sz="0" w:space="0" w:color="auto"/>
                            <w:right w:val="none" w:sz="0" w:space="0" w:color="auto"/>
                          </w:divBdr>
                          <w:divsChild>
                            <w:div w:id="381826697">
                              <w:marLeft w:val="0"/>
                              <w:marRight w:val="0"/>
                              <w:marTop w:val="0"/>
                              <w:marBottom w:val="0"/>
                              <w:divBdr>
                                <w:top w:val="none" w:sz="0" w:space="0" w:color="auto"/>
                                <w:left w:val="none" w:sz="0" w:space="0" w:color="auto"/>
                                <w:bottom w:val="none" w:sz="0" w:space="0" w:color="auto"/>
                                <w:right w:val="none" w:sz="0" w:space="0" w:color="auto"/>
                              </w:divBdr>
                              <w:divsChild>
                                <w:div w:id="5838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069093">
      <w:bodyDiv w:val="1"/>
      <w:marLeft w:val="0"/>
      <w:marRight w:val="0"/>
      <w:marTop w:val="0"/>
      <w:marBottom w:val="0"/>
      <w:divBdr>
        <w:top w:val="none" w:sz="0" w:space="0" w:color="auto"/>
        <w:left w:val="none" w:sz="0" w:space="0" w:color="auto"/>
        <w:bottom w:val="none" w:sz="0" w:space="0" w:color="auto"/>
        <w:right w:val="none" w:sz="0" w:space="0" w:color="auto"/>
      </w:divBdr>
    </w:div>
    <w:div w:id="1320813586">
      <w:bodyDiv w:val="1"/>
      <w:marLeft w:val="0"/>
      <w:marRight w:val="0"/>
      <w:marTop w:val="0"/>
      <w:marBottom w:val="0"/>
      <w:divBdr>
        <w:top w:val="none" w:sz="0" w:space="0" w:color="auto"/>
        <w:left w:val="none" w:sz="0" w:space="0" w:color="auto"/>
        <w:bottom w:val="none" w:sz="0" w:space="0" w:color="auto"/>
        <w:right w:val="none" w:sz="0" w:space="0" w:color="auto"/>
      </w:divBdr>
      <w:divsChild>
        <w:div w:id="505632963">
          <w:marLeft w:val="0"/>
          <w:marRight w:val="0"/>
          <w:marTop w:val="0"/>
          <w:marBottom w:val="0"/>
          <w:divBdr>
            <w:top w:val="none" w:sz="0" w:space="0" w:color="auto"/>
            <w:left w:val="none" w:sz="0" w:space="0" w:color="auto"/>
            <w:bottom w:val="none" w:sz="0" w:space="0" w:color="auto"/>
            <w:right w:val="none" w:sz="0" w:space="0" w:color="auto"/>
          </w:divBdr>
          <w:divsChild>
            <w:div w:id="562257300">
              <w:marLeft w:val="0"/>
              <w:marRight w:val="0"/>
              <w:marTop w:val="0"/>
              <w:marBottom w:val="0"/>
              <w:divBdr>
                <w:top w:val="none" w:sz="0" w:space="0" w:color="auto"/>
                <w:left w:val="none" w:sz="0" w:space="0" w:color="auto"/>
                <w:bottom w:val="none" w:sz="0" w:space="0" w:color="auto"/>
                <w:right w:val="none" w:sz="0" w:space="0" w:color="auto"/>
              </w:divBdr>
              <w:divsChild>
                <w:div w:id="1041324553">
                  <w:marLeft w:val="2630"/>
                  <w:marRight w:val="0"/>
                  <w:marTop w:val="0"/>
                  <w:marBottom w:val="0"/>
                  <w:divBdr>
                    <w:top w:val="single" w:sz="6" w:space="0" w:color="7BA7D7"/>
                    <w:left w:val="single" w:sz="6" w:space="0" w:color="7BA7D7"/>
                    <w:bottom w:val="single" w:sz="6" w:space="0" w:color="7BA7D7"/>
                    <w:right w:val="single" w:sz="6" w:space="0" w:color="7BA7D7"/>
                  </w:divBdr>
                  <w:divsChild>
                    <w:div w:id="1568879995">
                      <w:marLeft w:val="0"/>
                      <w:marRight w:val="0"/>
                      <w:marTop w:val="0"/>
                      <w:marBottom w:val="0"/>
                      <w:divBdr>
                        <w:top w:val="none" w:sz="0" w:space="0" w:color="auto"/>
                        <w:left w:val="none" w:sz="0" w:space="0" w:color="auto"/>
                        <w:bottom w:val="none" w:sz="0" w:space="0" w:color="auto"/>
                        <w:right w:val="none" w:sz="0" w:space="0" w:color="auto"/>
                      </w:divBdr>
                      <w:divsChild>
                        <w:div w:id="1099449685">
                          <w:marLeft w:val="0"/>
                          <w:marRight w:val="0"/>
                          <w:marTop w:val="0"/>
                          <w:marBottom w:val="0"/>
                          <w:divBdr>
                            <w:top w:val="none" w:sz="0" w:space="0" w:color="auto"/>
                            <w:left w:val="none" w:sz="0" w:space="0" w:color="auto"/>
                            <w:bottom w:val="none" w:sz="0" w:space="0" w:color="auto"/>
                            <w:right w:val="none" w:sz="0" w:space="0" w:color="auto"/>
                          </w:divBdr>
                          <w:divsChild>
                            <w:div w:id="1452440126">
                              <w:marLeft w:val="0"/>
                              <w:marRight w:val="0"/>
                              <w:marTop w:val="0"/>
                              <w:marBottom w:val="0"/>
                              <w:divBdr>
                                <w:top w:val="none" w:sz="0" w:space="0" w:color="auto"/>
                                <w:left w:val="none" w:sz="0" w:space="0" w:color="auto"/>
                                <w:bottom w:val="none" w:sz="0" w:space="0" w:color="auto"/>
                                <w:right w:val="none" w:sz="0" w:space="0" w:color="auto"/>
                              </w:divBdr>
                              <w:divsChild>
                                <w:div w:id="91632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949191">
      <w:bodyDiv w:val="1"/>
      <w:marLeft w:val="0"/>
      <w:marRight w:val="0"/>
      <w:marTop w:val="0"/>
      <w:marBottom w:val="0"/>
      <w:divBdr>
        <w:top w:val="none" w:sz="0" w:space="0" w:color="auto"/>
        <w:left w:val="none" w:sz="0" w:space="0" w:color="auto"/>
        <w:bottom w:val="none" w:sz="0" w:space="0" w:color="auto"/>
        <w:right w:val="none" w:sz="0" w:space="0" w:color="auto"/>
      </w:divBdr>
    </w:div>
    <w:div w:id="1366567135">
      <w:bodyDiv w:val="1"/>
      <w:marLeft w:val="0"/>
      <w:marRight w:val="0"/>
      <w:marTop w:val="0"/>
      <w:marBottom w:val="0"/>
      <w:divBdr>
        <w:top w:val="none" w:sz="0" w:space="0" w:color="auto"/>
        <w:left w:val="none" w:sz="0" w:space="0" w:color="auto"/>
        <w:bottom w:val="none" w:sz="0" w:space="0" w:color="auto"/>
        <w:right w:val="none" w:sz="0" w:space="0" w:color="auto"/>
      </w:divBdr>
    </w:div>
    <w:div w:id="1384064958">
      <w:bodyDiv w:val="1"/>
      <w:marLeft w:val="0"/>
      <w:marRight w:val="0"/>
      <w:marTop w:val="0"/>
      <w:marBottom w:val="0"/>
      <w:divBdr>
        <w:top w:val="none" w:sz="0" w:space="0" w:color="auto"/>
        <w:left w:val="none" w:sz="0" w:space="0" w:color="auto"/>
        <w:bottom w:val="none" w:sz="0" w:space="0" w:color="auto"/>
        <w:right w:val="none" w:sz="0" w:space="0" w:color="auto"/>
      </w:divBdr>
    </w:div>
    <w:div w:id="1441417917">
      <w:bodyDiv w:val="1"/>
      <w:marLeft w:val="0"/>
      <w:marRight w:val="0"/>
      <w:marTop w:val="0"/>
      <w:marBottom w:val="0"/>
      <w:divBdr>
        <w:top w:val="none" w:sz="0" w:space="0" w:color="auto"/>
        <w:left w:val="none" w:sz="0" w:space="0" w:color="auto"/>
        <w:bottom w:val="none" w:sz="0" w:space="0" w:color="auto"/>
        <w:right w:val="none" w:sz="0" w:space="0" w:color="auto"/>
      </w:divBdr>
    </w:div>
    <w:div w:id="1443183074">
      <w:bodyDiv w:val="1"/>
      <w:marLeft w:val="0"/>
      <w:marRight w:val="0"/>
      <w:marTop w:val="0"/>
      <w:marBottom w:val="0"/>
      <w:divBdr>
        <w:top w:val="none" w:sz="0" w:space="0" w:color="auto"/>
        <w:left w:val="none" w:sz="0" w:space="0" w:color="auto"/>
        <w:bottom w:val="none" w:sz="0" w:space="0" w:color="auto"/>
        <w:right w:val="none" w:sz="0" w:space="0" w:color="auto"/>
      </w:divBdr>
    </w:div>
    <w:div w:id="1446073964">
      <w:bodyDiv w:val="1"/>
      <w:marLeft w:val="0"/>
      <w:marRight w:val="0"/>
      <w:marTop w:val="0"/>
      <w:marBottom w:val="0"/>
      <w:divBdr>
        <w:top w:val="none" w:sz="0" w:space="0" w:color="auto"/>
        <w:left w:val="none" w:sz="0" w:space="0" w:color="auto"/>
        <w:bottom w:val="none" w:sz="0" w:space="0" w:color="auto"/>
        <w:right w:val="none" w:sz="0" w:space="0" w:color="auto"/>
      </w:divBdr>
    </w:div>
    <w:div w:id="1462847012">
      <w:bodyDiv w:val="1"/>
      <w:marLeft w:val="0"/>
      <w:marRight w:val="0"/>
      <w:marTop w:val="0"/>
      <w:marBottom w:val="0"/>
      <w:divBdr>
        <w:top w:val="none" w:sz="0" w:space="0" w:color="auto"/>
        <w:left w:val="none" w:sz="0" w:space="0" w:color="auto"/>
        <w:bottom w:val="none" w:sz="0" w:space="0" w:color="auto"/>
        <w:right w:val="none" w:sz="0" w:space="0" w:color="auto"/>
      </w:divBdr>
      <w:divsChild>
        <w:div w:id="1903562373">
          <w:marLeft w:val="405"/>
          <w:marRight w:val="0"/>
          <w:marTop w:val="0"/>
          <w:marBottom w:val="120"/>
          <w:divBdr>
            <w:top w:val="none" w:sz="0" w:space="0" w:color="auto"/>
            <w:left w:val="none" w:sz="0" w:space="0" w:color="auto"/>
            <w:bottom w:val="none" w:sz="0" w:space="0" w:color="auto"/>
            <w:right w:val="none" w:sz="0" w:space="0" w:color="auto"/>
          </w:divBdr>
        </w:div>
        <w:div w:id="204560829">
          <w:marLeft w:val="0"/>
          <w:marRight w:val="0"/>
          <w:marTop w:val="0"/>
          <w:marBottom w:val="0"/>
          <w:divBdr>
            <w:top w:val="none" w:sz="0" w:space="0" w:color="auto"/>
            <w:left w:val="none" w:sz="0" w:space="0" w:color="auto"/>
            <w:bottom w:val="none" w:sz="0" w:space="0" w:color="auto"/>
            <w:right w:val="none" w:sz="0" w:space="0" w:color="auto"/>
          </w:divBdr>
        </w:div>
      </w:divsChild>
    </w:div>
    <w:div w:id="1474912088">
      <w:bodyDiv w:val="1"/>
      <w:marLeft w:val="0"/>
      <w:marRight w:val="0"/>
      <w:marTop w:val="0"/>
      <w:marBottom w:val="0"/>
      <w:divBdr>
        <w:top w:val="none" w:sz="0" w:space="0" w:color="auto"/>
        <w:left w:val="none" w:sz="0" w:space="0" w:color="auto"/>
        <w:bottom w:val="none" w:sz="0" w:space="0" w:color="auto"/>
        <w:right w:val="none" w:sz="0" w:space="0" w:color="auto"/>
      </w:divBdr>
    </w:div>
    <w:div w:id="1478262439">
      <w:bodyDiv w:val="1"/>
      <w:marLeft w:val="0"/>
      <w:marRight w:val="0"/>
      <w:marTop w:val="0"/>
      <w:marBottom w:val="0"/>
      <w:divBdr>
        <w:top w:val="none" w:sz="0" w:space="0" w:color="auto"/>
        <w:left w:val="none" w:sz="0" w:space="0" w:color="auto"/>
        <w:bottom w:val="none" w:sz="0" w:space="0" w:color="auto"/>
        <w:right w:val="none" w:sz="0" w:space="0" w:color="auto"/>
      </w:divBdr>
      <w:divsChild>
        <w:div w:id="69811780">
          <w:marLeft w:val="0"/>
          <w:marRight w:val="0"/>
          <w:marTop w:val="0"/>
          <w:marBottom w:val="0"/>
          <w:divBdr>
            <w:top w:val="none" w:sz="0" w:space="0" w:color="auto"/>
            <w:left w:val="none" w:sz="0" w:space="0" w:color="auto"/>
            <w:bottom w:val="none" w:sz="0" w:space="0" w:color="auto"/>
            <w:right w:val="none" w:sz="0" w:space="0" w:color="auto"/>
          </w:divBdr>
          <w:divsChild>
            <w:div w:id="1044787697">
              <w:marLeft w:val="0"/>
              <w:marRight w:val="0"/>
              <w:marTop w:val="0"/>
              <w:marBottom w:val="0"/>
              <w:divBdr>
                <w:top w:val="none" w:sz="0" w:space="0" w:color="auto"/>
                <w:left w:val="none" w:sz="0" w:space="0" w:color="auto"/>
                <w:bottom w:val="none" w:sz="0" w:space="0" w:color="auto"/>
                <w:right w:val="none" w:sz="0" w:space="0" w:color="auto"/>
              </w:divBdr>
              <w:divsChild>
                <w:div w:id="156700955">
                  <w:marLeft w:val="0"/>
                  <w:marRight w:val="0"/>
                  <w:marTop w:val="0"/>
                  <w:marBottom w:val="0"/>
                  <w:divBdr>
                    <w:top w:val="none" w:sz="0" w:space="0" w:color="auto"/>
                    <w:left w:val="none" w:sz="0" w:space="0" w:color="auto"/>
                    <w:bottom w:val="none" w:sz="0" w:space="0" w:color="auto"/>
                    <w:right w:val="none" w:sz="0" w:space="0" w:color="auto"/>
                  </w:divBdr>
                  <w:divsChild>
                    <w:div w:id="952632557">
                      <w:marLeft w:val="0"/>
                      <w:marRight w:val="0"/>
                      <w:marTop w:val="0"/>
                      <w:marBottom w:val="0"/>
                      <w:divBdr>
                        <w:top w:val="none" w:sz="0" w:space="0" w:color="auto"/>
                        <w:left w:val="none" w:sz="0" w:space="0" w:color="auto"/>
                        <w:bottom w:val="none" w:sz="0" w:space="0" w:color="auto"/>
                        <w:right w:val="none" w:sz="0" w:space="0" w:color="auto"/>
                      </w:divBdr>
                      <w:divsChild>
                        <w:div w:id="589655406">
                          <w:marLeft w:val="0"/>
                          <w:marRight w:val="0"/>
                          <w:marTop w:val="0"/>
                          <w:marBottom w:val="0"/>
                          <w:divBdr>
                            <w:top w:val="none" w:sz="0" w:space="0" w:color="auto"/>
                            <w:left w:val="none" w:sz="0" w:space="0" w:color="auto"/>
                            <w:bottom w:val="none" w:sz="0" w:space="0" w:color="auto"/>
                            <w:right w:val="none" w:sz="0" w:space="0" w:color="auto"/>
                          </w:divBdr>
                          <w:divsChild>
                            <w:div w:id="1845391459">
                              <w:marLeft w:val="0"/>
                              <w:marRight w:val="0"/>
                              <w:marTop w:val="0"/>
                              <w:marBottom w:val="0"/>
                              <w:divBdr>
                                <w:top w:val="none" w:sz="0" w:space="0" w:color="auto"/>
                                <w:left w:val="none" w:sz="0" w:space="0" w:color="auto"/>
                                <w:bottom w:val="none" w:sz="0" w:space="0" w:color="auto"/>
                                <w:right w:val="none" w:sz="0" w:space="0" w:color="auto"/>
                              </w:divBdr>
                              <w:divsChild>
                                <w:div w:id="248659491">
                                  <w:marLeft w:val="0"/>
                                  <w:marRight w:val="0"/>
                                  <w:marTop w:val="0"/>
                                  <w:marBottom w:val="0"/>
                                  <w:divBdr>
                                    <w:top w:val="none" w:sz="0" w:space="0" w:color="auto"/>
                                    <w:left w:val="none" w:sz="0" w:space="0" w:color="auto"/>
                                    <w:bottom w:val="none" w:sz="0" w:space="0" w:color="auto"/>
                                    <w:right w:val="none" w:sz="0" w:space="0" w:color="auto"/>
                                  </w:divBdr>
                                  <w:divsChild>
                                    <w:div w:id="1552762221">
                                      <w:marLeft w:val="0"/>
                                      <w:marRight w:val="0"/>
                                      <w:marTop w:val="0"/>
                                      <w:marBottom w:val="0"/>
                                      <w:divBdr>
                                        <w:top w:val="none" w:sz="0" w:space="0" w:color="auto"/>
                                        <w:left w:val="none" w:sz="0" w:space="0" w:color="auto"/>
                                        <w:bottom w:val="none" w:sz="0" w:space="0" w:color="auto"/>
                                        <w:right w:val="none" w:sz="0" w:space="0" w:color="auto"/>
                                      </w:divBdr>
                                      <w:divsChild>
                                        <w:div w:id="1802308955">
                                          <w:marLeft w:val="0"/>
                                          <w:marRight w:val="0"/>
                                          <w:marTop w:val="0"/>
                                          <w:marBottom w:val="0"/>
                                          <w:divBdr>
                                            <w:top w:val="none" w:sz="0" w:space="0" w:color="auto"/>
                                            <w:left w:val="none" w:sz="0" w:space="0" w:color="auto"/>
                                            <w:bottom w:val="none" w:sz="0" w:space="0" w:color="auto"/>
                                            <w:right w:val="none" w:sz="0" w:space="0" w:color="auto"/>
                                          </w:divBdr>
                                          <w:divsChild>
                                            <w:div w:id="1568374475">
                                              <w:marLeft w:val="0"/>
                                              <w:marRight w:val="0"/>
                                              <w:marTop w:val="0"/>
                                              <w:marBottom w:val="0"/>
                                              <w:divBdr>
                                                <w:top w:val="none" w:sz="0" w:space="0" w:color="auto"/>
                                                <w:left w:val="none" w:sz="0" w:space="0" w:color="auto"/>
                                                <w:bottom w:val="none" w:sz="0" w:space="0" w:color="auto"/>
                                                <w:right w:val="none" w:sz="0" w:space="0" w:color="auto"/>
                                              </w:divBdr>
                                              <w:divsChild>
                                                <w:div w:id="1467432940">
                                                  <w:marLeft w:val="0"/>
                                                  <w:marRight w:val="0"/>
                                                  <w:marTop w:val="0"/>
                                                  <w:marBottom w:val="0"/>
                                                  <w:divBdr>
                                                    <w:top w:val="none" w:sz="0" w:space="0" w:color="auto"/>
                                                    <w:left w:val="none" w:sz="0" w:space="0" w:color="auto"/>
                                                    <w:bottom w:val="none" w:sz="0" w:space="0" w:color="auto"/>
                                                    <w:right w:val="none" w:sz="0" w:space="0" w:color="auto"/>
                                                  </w:divBdr>
                                                  <w:divsChild>
                                                    <w:div w:id="2090031569">
                                                      <w:marLeft w:val="0"/>
                                                      <w:marRight w:val="0"/>
                                                      <w:marTop w:val="0"/>
                                                      <w:marBottom w:val="0"/>
                                                      <w:divBdr>
                                                        <w:top w:val="none" w:sz="0" w:space="0" w:color="auto"/>
                                                        <w:left w:val="none" w:sz="0" w:space="0" w:color="auto"/>
                                                        <w:bottom w:val="none" w:sz="0" w:space="0" w:color="auto"/>
                                                        <w:right w:val="none" w:sz="0" w:space="0" w:color="auto"/>
                                                      </w:divBdr>
                                                      <w:divsChild>
                                                        <w:div w:id="1134101994">
                                                          <w:marLeft w:val="0"/>
                                                          <w:marRight w:val="0"/>
                                                          <w:marTop w:val="0"/>
                                                          <w:marBottom w:val="0"/>
                                                          <w:divBdr>
                                                            <w:top w:val="none" w:sz="0" w:space="0" w:color="auto"/>
                                                            <w:left w:val="none" w:sz="0" w:space="0" w:color="auto"/>
                                                            <w:bottom w:val="none" w:sz="0" w:space="0" w:color="auto"/>
                                                            <w:right w:val="none" w:sz="0" w:space="0" w:color="auto"/>
                                                          </w:divBdr>
                                                          <w:divsChild>
                                                            <w:div w:id="1174880923">
                                                              <w:marLeft w:val="0"/>
                                                              <w:marRight w:val="215"/>
                                                              <w:marTop w:val="0"/>
                                                              <w:marBottom w:val="215"/>
                                                              <w:divBdr>
                                                                <w:top w:val="none" w:sz="0" w:space="0" w:color="auto"/>
                                                                <w:left w:val="none" w:sz="0" w:space="0" w:color="auto"/>
                                                                <w:bottom w:val="none" w:sz="0" w:space="0" w:color="auto"/>
                                                                <w:right w:val="none" w:sz="0" w:space="0" w:color="auto"/>
                                                              </w:divBdr>
                                                              <w:divsChild>
                                                                <w:div w:id="140997929">
                                                                  <w:marLeft w:val="0"/>
                                                                  <w:marRight w:val="0"/>
                                                                  <w:marTop w:val="0"/>
                                                                  <w:marBottom w:val="0"/>
                                                                  <w:divBdr>
                                                                    <w:top w:val="none" w:sz="0" w:space="0" w:color="auto"/>
                                                                    <w:left w:val="none" w:sz="0" w:space="0" w:color="auto"/>
                                                                    <w:bottom w:val="none" w:sz="0" w:space="0" w:color="auto"/>
                                                                    <w:right w:val="none" w:sz="0" w:space="0" w:color="auto"/>
                                                                  </w:divBdr>
                                                                  <w:divsChild>
                                                                    <w:div w:id="1149202106">
                                                                      <w:marLeft w:val="0"/>
                                                                      <w:marRight w:val="0"/>
                                                                      <w:marTop w:val="0"/>
                                                                      <w:marBottom w:val="0"/>
                                                                      <w:divBdr>
                                                                        <w:top w:val="none" w:sz="0" w:space="0" w:color="auto"/>
                                                                        <w:left w:val="none" w:sz="0" w:space="0" w:color="auto"/>
                                                                        <w:bottom w:val="none" w:sz="0" w:space="0" w:color="auto"/>
                                                                        <w:right w:val="none" w:sz="0" w:space="0" w:color="auto"/>
                                                                      </w:divBdr>
                                                                      <w:divsChild>
                                                                        <w:div w:id="572936503">
                                                                          <w:marLeft w:val="0"/>
                                                                          <w:marRight w:val="0"/>
                                                                          <w:marTop w:val="0"/>
                                                                          <w:marBottom w:val="0"/>
                                                                          <w:divBdr>
                                                                            <w:top w:val="none" w:sz="0" w:space="0" w:color="auto"/>
                                                                            <w:left w:val="none" w:sz="0" w:space="0" w:color="auto"/>
                                                                            <w:bottom w:val="none" w:sz="0" w:space="0" w:color="auto"/>
                                                                            <w:right w:val="none" w:sz="0" w:space="0" w:color="auto"/>
                                                                          </w:divBdr>
                                                                          <w:divsChild>
                                                                            <w:div w:id="1484470409">
                                                                              <w:marLeft w:val="0"/>
                                                                              <w:marRight w:val="0"/>
                                                                              <w:marTop w:val="0"/>
                                                                              <w:marBottom w:val="0"/>
                                                                              <w:divBdr>
                                                                                <w:top w:val="none" w:sz="0" w:space="0" w:color="auto"/>
                                                                                <w:left w:val="none" w:sz="0" w:space="0" w:color="auto"/>
                                                                                <w:bottom w:val="none" w:sz="0" w:space="0" w:color="auto"/>
                                                                                <w:right w:val="none" w:sz="0" w:space="0" w:color="auto"/>
                                                                              </w:divBdr>
                                                                            </w:div>
                                                                            <w:div w:id="21039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573248">
      <w:bodyDiv w:val="1"/>
      <w:marLeft w:val="0"/>
      <w:marRight w:val="0"/>
      <w:marTop w:val="0"/>
      <w:marBottom w:val="0"/>
      <w:divBdr>
        <w:top w:val="none" w:sz="0" w:space="0" w:color="auto"/>
        <w:left w:val="none" w:sz="0" w:space="0" w:color="auto"/>
        <w:bottom w:val="none" w:sz="0" w:space="0" w:color="auto"/>
        <w:right w:val="none" w:sz="0" w:space="0" w:color="auto"/>
      </w:divBdr>
      <w:divsChild>
        <w:div w:id="43259691">
          <w:marLeft w:val="0"/>
          <w:marRight w:val="0"/>
          <w:marTop w:val="0"/>
          <w:marBottom w:val="0"/>
          <w:divBdr>
            <w:top w:val="single" w:sz="12" w:space="0" w:color="6C9D30"/>
            <w:left w:val="single" w:sz="2" w:space="0" w:color="2E2E2E"/>
            <w:bottom w:val="single" w:sz="2" w:space="0" w:color="2E2E2E"/>
            <w:right w:val="single" w:sz="2" w:space="0" w:color="2E2E2E"/>
          </w:divBdr>
          <w:divsChild>
            <w:div w:id="2045206838">
              <w:marLeft w:val="0"/>
              <w:marRight w:val="0"/>
              <w:marTop w:val="10"/>
              <w:marBottom w:val="0"/>
              <w:divBdr>
                <w:top w:val="none" w:sz="0" w:space="0" w:color="auto"/>
                <w:left w:val="none" w:sz="0" w:space="0" w:color="auto"/>
                <w:bottom w:val="none" w:sz="0" w:space="0" w:color="auto"/>
                <w:right w:val="none" w:sz="0" w:space="0" w:color="auto"/>
              </w:divBdr>
              <w:divsChild>
                <w:div w:id="18312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014785">
      <w:bodyDiv w:val="1"/>
      <w:marLeft w:val="0"/>
      <w:marRight w:val="0"/>
      <w:marTop w:val="0"/>
      <w:marBottom w:val="0"/>
      <w:divBdr>
        <w:top w:val="none" w:sz="0" w:space="0" w:color="auto"/>
        <w:left w:val="none" w:sz="0" w:space="0" w:color="auto"/>
        <w:bottom w:val="none" w:sz="0" w:space="0" w:color="auto"/>
        <w:right w:val="none" w:sz="0" w:space="0" w:color="auto"/>
      </w:divBdr>
    </w:div>
    <w:div w:id="1538541666">
      <w:bodyDiv w:val="1"/>
      <w:marLeft w:val="0"/>
      <w:marRight w:val="0"/>
      <w:marTop w:val="0"/>
      <w:marBottom w:val="0"/>
      <w:divBdr>
        <w:top w:val="none" w:sz="0" w:space="0" w:color="auto"/>
        <w:left w:val="none" w:sz="0" w:space="0" w:color="auto"/>
        <w:bottom w:val="none" w:sz="0" w:space="0" w:color="auto"/>
        <w:right w:val="none" w:sz="0" w:space="0" w:color="auto"/>
      </w:divBdr>
    </w:div>
    <w:div w:id="1546680604">
      <w:bodyDiv w:val="1"/>
      <w:marLeft w:val="0"/>
      <w:marRight w:val="0"/>
      <w:marTop w:val="0"/>
      <w:marBottom w:val="0"/>
      <w:divBdr>
        <w:top w:val="none" w:sz="0" w:space="0" w:color="auto"/>
        <w:left w:val="none" w:sz="0" w:space="0" w:color="auto"/>
        <w:bottom w:val="none" w:sz="0" w:space="0" w:color="auto"/>
        <w:right w:val="none" w:sz="0" w:space="0" w:color="auto"/>
      </w:divBdr>
    </w:div>
    <w:div w:id="1552572095">
      <w:bodyDiv w:val="1"/>
      <w:marLeft w:val="0"/>
      <w:marRight w:val="0"/>
      <w:marTop w:val="0"/>
      <w:marBottom w:val="0"/>
      <w:divBdr>
        <w:top w:val="none" w:sz="0" w:space="0" w:color="auto"/>
        <w:left w:val="none" w:sz="0" w:space="0" w:color="auto"/>
        <w:bottom w:val="none" w:sz="0" w:space="0" w:color="auto"/>
        <w:right w:val="none" w:sz="0" w:space="0" w:color="auto"/>
      </w:divBdr>
      <w:divsChild>
        <w:div w:id="995378344">
          <w:marLeft w:val="405"/>
          <w:marRight w:val="0"/>
          <w:marTop w:val="0"/>
          <w:marBottom w:val="120"/>
          <w:divBdr>
            <w:top w:val="none" w:sz="0" w:space="0" w:color="auto"/>
            <w:left w:val="none" w:sz="0" w:space="0" w:color="auto"/>
            <w:bottom w:val="none" w:sz="0" w:space="0" w:color="auto"/>
            <w:right w:val="none" w:sz="0" w:space="0" w:color="auto"/>
          </w:divBdr>
        </w:div>
        <w:div w:id="129790883">
          <w:marLeft w:val="0"/>
          <w:marRight w:val="0"/>
          <w:marTop w:val="0"/>
          <w:marBottom w:val="0"/>
          <w:divBdr>
            <w:top w:val="none" w:sz="0" w:space="0" w:color="auto"/>
            <w:left w:val="none" w:sz="0" w:space="0" w:color="auto"/>
            <w:bottom w:val="none" w:sz="0" w:space="0" w:color="auto"/>
            <w:right w:val="none" w:sz="0" w:space="0" w:color="auto"/>
          </w:divBdr>
        </w:div>
      </w:divsChild>
    </w:div>
    <w:div w:id="1574585735">
      <w:bodyDiv w:val="1"/>
      <w:marLeft w:val="0"/>
      <w:marRight w:val="0"/>
      <w:marTop w:val="0"/>
      <w:marBottom w:val="0"/>
      <w:divBdr>
        <w:top w:val="none" w:sz="0" w:space="0" w:color="auto"/>
        <w:left w:val="none" w:sz="0" w:space="0" w:color="auto"/>
        <w:bottom w:val="none" w:sz="0" w:space="0" w:color="auto"/>
        <w:right w:val="none" w:sz="0" w:space="0" w:color="auto"/>
      </w:divBdr>
      <w:divsChild>
        <w:div w:id="670373383">
          <w:marLeft w:val="432"/>
          <w:marRight w:val="0"/>
          <w:marTop w:val="0"/>
          <w:marBottom w:val="0"/>
          <w:divBdr>
            <w:top w:val="none" w:sz="0" w:space="0" w:color="auto"/>
            <w:left w:val="none" w:sz="0" w:space="0" w:color="auto"/>
            <w:bottom w:val="none" w:sz="0" w:space="0" w:color="auto"/>
            <w:right w:val="none" w:sz="0" w:space="0" w:color="auto"/>
          </w:divBdr>
        </w:div>
        <w:div w:id="1019239636">
          <w:marLeft w:val="432"/>
          <w:marRight w:val="0"/>
          <w:marTop w:val="0"/>
          <w:marBottom w:val="0"/>
          <w:divBdr>
            <w:top w:val="none" w:sz="0" w:space="0" w:color="auto"/>
            <w:left w:val="none" w:sz="0" w:space="0" w:color="auto"/>
            <w:bottom w:val="none" w:sz="0" w:space="0" w:color="auto"/>
            <w:right w:val="none" w:sz="0" w:space="0" w:color="auto"/>
          </w:divBdr>
        </w:div>
      </w:divsChild>
    </w:div>
    <w:div w:id="1591574310">
      <w:bodyDiv w:val="1"/>
      <w:marLeft w:val="0"/>
      <w:marRight w:val="0"/>
      <w:marTop w:val="0"/>
      <w:marBottom w:val="0"/>
      <w:divBdr>
        <w:top w:val="none" w:sz="0" w:space="0" w:color="auto"/>
        <w:left w:val="none" w:sz="0" w:space="0" w:color="auto"/>
        <w:bottom w:val="none" w:sz="0" w:space="0" w:color="auto"/>
        <w:right w:val="none" w:sz="0" w:space="0" w:color="auto"/>
      </w:divBdr>
      <w:divsChild>
        <w:div w:id="1294750581">
          <w:marLeft w:val="0"/>
          <w:marRight w:val="0"/>
          <w:marTop w:val="0"/>
          <w:marBottom w:val="0"/>
          <w:divBdr>
            <w:top w:val="none" w:sz="0" w:space="0" w:color="auto"/>
            <w:left w:val="none" w:sz="0" w:space="0" w:color="auto"/>
            <w:bottom w:val="none" w:sz="0" w:space="0" w:color="auto"/>
            <w:right w:val="none" w:sz="0" w:space="0" w:color="auto"/>
          </w:divBdr>
          <w:divsChild>
            <w:div w:id="586693328">
              <w:marLeft w:val="0"/>
              <w:marRight w:val="0"/>
              <w:marTop w:val="0"/>
              <w:marBottom w:val="0"/>
              <w:divBdr>
                <w:top w:val="none" w:sz="0" w:space="0" w:color="auto"/>
                <w:left w:val="none" w:sz="0" w:space="0" w:color="auto"/>
                <w:bottom w:val="none" w:sz="0" w:space="0" w:color="auto"/>
                <w:right w:val="none" w:sz="0" w:space="0" w:color="auto"/>
              </w:divBdr>
              <w:divsChild>
                <w:div w:id="12732515">
                  <w:marLeft w:val="2864"/>
                  <w:marRight w:val="0"/>
                  <w:marTop w:val="0"/>
                  <w:marBottom w:val="0"/>
                  <w:divBdr>
                    <w:top w:val="single" w:sz="6" w:space="0" w:color="7BA7D7"/>
                    <w:left w:val="single" w:sz="6" w:space="0" w:color="7BA7D7"/>
                    <w:bottom w:val="single" w:sz="6" w:space="0" w:color="7BA7D7"/>
                    <w:right w:val="single" w:sz="6" w:space="0" w:color="7BA7D7"/>
                  </w:divBdr>
                  <w:divsChild>
                    <w:div w:id="1770394512">
                      <w:marLeft w:val="0"/>
                      <w:marRight w:val="0"/>
                      <w:marTop w:val="0"/>
                      <w:marBottom w:val="0"/>
                      <w:divBdr>
                        <w:top w:val="none" w:sz="0" w:space="0" w:color="auto"/>
                        <w:left w:val="none" w:sz="0" w:space="0" w:color="auto"/>
                        <w:bottom w:val="none" w:sz="0" w:space="0" w:color="auto"/>
                        <w:right w:val="none" w:sz="0" w:space="0" w:color="auto"/>
                      </w:divBdr>
                      <w:divsChild>
                        <w:div w:id="252401486">
                          <w:marLeft w:val="0"/>
                          <w:marRight w:val="0"/>
                          <w:marTop w:val="0"/>
                          <w:marBottom w:val="0"/>
                          <w:divBdr>
                            <w:top w:val="none" w:sz="0" w:space="0" w:color="auto"/>
                            <w:left w:val="none" w:sz="0" w:space="0" w:color="auto"/>
                            <w:bottom w:val="none" w:sz="0" w:space="0" w:color="auto"/>
                            <w:right w:val="none" w:sz="0" w:space="0" w:color="auto"/>
                          </w:divBdr>
                          <w:divsChild>
                            <w:div w:id="643701929">
                              <w:marLeft w:val="0"/>
                              <w:marRight w:val="0"/>
                              <w:marTop w:val="0"/>
                              <w:marBottom w:val="0"/>
                              <w:divBdr>
                                <w:top w:val="none" w:sz="0" w:space="0" w:color="auto"/>
                                <w:left w:val="none" w:sz="0" w:space="0" w:color="auto"/>
                                <w:bottom w:val="none" w:sz="0" w:space="0" w:color="auto"/>
                                <w:right w:val="none" w:sz="0" w:space="0" w:color="auto"/>
                              </w:divBdr>
                              <w:divsChild>
                                <w:div w:id="143898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201124">
      <w:bodyDiv w:val="1"/>
      <w:marLeft w:val="0"/>
      <w:marRight w:val="0"/>
      <w:marTop w:val="0"/>
      <w:marBottom w:val="0"/>
      <w:divBdr>
        <w:top w:val="none" w:sz="0" w:space="0" w:color="auto"/>
        <w:left w:val="none" w:sz="0" w:space="0" w:color="auto"/>
        <w:bottom w:val="none" w:sz="0" w:space="0" w:color="auto"/>
        <w:right w:val="none" w:sz="0" w:space="0" w:color="auto"/>
      </w:divBdr>
      <w:divsChild>
        <w:div w:id="38172856">
          <w:marLeft w:val="0"/>
          <w:marRight w:val="0"/>
          <w:marTop w:val="0"/>
          <w:marBottom w:val="0"/>
          <w:divBdr>
            <w:top w:val="none" w:sz="0" w:space="0" w:color="auto"/>
            <w:left w:val="none" w:sz="0" w:space="0" w:color="auto"/>
            <w:bottom w:val="none" w:sz="0" w:space="0" w:color="auto"/>
            <w:right w:val="none" w:sz="0" w:space="0" w:color="auto"/>
          </w:divBdr>
          <w:divsChild>
            <w:div w:id="934632891">
              <w:marLeft w:val="0"/>
              <w:marRight w:val="0"/>
              <w:marTop w:val="0"/>
              <w:marBottom w:val="0"/>
              <w:divBdr>
                <w:top w:val="none" w:sz="0" w:space="0" w:color="auto"/>
                <w:left w:val="none" w:sz="0" w:space="0" w:color="auto"/>
                <w:bottom w:val="none" w:sz="0" w:space="0" w:color="auto"/>
                <w:right w:val="none" w:sz="0" w:space="0" w:color="auto"/>
              </w:divBdr>
              <w:divsChild>
                <w:div w:id="368072404">
                  <w:marLeft w:val="2864"/>
                  <w:marRight w:val="0"/>
                  <w:marTop w:val="0"/>
                  <w:marBottom w:val="0"/>
                  <w:divBdr>
                    <w:top w:val="single" w:sz="6" w:space="0" w:color="7BA7D7"/>
                    <w:left w:val="single" w:sz="6" w:space="0" w:color="7BA7D7"/>
                    <w:bottom w:val="single" w:sz="6" w:space="0" w:color="7BA7D7"/>
                    <w:right w:val="single" w:sz="6" w:space="0" w:color="7BA7D7"/>
                  </w:divBdr>
                  <w:divsChild>
                    <w:div w:id="2063476462">
                      <w:marLeft w:val="0"/>
                      <w:marRight w:val="0"/>
                      <w:marTop w:val="0"/>
                      <w:marBottom w:val="0"/>
                      <w:divBdr>
                        <w:top w:val="none" w:sz="0" w:space="0" w:color="auto"/>
                        <w:left w:val="none" w:sz="0" w:space="0" w:color="auto"/>
                        <w:bottom w:val="none" w:sz="0" w:space="0" w:color="auto"/>
                        <w:right w:val="none" w:sz="0" w:space="0" w:color="auto"/>
                      </w:divBdr>
                      <w:divsChild>
                        <w:div w:id="347290474">
                          <w:marLeft w:val="0"/>
                          <w:marRight w:val="0"/>
                          <w:marTop w:val="0"/>
                          <w:marBottom w:val="0"/>
                          <w:divBdr>
                            <w:top w:val="none" w:sz="0" w:space="0" w:color="auto"/>
                            <w:left w:val="none" w:sz="0" w:space="0" w:color="auto"/>
                            <w:bottom w:val="none" w:sz="0" w:space="0" w:color="auto"/>
                            <w:right w:val="none" w:sz="0" w:space="0" w:color="auto"/>
                          </w:divBdr>
                          <w:divsChild>
                            <w:div w:id="1046373560">
                              <w:marLeft w:val="0"/>
                              <w:marRight w:val="0"/>
                              <w:marTop w:val="0"/>
                              <w:marBottom w:val="0"/>
                              <w:divBdr>
                                <w:top w:val="none" w:sz="0" w:space="0" w:color="auto"/>
                                <w:left w:val="none" w:sz="0" w:space="0" w:color="auto"/>
                                <w:bottom w:val="none" w:sz="0" w:space="0" w:color="auto"/>
                                <w:right w:val="none" w:sz="0" w:space="0" w:color="auto"/>
                              </w:divBdr>
                              <w:divsChild>
                                <w:div w:id="60033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073851">
      <w:bodyDiv w:val="1"/>
      <w:marLeft w:val="0"/>
      <w:marRight w:val="0"/>
      <w:marTop w:val="0"/>
      <w:marBottom w:val="0"/>
      <w:divBdr>
        <w:top w:val="none" w:sz="0" w:space="0" w:color="auto"/>
        <w:left w:val="none" w:sz="0" w:space="0" w:color="auto"/>
        <w:bottom w:val="none" w:sz="0" w:space="0" w:color="auto"/>
        <w:right w:val="none" w:sz="0" w:space="0" w:color="auto"/>
      </w:divBdr>
      <w:divsChild>
        <w:div w:id="1687709946">
          <w:marLeft w:val="547"/>
          <w:marRight w:val="0"/>
          <w:marTop w:val="72"/>
          <w:marBottom w:val="0"/>
          <w:divBdr>
            <w:top w:val="none" w:sz="0" w:space="0" w:color="auto"/>
            <w:left w:val="none" w:sz="0" w:space="0" w:color="auto"/>
            <w:bottom w:val="none" w:sz="0" w:space="0" w:color="auto"/>
            <w:right w:val="none" w:sz="0" w:space="0" w:color="auto"/>
          </w:divBdr>
        </w:div>
      </w:divsChild>
    </w:div>
    <w:div w:id="1623879762">
      <w:bodyDiv w:val="1"/>
      <w:marLeft w:val="0"/>
      <w:marRight w:val="0"/>
      <w:marTop w:val="0"/>
      <w:marBottom w:val="0"/>
      <w:divBdr>
        <w:top w:val="none" w:sz="0" w:space="0" w:color="auto"/>
        <w:left w:val="none" w:sz="0" w:space="0" w:color="auto"/>
        <w:bottom w:val="none" w:sz="0" w:space="0" w:color="auto"/>
        <w:right w:val="none" w:sz="0" w:space="0" w:color="auto"/>
      </w:divBdr>
    </w:div>
    <w:div w:id="1628925558">
      <w:bodyDiv w:val="1"/>
      <w:marLeft w:val="0"/>
      <w:marRight w:val="0"/>
      <w:marTop w:val="0"/>
      <w:marBottom w:val="0"/>
      <w:divBdr>
        <w:top w:val="none" w:sz="0" w:space="0" w:color="auto"/>
        <w:left w:val="none" w:sz="0" w:space="0" w:color="auto"/>
        <w:bottom w:val="none" w:sz="0" w:space="0" w:color="auto"/>
        <w:right w:val="none" w:sz="0" w:space="0" w:color="auto"/>
      </w:divBdr>
    </w:div>
    <w:div w:id="1633097132">
      <w:bodyDiv w:val="1"/>
      <w:marLeft w:val="0"/>
      <w:marRight w:val="0"/>
      <w:marTop w:val="0"/>
      <w:marBottom w:val="0"/>
      <w:divBdr>
        <w:top w:val="none" w:sz="0" w:space="0" w:color="auto"/>
        <w:left w:val="none" w:sz="0" w:space="0" w:color="auto"/>
        <w:bottom w:val="none" w:sz="0" w:space="0" w:color="auto"/>
        <w:right w:val="none" w:sz="0" w:space="0" w:color="auto"/>
      </w:divBdr>
    </w:div>
    <w:div w:id="1638485456">
      <w:bodyDiv w:val="1"/>
      <w:marLeft w:val="0"/>
      <w:marRight w:val="0"/>
      <w:marTop w:val="0"/>
      <w:marBottom w:val="0"/>
      <w:divBdr>
        <w:top w:val="none" w:sz="0" w:space="0" w:color="auto"/>
        <w:left w:val="none" w:sz="0" w:space="0" w:color="auto"/>
        <w:bottom w:val="none" w:sz="0" w:space="0" w:color="auto"/>
        <w:right w:val="none" w:sz="0" w:space="0" w:color="auto"/>
      </w:divBdr>
      <w:divsChild>
        <w:div w:id="160777490">
          <w:marLeft w:val="0"/>
          <w:marRight w:val="0"/>
          <w:marTop w:val="0"/>
          <w:marBottom w:val="0"/>
          <w:divBdr>
            <w:top w:val="none" w:sz="0" w:space="0" w:color="auto"/>
            <w:left w:val="none" w:sz="0" w:space="0" w:color="auto"/>
            <w:bottom w:val="none" w:sz="0" w:space="0" w:color="auto"/>
            <w:right w:val="none" w:sz="0" w:space="0" w:color="auto"/>
          </w:divBdr>
          <w:divsChild>
            <w:div w:id="1874149818">
              <w:marLeft w:val="0"/>
              <w:marRight w:val="0"/>
              <w:marTop w:val="0"/>
              <w:marBottom w:val="0"/>
              <w:divBdr>
                <w:top w:val="none" w:sz="0" w:space="0" w:color="auto"/>
                <w:left w:val="none" w:sz="0" w:space="0" w:color="auto"/>
                <w:bottom w:val="none" w:sz="0" w:space="0" w:color="auto"/>
                <w:right w:val="none" w:sz="0" w:space="0" w:color="auto"/>
              </w:divBdr>
              <w:divsChild>
                <w:div w:id="1720935280">
                  <w:marLeft w:val="2864"/>
                  <w:marRight w:val="0"/>
                  <w:marTop w:val="0"/>
                  <w:marBottom w:val="0"/>
                  <w:divBdr>
                    <w:top w:val="single" w:sz="6" w:space="0" w:color="7BA7D7"/>
                    <w:left w:val="single" w:sz="6" w:space="0" w:color="7BA7D7"/>
                    <w:bottom w:val="single" w:sz="6" w:space="0" w:color="7BA7D7"/>
                    <w:right w:val="single" w:sz="6" w:space="0" w:color="7BA7D7"/>
                  </w:divBdr>
                  <w:divsChild>
                    <w:div w:id="819929246">
                      <w:marLeft w:val="0"/>
                      <w:marRight w:val="0"/>
                      <w:marTop w:val="0"/>
                      <w:marBottom w:val="0"/>
                      <w:divBdr>
                        <w:top w:val="none" w:sz="0" w:space="0" w:color="auto"/>
                        <w:left w:val="none" w:sz="0" w:space="0" w:color="auto"/>
                        <w:bottom w:val="none" w:sz="0" w:space="0" w:color="auto"/>
                        <w:right w:val="none" w:sz="0" w:space="0" w:color="auto"/>
                      </w:divBdr>
                      <w:divsChild>
                        <w:div w:id="373313126">
                          <w:marLeft w:val="0"/>
                          <w:marRight w:val="0"/>
                          <w:marTop w:val="0"/>
                          <w:marBottom w:val="0"/>
                          <w:divBdr>
                            <w:top w:val="none" w:sz="0" w:space="0" w:color="auto"/>
                            <w:left w:val="none" w:sz="0" w:space="0" w:color="auto"/>
                            <w:bottom w:val="none" w:sz="0" w:space="0" w:color="auto"/>
                            <w:right w:val="none" w:sz="0" w:space="0" w:color="auto"/>
                          </w:divBdr>
                          <w:divsChild>
                            <w:div w:id="1522355046">
                              <w:marLeft w:val="0"/>
                              <w:marRight w:val="0"/>
                              <w:marTop w:val="0"/>
                              <w:marBottom w:val="0"/>
                              <w:divBdr>
                                <w:top w:val="none" w:sz="0" w:space="0" w:color="auto"/>
                                <w:left w:val="none" w:sz="0" w:space="0" w:color="auto"/>
                                <w:bottom w:val="none" w:sz="0" w:space="0" w:color="auto"/>
                                <w:right w:val="none" w:sz="0" w:space="0" w:color="auto"/>
                              </w:divBdr>
                              <w:divsChild>
                                <w:div w:id="115626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083765">
      <w:bodyDiv w:val="1"/>
      <w:marLeft w:val="0"/>
      <w:marRight w:val="0"/>
      <w:marTop w:val="0"/>
      <w:marBottom w:val="0"/>
      <w:divBdr>
        <w:top w:val="none" w:sz="0" w:space="0" w:color="auto"/>
        <w:left w:val="none" w:sz="0" w:space="0" w:color="auto"/>
        <w:bottom w:val="none" w:sz="0" w:space="0" w:color="auto"/>
        <w:right w:val="none" w:sz="0" w:space="0" w:color="auto"/>
      </w:divBdr>
    </w:div>
    <w:div w:id="1648900189">
      <w:bodyDiv w:val="1"/>
      <w:marLeft w:val="0"/>
      <w:marRight w:val="0"/>
      <w:marTop w:val="0"/>
      <w:marBottom w:val="0"/>
      <w:divBdr>
        <w:top w:val="none" w:sz="0" w:space="0" w:color="auto"/>
        <w:left w:val="none" w:sz="0" w:space="0" w:color="auto"/>
        <w:bottom w:val="none" w:sz="0" w:space="0" w:color="auto"/>
        <w:right w:val="none" w:sz="0" w:space="0" w:color="auto"/>
      </w:divBdr>
    </w:div>
    <w:div w:id="1657803162">
      <w:bodyDiv w:val="1"/>
      <w:marLeft w:val="0"/>
      <w:marRight w:val="0"/>
      <w:marTop w:val="0"/>
      <w:marBottom w:val="0"/>
      <w:divBdr>
        <w:top w:val="none" w:sz="0" w:space="0" w:color="auto"/>
        <w:left w:val="none" w:sz="0" w:space="0" w:color="auto"/>
        <w:bottom w:val="none" w:sz="0" w:space="0" w:color="auto"/>
        <w:right w:val="none" w:sz="0" w:space="0" w:color="auto"/>
      </w:divBdr>
      <w:divsChild>
        <w:div w:id="814420662">
          <w:marLeft w:val="0"/>
          <w:marRight w:val="0"/>
          <w:marTop w:val="0"/>
          <w:marBottom w:val="0"/>
          <w:divBdr>
            <w:top w:val="none" w:sz="0" w:space="0" w:color="auto"/>
            <w:left w:val="none" w:sz="0" w:space="0" w:color="auto"/>
            <w:bottom w:val="none" w:sz="0" w:space="0" w:color="auto"/>
            <w:right w:val="none" w:sz="0" w:space="0" w:color="auto"/>
          </w:divBdr>
          <w:divsChild>
            <w:div w:id="1289360286">
              <w:marLeft w:val="0"/>
              <w:marRight w:val="0"/>
              <w:marTop w:val="0"/>
              <w:marBottom w:val="0"/>
              <w:divBdr>
                <w:top w:val="none" w:sz="0" w:space="0" w:color="auto"/>
                <w:left w:val="none" w:sz="0" w:space="0" w:color="auto"/>
                <w:bottom w:val="none" w:sz="0" w:space="0" w:color="auto"/>
                <w:right w:val="none" w:sz="0" w:space="0" w:color="auto"/>
              </w:divBdr>
              <w:divsChild>
                <w:div w:id="1685935259">
                  <w:marLeft w:val="2864"/>
                  <w:marRight w:val="0"/>
                  <w:marTop w:val="0"/>
                  <w:marBottom w:val="0"/>
                  <w:divBdr>
                    <w:top w:val="single" w:sz="6" w:space="0" w:color="7BA7D7"/>
                    <w:left w:val="single" w:sz="6" w:space="0" w:color="7BA7D7"/>
                    <w:bottom w:val="single" w:sz="6" w:space="0" w:color="7BA7D7"/>
                    <w:right w:val="single" w:sz="6" w:space="0" w:color="7BA7D7"/>
                  </w:divBdr>
                  <w:divsChild>
                    <w:div w:id="1353190313">
                      <w:marLeft w:val="0"/>
                      <w:marRight w:val="0"/>
                      <w:marTop w:val="0"/>
                      <w:marBottom w:val="0"/>
                      <w:divBdr>
                        <w:top w:val="none" w:sz="0" w:space="0" w:color="auto"/>
                        <w:left w:val="none" w:sz="0" w:space="0" w:color="auto"/>
                        <w:bottom w:val="none" w:sz="0" w:space="0" w:color="auto"/>
                        <w:right w:val="none" w:sz="0" w:space="0" w:color="auto"/>
                      </w:divBdr>
                      <w:divsChild>
                        <w:div w:id="895238948">
                          <w:marLeft w:val="0"/>
                          <w:marRight w:val="0"/>
                          <w:marTop w:val="0"/>
                          <w:marBottom w:val="0"/>
                          <w:divBdr>
                            <w:top w:val="none" w:sz="0" w:space="0" w:color="auto"/>
                            <w:left w:val="none" w:sz="0" w:space="0" w:color="auto"/>
                            <w:bottom w:val="none" w:sz="0" w:space="0" w:color="auto"/>
                            <w:right w:val="none" w:sz="0" w:space="0" w:color="auto"/>
                          </w:divBdr>
                          <w:divsChild>
                            <w:div w:id="946932978">
                              <w:marLeft w:val="0"/>
                              <w:marRight w:val="0"/>
                              <w:marTop w:val="0"/>
                              <w:marBottom w:val="0"/>
                              <w:divBdr>
                                <w:top w:val="none" w:sz="0" w:space="0" w:color="auto"/>
                                <w:left w:val="none" w:sz="0" w:space="0" w:color="auto"/>
                                <w:bottom w:val="none" w:sz="0" w:space="0" w:color="auto"/>
                                <w:right w:val="none" w:sz="0" w:space="0" w:color="auto"/>
                              </w:divBdr>
                              <w:divsChild>
                                <w:div w:id="134578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419352">
      <w:bodyDiv w:val="1"/>
      <w:marLeft w:val="0"/>
      <w:marRight w:val="0"/>
      <w:marTop w:val="0"/>
      <w:marBottom w:val="0"/>
      <w:divBdr>
        <w:top w:val="none" w:sz="0" w:space="0" w:color="auto"/>
        <w:left w:val="none" w:sz="0" w:space="0" w:color="auto"/>
        <w:bottom w:val="none" w:sz="0" w:space="0" w:color="auto"/>
        <w:right w:val="none" w:sz="0" w:space="0" w:color="auto"/>
      </w:divBdr>
      <w:divsChild>
        <w:div w:id="1190224085">
          <w:marLeft w:val="0"/>
          <w:marRight w:val="0"/>
          <w:marTop w:val="0"/>
          <w:marBottom w:val="0"/>
          <w:divBdr>
            <w:top w:val="none" w:sz="0" w:space="0" w:color="auto"/>
            <w:left w:val="none" w:sz="0" w:space="0" w:color="auto"/>
            <w:bottom w:val="none" w:sz="0" w:space="0" w:color="auto"/>
            <w:right w:val="none" w:sz="0" w:space="0" w:color="auto"/>
          </w:divBdr>
          <w:divsChild>
            <w:div w:id="416051206">
              <w:marLeft w:val="0"/>
              <w:marRight w:val="0"/>
              <w:marTop w:val="0"/>
              <w:marBottom w:val="0"/>
              <w:divBdr>
                <w:top w:val="none" w:sz="0" w:space="0" w:color="auto"/>
                <w:left w:val="none" w:sz="0" w:space="0" w:color="auto"/>
                <w:bottom w:val="none" w:sz="0" w:space="0" w:color="auto"/>
                <w:right w:val="none" w:sz="0" w:space="0" w:color="auto"/>
              </w:divBdr>
              <w:divsChild>
                <w:div w:id="131673936">
                  <w:marLeft w:val="2864"/>
                  <w:marRight w:val="0"/>
                  <w:marTop w:val="0"/>
                  <w:marBottom w:val="0"/>
                  <w:divBdr>
                    <w:top w:val="single" w:sz="6" w:space="0" w:color="7BA7D7"/>
                    <w:left w:val="single" w:sz="6" w:space="0" w:color="7BA7D7"/>
                    <w:bottom w:val="single" w:sz="6" w:space="0" w:color="7BA7D7"/>
                    <w:right w:val="single" w:sz="6" w:space="0" w:color="7BA7D7"/>
                  </w:divBdr>
                  <w:divsChild>
                    <w:div w:id="2068913287">
                      <w:marLeft w:val="0"/>
                      <w:marRight w:val="0"/>
                      <w:marTop w:val="0"/>
                      <w:marBottom w:val="0"/>
                      <w:divBdr>
                        <w:top w:val="none" w:sz="0" w:space="0" w:color="auto"/>
                        <w:left w:val="none" w:sz="0" w:space="0" w:color="auto"/>
                        <w:bottom w:val="none" w:sz="0" w:space="0" w:color="auto"/>
                        <w:right w:val="none" w:sz="0" w:space="0" w:color="auto"/>
                      </w:divBdr>
                      <w:divsChild>
                        <w:div w:id="1154833818">
                          <w:marLeft w:val="0"/>
                          <w:marRight w:val="0"/>
                          <w:marTop w:val="0"/>
                          <w:marBottom w:val="0"/>
                          <w:divBdr>
                            <w:top w:val="none" w:sz="0" w:space="0" w:color="auto"/>
                            <w:left w:val="none" w:sz="0" w:space="0" w:color="auto"/>
                            <w:bottom w:val="none" w:sz="0" w:space="0" w:color="auto"/>
                            <w:right w:val="none" w:sz="0" w:space="0" w:color="auto"/>
                          </w:divBdr>
                          <w:divsChild>
                            <w:div w:id="1796872736">
                              <w:marLeft w:val="0"/>
                              <w:marRight w:val="0"/>
                              <w:marTop w:val="0"/>
                              <w:marBottom w:val="0"/>
                              <w:divBdr>
                                <w:top w:val="none" w:sz="0" w:space="0" w:color="auto"/>
                                <w:left w:val="none" w:sz="0" w:space="0" w:color="auto"/>
                                <w:bottom w:val="none" w:sz="0" w:space="0" w:color="auto"/>
                                <w:right w:val="none" w:sz="0" w:space="0" w:color="auto"/>
                              </w:divBdr>
                              <w:divsChild>
                                <w:div w:id="87674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773284">
      <w:bodyDiv w:val="1"/>
      <w:marLeft w:val="0"/>
      <w:marRight w:val="0"/>
      <w:marTop w:val="0"/>
      <w:marBottom w:val="0"/>
      <w:divBdr>
        <w:top w:val="none" w:sz="0" w:space="0" w:color="auto"/>
        <w:left w:val="none" w:sz="0" w:space="0" w:color="auto"/>
        <w:bottom w:val="none" w:sz="0" w:space="0" w:color="auto"/>
        <w:right w:val="none" w:sz="0" w:space="0" w:color="auto"/>
      </w:divBdr>
      <w:divsChild>
        <w:div w:id="1115060782">
          <w:marLeft w:val="0"/>
          <w:marRight w:val="0"/>
          <w:marTop w:val="0"/>
          <w:marBottom w:val="0"/>
          <w:divBdr>
            <w:top w:val="none" w:sz="0" w:space="0" w:color="auto"/>
            <w:left w:val="none" w:sz="0" w:space="0" w:color="auto"/>
            <w:bottom w:val="none" w:sz="0" w:space="0" w:color="auto"/>
            <w:right w:val="none" w:sz="0" w:space="0" w:color="auto"/>
          </w:divBdr>
          <w:divsChild>
            <w:div w:id="1875579253">
              <w:marLeft w:val="2660"/>
              <w:marRight w:val="0"/>
              <w:marTop w:val="0"/>
              <w:marBottom w:val="0"/>
              <w:divBdr>
                <w:top w:val="single" w:sz="6" w:space="0" w:color="7BA7D7"/>
                <w:left w:val="single" w:sz="6" w:space="0" w:color="7BA7D7"/>
                <w:bottom w:val="single" w:sz="6" w:space="0" w:color="7BA7D7"/>
                <w:right w:val="single" w:sz="6" w:space="0" w:color="7BA7D7"/>
              </w:divBdr>
              <w:divsChild>
                <w:div w:id="973753602">
                  <w:marLeft w:val="0"/>
                  <w:marRight w:val="0"/>
                  <w:marTop w:val="0"/>
                  <w:marBottom w:val="0"/>
                  <w:divBdr>
                    <w:top w:val="none" w:sz="0" w:space="0" w:color="auto"/>
                    <w:left w:val="none" w:sz="0" w:space="0" w:color="auto"/>
                    <w:bottom w:val="none" w:sz="0" w:space="0" w:color="auto"/>
                    <w:right w:val="none" w:sz="0" w:space="0" w:color="auto"/>
                  </w:divBdr>
                  <w:divsChild>
                    <w:div w:id="552469342">
                      <w:marLeft w:val="0"/>
                      <w:marRight w:val="0"/>
                      <w:marTop w:val="0"/>
                      <w:marBottom w:val="0"/>
                      <w:divBdr>
                        <w:top w:val="none" w:sz="0" w:space="0" w:color="auto"/>
                        <w:left w:val="none" w:sz="0" w:space="0" w:color="auto"/>
                        <w:bottom w:val="none" w:sz="0" w:space="0" w:color="auto"/>
                        <w:right w:val="none" w:sz="0" w:space="0" w:color="auto"/>
                      </w:divBdr>
                      <w:divsChild>
                        <w:div w:id="1019698560">
                          <w:marLeft w:val="0"/>
                          <w:marRight w:val="0"/>
                          <w:marTop w:val="0"/>
                          <w:marBottom w:val="0"/>
                          <w:divBdr>
                            <w:top w:val="none" w:sz="0" w:space="0" w:color="auto"/>
                            <w:left w:val="none" w:sz="0" w:space="0" w:color="auto"/>
                            <w:bottom w:val="none" w:sz="0" w:space="0" w:color="auto"/>
                            <w:right w:val="none" w:sz="0" w:space="0" w:color="auto"/>
                          </w:divBdr>
                          <w:divsChild>
                            <w:div w:id="3400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970176">
      <w:bodyDiv w:val="1"/>
      <w:marLeft w:val="0"/>
      <w:marRight w:val="0"/>
      <w:marTop w:val="0"/>
      <w:marBottom w:val="0"/>
      <w:divBdr>
        <w:top w:val="none" w:sz="0" w:space="0" w:color="auto"/>
        <w:left w:val="none" w:sz="0" w:space="0" w:color="auto"/>
        <w:bottom w:val="none" w:sz="0" w:space="0" w:color="auto"/>
        <w:right w:val="none" w:sz="0" w:space="0" w:color="auto"/>
      </w:divBdr>
    </w:div>
    <w:div w:id="1750036490">
      <w:bodyDiv w:val="1"/>
      <w:marLeft w:val="0"/>
      <w:marRight w:val="0"/>
      <w:marTop w:val="0"/>
      <w:marBottom w:val="0"/>
      <w:divBdr>
        <w:top w:val="none" w:sz="0" w:space="0" w:color="auto"/>
        <w:left w:val="none" w:sz="0" w:space="0" w:color="auto"/>
        <w:bottom w:val="none" w:sz="0" w:space="0" w:color="auto"/>
        <w:right w:val="none" w:sz="0" w:space="0" w:color="auto"/>
      </w:divBdr>
      <w:divsChild>
        <w:div w:id="459420438">
          <w:marLeft w:val="0"/>
          <w:marRight w:val="0"/>
          <w:marTop w:val="0"/>
          <w:marBottom w:val="0"/>
          <w:divBdr>
            <w:top w:val="none" w:sz="0" w:space="0" w:color="auto"/>
            <w:left w:val="none" w:sz="0" w:space="0" w:color="auto"/>
            <w:bottom w:val="none" w:sz="0" w:space="0" w:color="auto"/>
            <w:right w:val="none" w:sz="0" w:space="0" w:color="auto"/>
          </w:divBdr>
          <w:divsChild>
            <w:div w:id="1190681827">
              <w:marLeft w:val="0"/>
              <w:marRight w:val="0"/>
              <w:marTop w:val="0"/>
              <w:marBottom w:val="0"/>
              <w:divBdr>
                <w:top w:val="none" w:sz="0" w:space="0" w:color="auto"/>
                <w:left w:val="none" w:sz="0" w:space="0" w:color="auto"/>
                <w:bottom w:val="none" w:sz="0" w:space="0" w:color="auto"/>
                <w:right w:val="none" w:sz="0" w:space="0" w:color="auto"/>
              </w:divBdr>
              <w:divsChild>
                <w:div w:id="1571695884">
                  <w:marLeft w:val="2864"/>
                  <w:marRight w:val="0"/>
                  <w:marTop w:val="0"/>
                  <w:marBottom w:val="0"/>
                  <w:divBdr>
                    <w:top w:val="single" w:sz="6" w:space="0" w:color="7BA7D7"/>
                    <w:left w:val="single" w:sz="6" w:space="0" w:color="7BA7D7"/>
                    <w:bottom w:val="single" w:sz="6" w:space="0" w:color="7BA7D7"/>
                    <w:right w:val="single" w:sz="6" w:space="0" w:color="7BA7D7"/>
                  </w:divBdr>
                  <w:divsChild>
                    <w:div w:id="1455979815">
                      <w:marLeft w:val="0"/>
                      <w:marRight w:val="0"/>
                      <w:marTop w:val="0"/>
                      <w:marBottom w:val="0"/>
                      <w:divBdr>
                        <w:top w:val="none" w:sz="0" w:space="0" w:color="auto"/>
                        <w:left w:val="none" w:sz="0" w:space="0" w:color="auto"/>
                        <w:bottom w:val="none" w:sz="0" w:space="0" w:color="auto"/>
                        <w:right w:val="none" w:sz="0" w:space="0" w:color="auto"/>
                      </w:divBdr>
                      <w:divsChild>
                        <w:div w:id="51396067">
                          <w:marLeft w:val="0"/>
                          <w:marRight w:val="0"/>
                          <w:marTop w:val="0"/>
                          <w:marBottom w:val="0"/>
                          <w:divBdr>
                            <w:top w:val="none" w:sz="0" w:space="0" w:color="auto"/>
                            <w:left w:val="none" w:sz="0" w:space="0" w:color="auto"/>
                            <w:bottom w:val="none" w:sz="0" w:space="0" w:color="auto"/>
                            <w:right w:val="none" w:sz="0" w:space="0" w:color="auto"/>
                          </w:divBdr>
                          <w:divsChild>
                            <w:div w:id="1576820779">
                              <w:marLeft w:val="0"/>
                              <w:marRight w:val="0"/>
                              <w:marTop w:val="0"/>
                              <w:marBottom w:val="0"/>
                              <w:divBdr>
                                <w:top w:val="none" w:sz="0" w:space="0" w:color="auto"/>
                                <w:left w:val="none" w:sz="0" w:space="0" w:color="auto"/>
                                <w:bottom w:val="none" w:sz="0" w:space="0" w:color="auto"/>
                                <w:right w:val="none" w:sz="0" w:space="0" w:color="auto"/>
                              </w:divBdr>
                              <w:divsChild>
                                <w:div w:id="6614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195134">
      <w:bodyDiv w:val="1"/>
      <w:marLeft w:val="0"/>
      <w:marRight w:val="0"/>
      <w:marTop w:val="0"/>
      <w:marBottom w:val="0"/>
      <w:divBdr>
        <w:top w:val="none" w:sz="0" w:space="0" w:color="auto"/>
        <w:left w:val="none" w:sz="0" w:space="0" w:color="auto"/>
        <w:bottom w:val="none" w:sz="0" w:space="0" w:color="auto"/>
        <w:right w:val="none" w:sz="0" w:space="0" w:color="auto"/>
      </w:divBdr>
    </w:div>
    <w:div w:id="1760371999">
      <w:bodyDiv w:val="1"/>
      <w:marLeft w:val="0"/>
      <w:marRight w:val="0"/>
      <w:marTop w:val="0"/>
      <w:marBottom w:val="0"/>
      <w:divBdr>
        <w:top w:val="none" w:sz="0" w:space="0" w:color="auto"/>
        <w:left w:val="none" w:sz="0" w:space="0" w:color="auto"/>
        <w:bottom w:val="none" w:sz="0" w:space="0" w:color="auto"/>
        <w:right w:val="none" w:sz="0" w:space="0" w:color="auto"/>
      </w:divBdr>
      <w:divsChild>
        <w:div w:id="153569431">
          <w:marLeft w:val="0"/>
          <w:marRight w:val="0"/>
          <w:marTop w:val="0"/>
          <w:marBottom w:val="0"/>
          <w:divBdr>
            <w:top w:val="none" w:sz="0" w:space="0" w:color="auto"/>
            <w:left w:val="none" w:sz="0" w:space="0" w:color="auto"/>
            <w:bottom w:val="none" w:sz="0" w:space="0" w:color="auto"/>
            <w:right w:val="none" w:sz="0" w:space="0" w:color="auto"/>
          </w:divBdr>
          <w:divsChild>
            <w:div w:id="683827741">
              <w:marLeft w:val="0"/>
              <w:marRight w:val="0"/>
              <w:marTop w:val="0"/>
              <w:marBottom w:val="0"/>
              <w:divBdr>
                <w:top w:val="none" w:sz="0" w:space="0" w:color="auto"/>
                <w:left w:val="none" w:sz="0" w:space="0" w:color="auto"/>
                <w:bottom w:val="none" w:sz="0" w:space="0" w:color="auto"/>
                <w:right w:val="none" w:sz="0" w:space="0" w:color="auto"/>
              </w:divBdr>
              <w:divsChild>
                <w:div w:id="1471551114">
                  <w:marLeft w:val="2864"/>
                  <w:marRight w:val="0"/>
                  <w:marTop w:val="0"/>
                  <w:marBottom w:val="0"/>
                  <w:divBdr>
                    <w:top w:val="single" w:sz="6" w:space="0" w:color="7BA7D7"/>
                    <w:left w:val="single" w:sz="6" w:space="0" w:color="7BA7D7"/>
                    <w:bottom w:val="single" w:sz="6" w:space="0" w:color="7BA7D7"/>
                    <w:right w:val="single" w:sz="6" w:space="0" w:color="7BA7D7"/>
                  </w:divBdr>
                  <w:divsChild>
                    <w:div w:id="1420756000">
                      <w:marLeft w:val="0"/>
                      <w:marRight w:val="0"/>
                      <w:marTop w:val="0"/>
                      <w:marBottom w:val="0"/>
                      <w:divBdr>
                        <w:top w:val="none" w:sz="0" w:space="0" w:color="auto"/>
                        <w:left w:val="none" w:sz="0" w:space="0" w:color="auto"/>
                        <w:bottom w:val="none" w:sz="0" w:space="0" w:color="auto"/>
                        <w:right w:val="none" w:sz="0" w:space="0" w:color="auto"/>
                      </w:divBdr>
                      <w:divsChild>
                        <w:div w:id="1963415590">
                          <w:marLeft w:val="0"/>
                          <w:marRight w:val="0"/>
                          <w:marTop w:val="0"/>
                          <w:marBottom w:val="0"/>
                          <w:divBdr>
                            <w:top w:val="none" w:sz="0" w:space="0" w:color="auto"/>
                            <w:left w:val="none" w:sz="0" w:space="0" w:color="auto"/>
                            <w:bottom w:val="none" w:sz="0" w:space="0" w:color="auto"/>
                            <w:right w:val="none" w:sz="0" w:space="0" w:color="auto"/>
                          </w:divBdr>
                          <w:divsChild>
                            <w:div w:id="456879782">
                              <w:marLeft w:val="0"/>
                              <w:marRight w:val="0"/>
                              <w:marTop w:val="0"/>
                              <w:marBottom w:val="0"/>
                              <w:divBdr>
                                <w:top w:val="none" w:sz="0" w:space="0" w:color="auto"/>
                                <w:left w:val="none" w:sz="0" w:space="0" w:color="auto"/>
                                <w:bottom w:val="none" w:sz="0" w:space="0" w:color="auto"/>
                                <w:right w:val="none" w:sz="0" w:space="0" w:color="auto"/>
                              </w:divBdr>
                              <w:divsChild>
                                <w:div w:id="10434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741074">
      <w:bodyDiv w:val="1"/>
      <w:marLeft w:val="0"/>
      <w:marRight w:val="0"/>
      <w:marTop w:val="0"/>
      <w:marBottom w:val="0"/>
      <w:divBdr>
        <w:top w:val="none" w:sz="0" w:space="0" w:color="auto"/>
        <w:left w:val="none" w:sz="0" w:space="0" w:color="auto"/>
        <w:bottom w:val="none" w:sz="0" w:space="0" w:color="auto"/>
        <w:right w:val="none" w:sz="0" w:space="0" w:color="auto"/>
      </w:divBdr>
    </w:div>
    <w:div w:id="1780220021">
      <w:bodyDiv w:val="1"/>
      <w:marLeft w:val="0"/>
      <w:marRight w:val="0"/>
      <w:marTop w:val="0"/>
      <w:marBottom w:val="0"/>
      <w:divBdr>
        <w:top w:val="none" w:sz="0" w:space="0" w:color="auto"/>
        <w:left w:val="none" w:sz="0" w:space="0" w:color="auto"/>
        <w:bottom w:val="none" w:sz="0" w:space="0" w:color="auto"/>
        <w:right w:val="none" w:sz="0" w:space="0" w:color="auto"/>
      </w:divBdr>
    </w:div>
    <w:div w:id="1828009776">
      <w:bodyDiv w:val="1"/>
      <w:marLeft w:val="0"/>
      <w:marRight w:val="0"/>
      <w:marTop w:val="0"/>
      <w:marBottom w:val="0"/>
      <w:divBdr>
        <w:top w:val="none" w:sz="0" w:space="0" w:color="auto"/>
        <w:left w:val="none" w:sz="0" w:space="0" w:color="auto"/>
        <w:bottom w:val="none" w:sz="0" w:space="0" w:color="auto"/>
        <w:right w:val="none" w:sz="0" w:space="0" w:color="auto"/>
      </w:divBdr>
      <w:divsChild>
        <w:div w:id="26299802">
          <w:marLeft w:val="0"/>
          <w:marRight w:val="0"/>
          <w:marTop w:val="0"/>
          <w:marBottom w:val="330"/>
          <w:divBdr>
            <w:top w:val="none" w:sz="0" w:space="0" w:color="auto"/>
            <w:left w:val="none" w:sz="0" w:space="0" w:color="auto"/>
            <w:bottom w:val="none" w:sz="0" w:space="0" w:color="auto"/>
            <w:right w:val="none" w:sz="0" w:space="0" w:color="auto"/>
          </w:divBdr>
        </w:div>
        <w:div w:id="920064424">
          <w:marLeft w:val="0"/>
          <w:marRight w:val="0"/>
          <w:marTop w:val="0"/>
          <w:marBottom w:val="0"/>
          <w:divBdr>
            <w:top w:val="none" w:sz="0" w:space="0" w:color="auto"/>
            <w:left w:val="none" w:sz="0" w:space="0" w:color="auto"/>
            <w:bottom w:val="none" w:sz="0" w:space="0" w:color="auto"/>
            <w:right w:val="none" w:sz="0" w:space="0" w:color="auto"/>
          </w:divBdr>
        </w:div>
      </w:divsChild>
    </w:div>
    <w:div w:id="1845630169">
      <w:bodyDiv w:val="1"/>
      <w:marLeft w:val="0"/>
      <w:marRight w:val="0"/>
      <w:marTop w:val="0"/>
      <w:marBottom w:val="0"/>
      <w:divBdr>
        <w:top w:val="none" w:sz="0" w:space="0" w:color="auto"/>
        <w:left w:val="none" w:sz="0" w:space="0" w:color="auto"/>
        <w:bottom w:val="none" w:sz="0" w:space="0" w:color="auto"/>
        <w:right w:val="none" w:sz="0" w:space="0" w:color="auto"/>
      </w:divBdr>
      <w:divsChild>
        <w:div w:id="1662462818">
          <w:marLeft w:val="0"/>
          <w:marRight w:val="0"/>
          <w:marTop w:val="0"/>
          <w:marBottom w:val="0"/>
          <w:divBdr>
            <w:top w:val="none" w:sz="0" w:space="0" w:color="auto"/>
            <w:left w:val="none" w:sz="0" w:space="0" w:color="auto"/>
            <w:bottom w:val="none" w:sz="0" w:space="0" w:color="auto"/>
            <w:right w:val="none" w:sz="0" w:space="0" w:color="auto"/>
          </w:divBdr>
          <w:divsChild>
            <w:div w:id="152337943">
              <w:marLeft w:val="0"/>
              <w:marRight w:val="0"/>
              <w:marTop w:val="0"/>
              <w:marBottom w:val="0"/>
              <w:divBdr>
                <w:top w:val="none" w:sz="0" w:space="0" w:color="auto"/>
                <w:left w:val="none" w:sz="0" w:space="0" w:color="auto"/>
                <w:bottom w:val="none" w:sz="0" w:space="0" w:color="auto"/>
                <w:right w:val="none" w:sz="0" w:space="0" w:color="auto"/>
              </w:divBdr>
              <w:divsChild>
                <w:div w:id="1448502706">
                  <w:marLeft w:val="2864"/>
                  <w:marRight w:val="0"/>
                  <w:marTop w:val="0"/>
                  <w:marBottom w:val="0"/>
                  <w:divBdr>
                    <w:top w:val="single" w:sz="6" w:space="0" w:color="7BA7D7"/>
                    <w:left w:val="single" w:sz="6" w:space="0" w:color="7BA7D7"/>
                    <w:bottom w:val="single" w:sz="6" w:space="0" w:color="7BA7D7"/>
                    <w:right w:val="single" w:sz="6" w:space="0" w:color="7BA7D7"/>
                  </w:divBdr>
                  <w:divsChild>
                    <w:div w:id="1388840182">
                      <w:marLeft w:val="0"/>
                      <w:marRight w:val="0"/>
                      <w:marTop w:val="0"/>
                      <w:marBottom w:val="0"/>
                      <w:divBdr>
                        <w:top w:val="none" w:sz="0" w:space="0" w:color="auto"/>
                        <w:left w:val="none" w:sz="0" w:space="0" w:color="auto"/>
                        <w:bottom w:val="none" w:sz="0" w:space="0" w:color="auto"/>
                        <w:right w:val="none" w:sz="0" w:space="0" w:color="auto"/>
                      </w:divBdr>
                      <w:divsChild>
                        <w:div w:id="439112278">
                          <w:marLeft w:val="0"/>
                          <w:marRight w:val="0"/>
                          <w:marTop w:val="0"/>
                          <w:marBottom w:val="0"/>
                          <w:divBdr>
                            <w:top w:val="none" w:sz="0" w:space="0" w:color="auto"/>
                            <w:left w:val="none" w:sz="0" w:space="0" w:color="auto"/>
                            <w:bottom w:val="none" w:sz="0" w:space="0" w:color="auto"/>
                            <w:right w:val="none" w:sz="0" w:space="0" w:color="auto"/>
                          </w:divBdr>
                          <w:divsChild>
                            <w:div w:id="68776171">
                              <w:marLeft w:val="0"/>
                              <w:marRight w:val="0"/>
                              <w:marTop w:val="0"/>
                              <w:marBottom w:val="0"/>
                              <w:divBdr>
                                <w:top w:val="none" w:sz="0" w:space="0" w:color="auto"/>
                                <w:left w:val="none" w:sz="0" w:space="0" w:color="auto"/>
                                <w:bottom w:val="none" w:sz="0" w:space="0" w:color="auto"/>
                                <w:right w:val="none" w:sz="0" w:space="0" w:color="auto"/>
                              </w:divBdr>
                              <w:divsChild>
                                <w:div w:id="9159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328851">
      <w:bodyDiv w:val="1"/>
      <w:marLeft w:val="0"/>
      <w:marRight w:val="0"/>
      <w:marTop w:val="0"/>
      <w:marBottom w:val="0"/>
      <w:divBdr>
        <w:top w:val="none" w:sz="0" w:space="0" w:color="auto"/>
        <w:left w:val="none" w:sz="0" w:space="0" w:color="auto"/>
        <w:bottom w:val="none" w:sz="0" w:space="0" w:color="auto"/>
        <w:right w:val="none" w:sz="0" w:space="0" w:color="auto"/>
      </w:divBdr>
      <w:divsChild>
        <w:div w:id="1553539224">
          <w:marLeft w:val="0"/>
          <w:marRight w:val="0"/>
          <w:marTop w:val="0"/>
          <w:marBottom w:val="0"/>
          <w:divBdr>
            <w:top w:val="none" w:sz="0" w:space="0" w:color="auto"/>
            <w:left w:val="none" w:sz="0" w:space="0" w:color="auto"/>
            <w:bottom w:val="none" w:sz="0" w:space="0" w:color="auto"/>
            <w:right w:val="none" w:sz="0" w:space="0" w:color="auto"/>
          </w:divBdr>
          <w:divsChild>
            <w:div w:id="1672180313">
              <w:marLeft w:val="0"/>
              <w:marRight w:val="0"/>
              <w:marTop w:val="0"/>
              <w:marBottom w:val="0"/>
              <w:divBdr>
                <w:top w:val="none" w:sz="0" w:space="0" w:color="auto"/>
                <w:left w:val="none" w:sz="0" w:space="0" w:color="auto"/>
                <w:bottom w:val="none" w:sz="0" w:space="0" w:color="auto"/>
                <w:right w:val="none" w:sz="0" w:space="0" w:color="auto"/>
              </w:divBdr>
              <w:divsChild>
                <w:div w:id="1081803235">
                  <w:marLeft w:val="2864"/>
                  <w:marRight w:val="0"/>
                  <w:marTop w:val="0"/>
                  <w:marBottom w:val="0"/>
                  <w:divBdr>
                    <w:top w:val="single" w:sz="6" w:space="0" w:color="7BA7D7"/>
                    <w:left w:val="single" w:sz="6" w:space="0" w:color="7BA7D7"/>
                    <w:bottom w:val="single" w:sz="6" w:space="0" w:color="7BA7D7"/>
                    <w:right w:val="single" w:sz="6" w:space="0" w:color="7BA7D7"/>
                  </w:divBdr>
                  <w:divsChild>
                    <w:div w:id="1765683999">
                      <w:marLeft w:val="0"/>
                      <w:marRight w:val="0"/>
                      <w:marTop w:val="0"/>
                      <w:marBottom w:val="0"/>
                      <w:divBdr>
                        <w:top w:val="none" w:sz="0" w:space="0" w:color="auto"/>
                        <w:left w:val="none" w:sz="0" w:space="0" w:color="auto"/>
                        <w:bottom w:val="none" w:sz="0" w:space="0" w:color="auto"/>
                        <w:right w:val="none" w:sz="0" w:space="0" w:color="auto"/>
                      </w:divBdr>
                      <w:divsChild>
                        <w:div w:id="293948164">
                          <w:marLeft w:val="0"/>
                          <w:marRight w:val="0"/>
                          <w:marTop w:val="0"/>
                          <w:marBottom w:val="0"/>
                          <w:divBdr>
                            <w:top w:val="none" w:sz="0" w:space="0" w:color="auto"/>
                            <w:left w:val="none" w:sz="0" w:space="0" w:color="auto"/>
                            <w:bottom w:val="none" w:sz="0" w:space="0" w:color="auto"/>
                            <w:right w:val="none" w:sz="0" w:space="0" w:color="auto"/>
                          </w:divBdr>
                          <w:divsChild>
                            <w:div w:id="3675134">
                              <w:marLeft w:val="0"/>
                              <w:marRight w:val="0"/>
                              <w:marTop w:val="0"/>
                              <w:marBottom w:val="0"/>
                              <w:divBdr>
                                <w:top w:val="none" w:sz="0" w:space="0" w:color="auto"/>
                                <w:left w:val="none" w:sz="0" w:space="0" w:color="auto"/>
                                <w:bottom w:val="none" w:sz="0" w:space="0" w:color="auto"/>
                                <w:right w:val="none" w:sz="0" w:space="0" w:color="auto"/>
                              </w:divBdr>
                              <w:divsChild>
                                <w:div w:id="143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030546">
      <w:bodyDiv w:val="1"/>
      <w:marLeft w:val="0"/>
      <w:marRight w:val="0"/>
      <w:marTop w:val="0"/>
      <w:marBottom w:val="0"/>
      <w:divBdr>
        <w:top w:val="none" w:sz="0" w:space="0" w:color="auto"/>
        <w:left w:val="none" w:sz="0" w:space="0" w:color="auto"/>
        <w:bottom w:val="none" w:sz="0" w:space="0" w:color="auto"/>
        <w:right w:val="none" w:sz="0" w:space="0" w:color="auto"/>
      </w:divBdr>
    </w:div>
    <w:div w:id="1910379665">
      <w:bodyDiv w:val="1"/>
      <w:marLeft w:val="0"/>
      <w:marRight w:val="0"/>
      <w:marTop w:val="0"/>
      <w:marBottom w:val="0"/>
      <w:divBdr>
        <w:top w:val="none" w:sz="0" w:space="0" w:color="auto"/>
        <w:left w:val="none" w:sz="0" w:space="0" w:color="auto"/>
        <w:bottom w:val="none" w:sz="0" w:space="0" w:color="auto"/>
        <w:right w:val="none" w:sz="0" w:space="0" w:color="auto"/>
      </w:divBdr>
      <w:divsChild>
        <w:div w:id="1446581748">
          <w:marLeft w:val="432"/>
          <w:marRight w:val="0"/>
          <w:marTop w:val="120"/>
          <w:marBottom w:val="0"/>
          <w:divBdr>
            <w:top w:val="none" w:sz="0" w:space="0" w:color="auto"/>
            <w:left w:val="none" w:sz="0" w:space="0" w:color="auto"/>
            <w:bottom w:val="none" w:sz="0" w:space="0" w:color="auto"/>
            <w:right w:val="none" w:sz="0" w:space="0" w:color="auto"/>
          </w:divBdr>
        </w:div>
        <w:div w:id="1851484659">
          <w:marLeft w:val="432"/>
          <w:marRight w:val="0"/>
          <w:marTop w:val="120"/>
          <w:marBottom w:val="0"/>
          <w:divBdr>
            <w:top w:val="none" w:sz="0" w:space="0" w:color="auto"/>
            <w:left w:val="none" w:sz="0" w:space="0" w:color="auto"/>
            <w:bottom w:val="none" w:sz="0" w:space="0" w:color="auto"/>
            <w:right w:val="none" w:sz="0" w:space="0" w:color="auto"/>
          </w:divBdr>
        </w:div>
        <w:div w:id="771321089">
          <w:marLeft w:val="432"/>
          <w:marRight w:val="0"/>
          <w:marTop w:val="120"/>
          <w:marBottom w:val="0"/>
          <w:divBdr>
            <w:top w:val="none" w:sz="0" w:space="0" w:color="auto"/>
            <w:left w:val="none" w:sz="0" w:space="0" w:color="auto"/>
            <w:bottom w:val="none" w:sz="0" w:space="0" w:color="auto"/>
            <w:right w:val="none" w:sz="0" w:space="0" w:color="auto"/>
          </w:divBdr>
        </w:div>
        <w:div w:id="338772629">
          <w:marLeft w:val="432"/>
          <w:marRight w:val="0"/>
          <w:marTop w:val="120"/>
          <w:marBottom w:val="0"/>
          <w:divBdr>
            <w:top w:val="none" w:sz="0" w:space="0" w:color="auto"/>
            <w:left w:val="none" w:sz="0" w:space="0" w:color="auto"/>
            <w:bottom w:val="none" w:sz="0" w:space="0" w:color="auto"/>
            <w:right w:val="none" w:sz="0" w:space="0" w:color="auto"/>
          </w:divBdr>
        </w:div>
        <w:div w:id="15153596">
          <w:marLeft w:val="432"/>
          <w:marRight w:val="0"/>
          <w:marTop w:val="120"/>
          <w:marBottom w:val="0"/>
          <w:divBdr>
            <w:top w:val="none" w:sz="0" w:space="0" w:color="auto"/>
            <w:left w:val="none" w:sz="0" w:space="0" w:color="auto"/>
            <w:bottom w:val="none" w:sz="0" w:space="0" w:color="auto"/>
            <w:right w:val="none" w:sz="0" w:space="0" w:color="auto"/>
          </w:divBdr>
        </w:div>
      </w:divsChild>
    </w:div>
    <w:div w:id="1921404261">
      <w:bodyDiv w:val="1"/>
      <w:marLeft w:val="0"/>
      <w:marRight w:val="0"/>
      <w:marTop w:val="0"/>
      <w:marBottom w:val="0"/>
      <w:divBdr>
        <w:top w:val="none" w:sz="0" w:space="0" w:color="auto"/>
        <w:left w:val="none" w:sz="0" w:space="0" w:color="auto"/>
        <w:bottom w:val="none" w:sz="0" w:space="0" w:color="auto"/>
        <w:right w:val="none" w:sz="0" w:space="0" w:color="auto"/>
      </w:divBdr>
      <w:divsChild>
        <w:div w:id="758253004">
          <w:marLeft w:val="0"/>
          <w:marRight w:val="0"/>
          <w:marTop w:val="0"/>
          <w:marBottom w:val="0"/>
          <w:divBdr>
            <w:top w:val="none" w:sz="0" w:space="0" w:color="auto"/>
            <w:left w:val="none" w:sz="0" w:space="0" w:color="auto"/>
            <w:bottom w:val="none" w:sz="0" w:space="0" w:color="auto"/>
            <w:right w:val="none" w:sz="0" w:space="0" w:color="auto"/>
          </w:divBdr>
          <w:divsChild>
            <w:div w:id="1907955081">
              <w:marLeft w:val="0"/>
              <w:marRight w:val="0"/>
              <w:marTop w:val="0"/>
              <w:marBottom w:val="0"/>
              <w:divBdr>
                <w:top w:val="none" w:sz="0" w:space="0" w:color="auto"/>
                <w:left w:val="none" w:sz="0" w:space="0" w:color="auto"/>
                <w:bottom w:val="none" w:sz="0" w:space="0" w:color="auto"/>
                <w:right w:val="none" w:sz="0" w:space="0" w:color="auto"/>
              </w:divBdr>
              <w:divsChild>
                <w:div w:id="1530070860">
                  <w:marLeft w:val="2864"/>
                  <w:marRight w:val="0"/>
                  <w:marTop w:val="0"/>
                  <w:marBottom w:val="0"/>
                  <w:divBdr>
                    <w:top w:val="single" w:sz="6" w:space="0" w:color="7BA7D7"/>
                    <w:left w:val="single" w:sz="6" w:space="0" w:color="7BA7D7"/>
                    <w:bottom w:val="single" w:sz="6" w:space="0" w:color="7BA7D7"/>
                    <w:right w:val="single" w:sz="6" w:space="0" w:color="7BA7D7"/>
                  </w:divBdr>
                  <w:divsChild>
                    <w:div w:id="1446852174">
                      <w:marLeft w:val="0"/>
                      <w:marRight w:val="0"/>
                      <w:marTop w:val="0"/>
                      <w:marBottom w:val="0"/>
                      <w:divBdr>
                        <w:top w:val="none" w:sz="0" w:space="0" w:color="auto"/>
                        <w:left w:val="none" w:sz="0" w:space="0" w:color="auto"/>
                        <w:bottom w:val="none" w:sz="0" w:space="0" w:color="auto"/>
                        <w:right w:val="none" w:sz="0" w:space="0" w:color="auto"/>
                      </w:divBdr>
                      <w:divsChild>
                        <w:div w:id="1908615473">
                          <w:marLeft w:val="0"/>
                          <w:marRight w:val="0"/>
                          <w:marTop w:val="0"/>
                          <w:marBottom w:val="0"/>
                          <w:divBdr>
                            <w:top w:val="none" w:sz="0" w:space="0" w:color="auto"/>
                            <w:left w:val="none" w:sz="0" w:space="0" w:color="auto"/>
                            <w:bottom w:val="none" w:sz="0" w:space="0" w:color="auto"/>
                            <w:right w:val="none" w:sz="0" w:space="0" w:color="auto"/>
                          </w:divBdr>
                          <w:divsChild>
                            <w:div w:id="1334531511">
                              <w:marLeft w:val="0"/>
                              <w:marRight w:val="0"/>
                              <w:marTop w:val="0"/>
                              <w:marBottom w:val="0"/>
                              <w:divBdr>
                                <w:top w:val="none" w:sz="0" w:space="0" w:color="auto"/>
                                <w:left w:val="none" w:sz="0" w:space="0" w:color="auto"/>
                                <w:bottom w:val="none" w:sz="0" w:space="0" w:color="auto"/>
                                <w:right w:val="none" w:sz="0" w:space="0" w:color="auto"/>
                              </w:divBdr>
                              <w:divsChild>
                                <w:div w:id="76553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006352">
      <w:bodyDiv w:val="1"/>
      <w:marLeft w:val="0"/>
      <w:marRight w:val="0"/>
      <w:marTop w:val="0"/>
      <w:marBottom w:val="0"/>
      <w:divBdr>
        <w:top w:val="none" w:sz="0" w:space="0" w:color="auto"/>
        <w:left w:val="none" w:sz="0" w:space="0" w:color="auto"/>
        <w:bottom w:val="none" w:sz="0" w:space="0" w:color="auto"/>
        <w:right w:val="none" w:sz="0" w:space="0" w:color="auto"/>
      </w:divBdr>
      <w:divsChild>
        <w:div w:id="1762872093">
          <w:marLeft w:val="0"/>
          <w:marRight w:val="0"/>
          <w:marTop w:val="0"/>
          <w:marBottom w:val="0"/>
          <w:divBdr>
            <w:top w:val="none" w:sz="0" w:space="0" w:color="auto"/>
            <w:left w:val="none" w:sz="0" w:space="0" w:color="auto"/>
            <w:bottom w:val="none" w:sz="0" w:space="0" w:color="auto"/>
            <w:right w:val="none" w:sz="0" w:space="0" w:color="auto"/>
          </w:divBdr>
          <w:divsChild>
            <w:div w:id="890768881">
              <w:marLeft w:val="0"/>
              <w:marRight w:val="0"/>
              <w:marTop w:val="0"/>
              <w:marBottom w:val="0"/>
              <w:divBdr>
                <w:top w:val="none" w:sz="0" w:space="0" w:color="auto"/>
                <w:left w:val="none" w:sz="0" w:space="0" w:color="auto"/>
                <w:bottom w:val="none" w:sz="0" w:space="0" w:color="auto"/>
                <w:right w:val="none" w:sz="0" w:space="0" w:color="auto"/>
              </w:divBdr>
            </w:div>
          </w:divsChild>
        </w:div>
        <w:div w:id="819032709">
          <w:marLeft w:val="0"/>
          <w:marRight w:val="0"/>
          <w:marTop w:val="0"/>
          <w:marBottom w:val="0"/>
          <w:divBdr>
            <w:top w:val="none" w:sz="0" w:space="0" w:color="auto"/>
            <w:left w:val="none" w:sz="0" w:space="0" w:color="auto"/>
            <w:bottom w:val="none" w:sz="0" w:space="0" w:color="auto"/>
            <w:right w:val="none" w:sz="0" w:space="0" w:color="auto"/>
          </w:divBdr>
        </w:div>
      </w:divsChild>
    </w:div>
    <w:div w:id="1949266008">
      <w:bodyDiv w:val="1"/>
      <w:marLeft w:val="0"/>
      <w:marRight w:val="0"/>
      <w:marTop w:val="0"/>
      <w:marBottom w:val="0"/>
      <w:divBdr>
        <w:top w:val="none" w:sz="0" w:space="0" w:color="auto"/>
        <w:left w:val="none" w:sz="0" w:space="0" w:color="auto"/>
        <w:bottom w:val="none" w:sz="0" w:space="0" w:color="auto"/>
        <w:right w:val="none" w:sz="0" w:space="0" w:color="auto"/>
      </w:divBdr>
    </w:div>
    <w:div w:id="2003855149">
      <w:bodyDiv w:val="1"/>
      <w:marLeft w:val="0"/>
      <w:marRight w:val="0"/>
      <w:marTop w:val="0"/>
      <w:marBottom w:val="0"/>
      <w:divBdr>
        <w:top w:val="none" w:sz="0" w:space="0" w:color="auto"/>
        <w:left w:val="none" w:sz="0" w:space="0" w:color="auto"/>
        <w:bottom w:val="none" w:sz="0" w:space="0" w:color="auto"/>
        <w:right w:val="none" w:sz="0" w:space="0" w:color="auto"/>
      </w:divBdr>
      <w:divsChild>
        <w:div w:id="402800721">
          <w:marLeft w:val="0"/>
          <w:marRight w:val="0"/>
          <w:marTop w:val="0"/>
          <w:marBottom w:val="0"/>
          <w:divBdr>
            <w:top w:val="none" w:sz="0" w:space="0" w:color="auto"/>
            <w:left w:val="none" w:sz="0" w:space="0" w:color="auto"/>
            <w:bottom w:val="none" w:sz="0" w:space="0" w:color="auto"/>
            <w:right w:val="none" w:sz="0" w:space="0" w:color="auto"/>
          </w:divBdr>
          <w:divsChild>
            <w:div w:id="699890404">
              <w:marLeft w:val="0"/>
              <w:marRight w:val="0"/>
              <w:marTop w:val="0"/>
              <w:marBottom w:val="0"/>
              <w:divBdr>
                <w:top w:val="none" w:sz="0" w:space="0" w:color="auto"/>
                <w:left w:val="none" w:sz="0" w:space="0" w:color="auto"/>
                <w:bottom w:val="none" w:sz="0" w:space="0" w:color="auto"/>
                <w:right w:val="none" w:sz="0" w:space="0" w:color="auto"/>
              </w:divBdr>
              <w:divsChild>
                <w:div w:id="849416704">
                  <w:marLeft w:val="2864"/>
                  <w:marRight w:val="0"/>
                  <w:marTop w:val="0"/>
                  <w:marBottom w:val="0"/>
                  <w:divBdr>
                    <w:top w:val="single" w:sz="6" w:space="0" w:color="7BA7D7"/>
                    <w:left w:val="single" w:sz="6" w:space="0" w:color="7BA7D7"/>
                    <w:bottom w:val="single" w:sz="6" w:space="0" w:color="7BA7D7"/>
                    <w:right w:val="single" w:sz="6" w:space="0" w:color="7BA7D7"/>
                  </w:divBdr>
                  <w:divsChild>
                    <w:div w:id="1690451373">
                      <w:marLeft w:val="0"/>
                      <w:marRight w:val="0"/>
                      <w:marTop w:val="0"/>
                      <w:marBottom w:val="0"/>
                      <w:divBdr>
                        <w:top w:val="none" w:sz="0" w:space="0" w:color="auto"/>
                        <w:left w:val="none" w:sz="0" w:space="0" w:color="auto"/>
                        <w:bottom w:val="none" w:sz="0" w:space="0" w:color="auto"/>
                        <w:right w:val="none" w:sz="0" w:space="0" w:color="auto"/>
                      </w:divBdr>
                      <w:divsChild>
                        <w:div w:id="808128929">
                          <w:marLeft w:val="0"/>
                          <w:marRight w:val="0"/>
                          <w:marTop w:val="0"/>
                          <w:marBottom w:val="0"/>
                          <w:divBdr>
                            <w:top w:val="none" w:sz="0" w:space="0" w:color="auto"/>
                            <w:left w:val="none" w:sz="0" w:space="0" w:color="auto"/>
                            <w:bottom w:val="none" w:sz="0" w:space="0" w:color="auto"/>
                            <w:right w:val="none" w:sz="0" w:space="0" w:color="auto"/>
                          </w:divBdr>
                          <w:divsChild>
                            <w:div w:id="1043139239">
                              <w:marLeft w:val="0"/>
                              <w:marRight w:val="0"/>
                              <w:marTop w:val="0"/>
                              <w:marBottom w:val="0"/>
                              <w:divBdr>
                                <w:top w:val="none" w:sz="0" w:space="0" w:color="auto"/>
                                <w:left w:val="none" w:sz="0" w:space="0" w:color="auto"/>
                                <w:bottom w:val="none" w:sz="0" w:space="0" w:color="auto"/>
                                <w:right w:val="none" w:sz="0" w:space="0" w:color="auto"/>
                              </w:divBdr>
                              <w:divsChild>
                                <w:div w:id="5049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669613">
      <w:bodyDiv w:val="1"/>
      <w:marLeft w:val="0"/>
      <w:marRight w:val="0"/>
      <w:marTop w:val="0"/>
      <w:marBottom w:val="0"/>
      <w:divBdr>
        <w:top w:val="none" w:sz="0" w:space="0" w:color="auto"/>
        <w:left w:val="none" w:sz="0" w:space="0" w:color="auto"/>
        <w:bottom w:val="none" w:sz="0" w:space="0" w:color="auto"/>
        <w:right w:val="none" w:sz="0" w:space="0" w:color="auto"/>
      </w:divBdr>
    </w:div>
    <w:div w:id="2055300876">
      <w:bodyDiv w:val="1"/>
      <w:marLeft w:val="0"/>
      <w:marRight w:val="0"/>
      <w:marTop w:val="0"/>
      <w:marBottom w:val="0"/>
      <w:divBdr>
        <w:top w:val="none" w:sz="0" w:space="0" w:color="auto"/>
        <w:left w:val="none" w:sz="0" w:space="0" w:color="auto"/>
        <w:bottom w:val="none" w:sz="0" w:space="0" w:color="auto"/>
        <w:right w:val="none" w:sz="0" w:space="0" w:color="auto"/>
      </w:divBdr>
    </w:div>
    <w:div w:id="2058355066">
      <w:bodyDiv w:val="1"/>
      <w:marLeft w:val="0"/>
      <w:marRight w:val="0"/>
      <w:marTop w:val="0"/>
      <w:marBottom w:val="0"/>
      <w:divBdr>
        <w:top w:val="none" w:sz="0" w:space="0" w:color="auto"/>
        <w:left w:val="none" w:sz="0" w:space="0" w:color="auto"/>
        <w:bottom w:val="none" w:sz="0" w:space="0" w:color="auto"/>
        <w:right w:val="none" w:sz="0" w:space="0" w:color="auto"/>
      </w:divBdr>
    </w:div>
    <w:div w:id="2087334245">
      <w:bodyDiv w:val="1"/>
      <w:marLeft w:val="0"/>
      <w:marRight w:val="0"/>
      <w:marTop w:val="0"/>
      <w:marBottom w:val="0"/>
      <w:divBdr>
        <w:top w:val="none" w:sz="0" w:space="0" w:color="auto"/>
        <w:left w:val="none" w:sz="0" w:space="0" w:color="auto"/>
        <w:bottom w:val="none" w:sz="0" w:space="0" w:color="auto"/>
        <w:right w:val="none" w:sz="0" w:space="0" w:color="auto"/>
      </w:divBdr>
    </w:div>
    <w:div w:id="2118409494">
      <w:bodyDiv w:val="1"/>
      <w:marLeft w:val="0"/>
      <w:marRight w:val="0"/>
      <w:marTop w:val="0"/>
      <w:marBottom w:val="0"/>
      <w:divBdr>
        <w:top w:val="none" w:sz="0" w:space="0" w:color="auto"/>
        <w:left w:val="none" w:sz="0" w:space="0" w:color="auto"/>
        <w:bottom w:val="none" w:sz="0" w:space="0" w:color="auto"/>
        <w:right w:val="none" w:sz="0" w:space="0" w:color="auto"/>
      </w:divBdr>
    </w:div>
    <w:div w:id="213883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romisecorp.com/documents/Reconnecting_the_Prime_Minister.pdf" TargetMode="External"/><Relationship Id="rId117" Type="http://schemas.openxmlformats.org/officeDocument/2006/relationships/hyperlink" Target="http://www.redalyc.org/articulo.oa" TargetMode="External"/><Relationship Id="rId21" Type="http://schemas.openxmlformats.org/officeDocument/2006/relationships/diagramLayout" Target="diagrams/layout2.xml"/><Relationship Id="rId42" Type="http://schemas.openxmlformats.org/officeDocument/2006/relationships/hyperlink" Target="http://m.nzherald.co.nz/nz/news/article.cfm?c_id=1&amp;objectid=11328998" TargetMode="External"/><Relationship Id="rId47" Type="http://schemas.openxmlformats.org/officeDocument/2006/relationships/hyperlink" Target="http://tvnz.co.nz/national-news/vote-compass-taught-us-video-6093276" TargetMode="External"/><Relationship Id="rId63" Type="http://schemas.openxmlformats.org/officeDocument/2006/relationships/hyperlink" Target="http://www.kiwiblog.co.nz/tag/polls" TargetMode="External"/><Relationship Id="rId68" Type="http://schemas.openxmlformats.org/officeDocument/2006/relationships/hyperlink" Target="http://tvnz.co.nz/q-and-a-news/key-english-calls-shots-video-5705762" TargetMode="External"/><Relationship Id="rId84" Type="http://schemas.openxmlformats.org/officeDocument/2006/relationships/hyperlink" Target="http://www.theglobeandmail.com/news/news-video/video-is-the-honeymoon-over-with-trudeau-nik-nanos-weighs-in/article29471171/" TargetMode="External"/><Relationship Id="rId89" Type="http://schemas.openxmlformats.org/officeDocument/2006/relationships/hyperlink" Target="https://www.youtube.com/watch?v=VE1WHg5-Hws" TargetMode="External"/><Relationship Id="rId112" Type="http://schemas.openxmlformats.org/officeDocument/2006/relationships/hyperlink" Target="https://gcn.civilservice.gov.uk/guidance/how-to-guides/working-with-stakeholders/" TargetMode="External"/><Relationship Id="rId133" Type="http://schemas.openxmlformats.org/officeDocument/2006/relationships/hyperlink" Target="http://www.hilltimes.com/news/politics/2013/05/08/%E2%80%98harper-government%E2%80%99-on-522-news-releases-since-december-commons-report/34652%20accessed%2024%20September%202013" TargetMode="External"/><Relationship Id="rId138" Type="http://schemas.openxmlformats.org/officeDocument/2006/relationships/hyperlink" Target="http://www.youtube.com/watch?v=bnGv9cPyOkA" TargetMode="External"/><Relationship Id="rId154" Type="http://schemas.openxmlformats.org/officeDocument/2006/relationships/hyperlink" Target="https://flexiblelearning.auckland.ac.nz/political_marketing/41_12.html" TargetMode="External"/><Relationship Id="rId159" Type="http://schemas.openxmlformats.org/officeDocument/2006/relationships/hyperlink" Target="http://daily.pm.gc.ca/en/content/economic-prosperity/new-television-ad-highlights-combat-role-canadian-armed-forces" TargetMode="External"/><Relationship Id="rId175" Type="http://schemas.openxmlformats.org/officeDocument/2006/relationships/fontTable" Target="fontTable.xml"/><Relationship Id="rId170" Type="http://schemas.openxmlformats.org/officeDocument/2006/relationships/hyperlink" Target="http://www.library.auckland.ac.nz/study-skills" TargetMode="External"/><Relationship Id="rId16" Type="http://schemas.openxmlformats.org/officeDocument/2006/relationships/diagramColors" Target="diagrams/colors1.xml"/><Relationship Id="rId107" Type="http://schemas.openxmlformats.org/officeDocument/2006/relationships/hyperlink" Target="https://mail.auckland.ac.nz/owa/redir.aspx?C=PFxH2KHiiU6DUWwiioc_PphS3ObrB9IIMmkihHxnHcrv0F-KHrsFxzNLgXB362GNHaNWi_J0Tsc.&amp;URL=http%3a%2f%2fwww.tandfonline.com.ezproxy.auckland.ac.nz%2ftoc%2flpad20%2f38%2f1" TargetMode="External"/><Relationship Id="rId11" Type="http://schemas.openxmlformats.org/officeDocument/2006/relationships/footer" Target="footer1.xml"/><Relationship Id="rId32" Type="http://schemas.openxmlformats.org/officeDocument/2006/relationships/hyperlink" Target="http://o.canada.com/news/politics-and-the-nation/stephen-harper-24-seven-prime-ministers-office-launches-new-video-initiative/" TargetMode="External"/><Relationship Id="rId37" Type="http://schemas.openxmlformats.org/officeDocument/2006/relationships/hyperlink" Target="http://www.stuff.co.nz/national/politics/polls/10396696/Still-to-be-seen-if-Brand-Key-tarnished%2019%20August%202014" TargetMode="External"/><Relationship Id="rId53" Type="http://schemas.openxmlformats.org/officeDocument/2006/relationships/hyperlink" Target="http://www.nzherald.co.nz/nz/news/article.cfm?c_id=1&amp;objectid=11543038" TargetMode="External"/><Relationship Id="rId58" Type="http://schemas.openxmlformats.org/officeDocument/2006/relationships/hyperlink" Target="https://youtu.be/62q2lOjSGRU" TargetMode="External"/><Relationship Id="rId74" Type="http://schemas.openxmlformats.org/officeDocument/2006/relationships/hyperlink" Target="http://www.ubcpress.ca/canadianelectionanalysis2015/CanadianElectionAnalysis2015.pdf" TargetMode="External"/><Relationship Id="rId79" Type="http://schemas.openxmlformats.org/officeDocument/2006/relationships/hyperlink" Target="http://www.cpsa-acsp.ca/papers-2013/marland.pdf" TargetMode="External"/><Relationship Id="rId102" Type="http://schemas.openxmlformats.org/officeDocument/2006/relationships/hyperlink" Target="http://www.library.auckland.ac.nz/endnote/endnote.htm" TargetMode="External"/><Relationship Id="rId123" Type="http://schemas.openxmlformats.org/officeDocument/2006/relationships/hyperlink" Target="https://www.gov.uk/government/organisations/behavioural-insights-team" TargetMode="External"/><Relationship Id="rId128" Type="http://schemas.openxmlformats.org/officeDocument/2006/relationships/hyperlink" Target="http://www.youtube.com/watch?v=RK3ncaxG308" TargetMode="External"/><Relationship Id="rId144" Type="http://schemas.openxmlformats.org/officeDocument/2006/relationships/hyperlink" Target="http://www.youtube.com/watch?v=_AxqJQhnsVk" TargetMode="External"/><Relationship Id="rId149" Type="http://schemas.openxmlformats.org/officeDocument/2006/relationships/hyperlink" Target="http://www.psa.ac.uk/" TargetMode="External"/><Relationship Id="rId5" Type="http://schemas.openxmlformats.org/officeDocument/2006/relationships/webSettings" Target="webSettings.xml"/><Relationship Id="rId90" Type="http://schemas.openxmlformats.org/officeDocument/2006/relationships/hyperlink" Target="http://www.thestar.com/news/insight/2016/03/18/in-justin-trudeaus-ottawa-the-brand-plays-on-delacourt.html" TargetMode="External"/><Relationship Id="rId95" Type="http://schemas.openxmlformats.org/officeDocument/2006/relationships/hyperlink" Target="http://www.cbc.ca/news/politics/trudeau-100-days-1.3442968" TargetMode="External"/><Relationship Id="rId160" Type="http://schemas.openxmlformats.org/officeDocument/2006/relationships/hyperlink" Target="http://www.huffingtonpost.ca/2014/11/13/harper-marijuana-ad-youtube_n_6153434.html" TargetMode="External"/><Relationship Id="rId165" Type="http://schemas.openxmlformats.org/officeDocument/2006/relationships/hyperlink" Target="http://www.youtube.com/watch?v=ELDVNimvQzs" TargetMode="External"/><Relationship Id="rId22" Type="http://schemas.openxmlformats.org/officeDocument/2006/relationships/diagramQuickStyle" Target="diagrams/quickStyle2.xml"/><Relationship Id="rId27" Type="http://schemas.openxmlformats.org/officeDocument/2006/relationships/hyperlink" Target="http://www.youtube.com/watch?v=RK3ncaxG308" TargetMode="External"/><Relationship Id="rId43" Type="http://schemas.openxmlformats.org/officeDocument/2006/relationships/hyperlink" Target="http://www.kiwiblog.co.nz/tag/election_2014" TargetMode="External"/><Relationship Id="rId48" Type="http://schemas.openxmlformats.org/officeDocument/2006/relationships/hyperlink" Target="http://tvnz.co.nz/national-news/vote-compass-taught-us-" TargetMode="External"/><Relationship Id="rId64" Type="http://schemas.openxmlformats.org/officeDocument/2006/relationships/hyperlink" Target="http://www.stuff.co.nz/national/politics/polls/" TargetMode="External"/><Relationship Id="rId69" Type="http://schemas.openxmlformats.org/officeDocument/2006/relationships/hyperlink" Target="http://www.magazinestoday.co.nz/Features/Interviews/John+Key.html" TargetMode="External"/><Relationship Id="rId113" Type="http://schemas.openxmlformats.org/officeDocument/2006/relationships/hyperlink" Target="http://www.ocl-cal.gc.ca/eic/site/lobbyist-lobbyiste1.nsf/eng/h_nx00548.html" TargetMode="External"/><Relationship Id="rId118" Type="http://schemas.openxmlformats.org/officeDocument/2006/relationships/hyperlink" Target="http://www.ipsos.com/public-affairs/sites/www.ipsos.com.public-affairs/files/documents/understanding-stakeholders.pdf" TargetMode="External"/><Relationship Id="rId134" Type="http://schemas.openxmlformats.org/officeDocument/2006/relationships/hyperlink" Target="http://epress.anu.edu.au/anzsog/imp/mobile_devices/ch18.html%20accessed%20April%2011%202008" TargetMode="External"/><Relationship Id="rId139" Type="http://schemas.openxmlformats.org/officeDocument/2006/relationships/hyperlink" Target="http://www.youtube.com/watch?v=dqjG1Tub9cI&amp;feature=related" TargetMode="External"/><Relationship Id="rId80" Type="http://schemas.openxmlformats.org/officeDocument/2006/relationships/hyperlink" Target="http://policymagazine.ca/pdf/PolicyMagazine_April_May_2013.pdf" TargetMode="External"/><Relationship Id="rId85" Type="http://schemas.openxmlformats.org/officeDocument/2006/relationships/hyperlink" Target="http://ipsos-na.com/news-polls/canada/" TargetMode="External"/><Relationship Id="rId150" Type="http://schemas.openxmlformats.org/officeDocument/2006/relationships/hyperlink" Target="https://flexiblelearning.auckland.ac.nz/political_marketing/42_2.html" TargetMode="External"/><Relationship Id="rId155" Type="http://schemas.openxmlformats.org/officeDocument/2006/relationships/hyperlink" Target="https://flexiblelearning.auckland.ac.nz/political_marketing/41_19.html" TargetMode="External"/><Relationship Id="rId171" Type="http://schemas.openxmlformats.org/officeDocument/2006/relationships/hyperlink" Target="http://www.library.auckland.ac.nz/services/student-learning/postgraduate" TargetMode="External"/><Relationship Id="rId176" Type="http://schemas.openxmlformats.org/officeDocument/2006/relationships/theme" Target="theme/theme1.xml"/><Relationship Id="rId12" Type="http://schemas.openxmlformats.org/officeDocument/2006/relationships/hyperlink" Target="https://owl.english.purdue.edu/owl/owlprint/624/" TargetMode="External"/><Relationship Id="rId17" Type="http://schemas.microsoft.com/office/2007/relationships/diagramDrawing" Target="diagrams/drawing1.xml"/><Relationship Id="rId33" Type="http://schemas.openxmlformats.org/officeDocument/2006/relationships/hyperlink" Target="http://www.huffingtonpost.ca/2014/01/09/stephen-harper-24-seven-youtube_n_4572535.html" TargetMode="External"/><Relationship Id="rId38" Type="http://schemas.openxmlformats.org/officeDocument/2006/relationships/hyperlink" Target="http://www.interactives.co.nz/" TargetMode="External"/><Relationship Id="rId59" Type="http://schemas.openxmlformats.org/officeDocument/2006/relationships/hyperlink" Target="https://youtu.be/MVKGrqDMN2w" TargetMode="External"/><Relationship Id="rId103" Type="http://schemas.openxmlformats.org/officeDocument/2006/relationships/hyperlink" Target="http://www.auckland.ac.nz/uoa/home/about/teaching-learning/honesty" TargetMode="External"/><Relationship Id="rId108" Type="http://schemas.openxmlformats.org/officeDocument/2006/relationships/hyperlink" Target="http://www.political-marketing.org" TargetMode="External"/><Relationship Id="rId124" Type="http://schemas.openxmlformats.org/officeDocument/2006/relationships/hyperlink" Target="http://www.hilltimes.com/2016/03/14/public-servants-flock-to-pcos-first-ever-behavioural-economics-briefing/53384" TargetMode="External"/><Relationship Id="rId129" Type="http://schemas.openxmlformats.org/officeDocument/2006/relationships/hyperlink" Target="http://www.allacademic.com/meta/p209749_index.html" TargetMode="External"/><Relationship Id="rId54" Type="http://schemas.openxmlformats.org/officeDocument/2006/relationships/hyperlink" Target="http://www.nzherald.co.nz/nz/news/article.cfm?c_id=1&amp;objectid=11558490" TargetMode="External"/><Relationship Id="rId70" Type="http://schemas.openxmlformats.org/officeDocument/2006/relationships/hyperlink" Target="http://www.stuff.co.nz/national/politics/9380847/Key-credits-team-for-Nationals-success%20November%202013" TargetMode="External"/><Relationship Id="rId75" Type="http://schemas.openxmlformats.org/officeDocument/2006/relationships/hyperlink" Target="http://www.huffingtonpost.ca/2015/10/06/latest-campaign-ads-all-about-leadership-as-election-enters-decision-phase_n_8252920.html" TargetMode="External"/><Relationship Id="rId91" Type="http://schemas.openxmlformats.org/officeDocument/2006/relationships/hyperlink" Target="http://www.cbc.ca/news/politics/mansbridge-face-to-face-trudeau-1.3424017" TargetMode="External"/><Relationship Id="rId96" Type="http://schemas.openxmlformats.org/officeDocument/2006/relationships/hyperlink" Target="http://www.theguardian.com/world/2016/jan/22/embrace-feminism-to-improve-decision-making-says-justin-trudeau" TargetMode="External"/><Relationship Id="rId140" Type="http://schemas.openxmlformats.org/officeDocument/2006/relationships/hyperlink" Target="http://www.politicaltradesecrets.com/podcast-barney-keller-communications/" TargetMode="External"/><Relationship Id="rId145" Type="http://schemas.openxmlformats.org/officeDocument/2006/relationships/hyperlink" Target="http://www.youtube.com/watch?v=nedVpG-GjkE" TargetMode="External"/><Relationship Id="rId161" Type="http://schemas.openxmlformats.org/officeDocument/2006/relationships/hyperlink" Target="http://www.political-marketing.org" TargetMode="External"/><Relationship Id="rId166" Type="http://schemas.openxmlformats.org/officeDocument/2006/relationships/hyperlink" Target="http://www.telegraph.co.uk/news/newstopics/politics/5066565/Government-adverts-that-bombard-a-nation.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diagramColors" Target="diagrams/colors2.xml"/><Relationship Id="rId28" Type="http://schemas.openxmlformats.org/officeDocument/2006/relationships/hyperlink" Target="http://www.mindjumpers.com/blog/2012/11/social-political-campaigns/" TargetMode="External"/><Relationship Id="rId49" Type="http://schemas.openxmlformats.org/officeDocument/2006/relationships/hyperlink" Target="https://leesmarshment.wordpress.com/31-2/vote-compass/" TargetMode="External"/><Relationship Id="rId114" Type="http://schemas.openxmlformats.org/officeDocument/2006/relationships/hyperlink" Target="http://www.healthknowledge.org.uk/public-health-textbook/organisation-management/5b-understanding-ofs/managing-internal-external-stakeholders" TargetMode="External"/><Relationship Id="rId119" Type="http://schemas.openxmlformats.org/officeDocument/2006/relationships/hyperlink" Target="http://www.sciencedirect.com/science/article/pii/S0277953611000888" TargetMode="External"/><Relationship Id="rId10" Type="http://schemas.openxmlformats.org/officeDocument/2006/relationships/header" Target="header1.xml"/><Relationship Id="rId31" Type="http://schemas.openxmlformats.org/officeDocument/2006/relationships/hyperlink" Target="http://www.youtube.com/watch?v=FMAqcjfxMGo" TargetMode="External"/><Relationship Id="rId44" Type="http://schemas.openxmlformats.org/officeDocument/2006/relationships/hyperlink" Target="http://www.colinjames.co.nz/election-in-a-bubble/" TargetMode="External"/><Relationship Id="rId52" Type="http://schemas.openxmlformats.org/officeDocument/2006/relationships/hyperlink" Target="http://www.stuff.co.nz/national/politics/67975327/Ponytail-pulling-Prime-Minister-John-Key-makes-world-headlines" TargetMode="External"/><Relationship Id="rId60" Type="http://schemas.openxmlformats.org/officeDocument/2006/relationships/hyperlink" Target="https://nz.news.yahoo.com/top-stories/a/31227629/benefits-paid-parental-leave-increase/" TargetMode="External"/><Relationship Id="rId65" Type="http://schemas.openxmlformats.org/officeDocument/2006/relationships/hyperlink" Target="http://pundit.co.nz/content/poll-of-polls" TargetMode="External"/><Relationship Id="rId73" Type="http://schemas.openxmlformats.org/officeDocument/2006/relationships/hyperlink" Target="http://pacificoutlier.org/2015/10/23/understanding-canadas-2015-election-result-listening-strategy-and-political-marketing-jennifer-lees-marshment/" TargetMode="External"/><Relationship Id="rId78" Type="http://schemas.openxmlformats.org/officeDocument/2006/relationships/hyperlink" Target="http://www.theglobeandmail.com/opinion/the-emotional-complexities-of-justin-trudeau/article29409595/" TargetMode="External"/><Relationship Id="rId81" Type="http://schemas.openxmlformats.org/officeDocument/2006/relationships/hyperlink" Target="http://justin.ca/" TargetMode="External"/><Relationship Id="rId86" Type="http://schemas.openxmlformats.org/officeDocument/2006/relationships/hyperlink" Target="http://www.cbc.ca/news2/interactives/poll-tracker/2015/" TargetMode="External"/><Relationship Id="rId94" Type="http://schemas.openxmlformats.org/officeDocument/2006/relationships/hyperlink" Target="http://www.macleans.ca/politics/ottawa/justin-trudeaus-first-100-days/" TargetMode="External"/><Relationship Id="rId99" Type="http://schemas.openxmlformats.org/officeDocument/2006/relationships/hyperlink" Target="http://www.huffingtonpost.ca/2016/03/31/trudeau-in-washington-speech-white-house-meeting-today-on-nuke-safety_n_9580016.html" TargetMode="External"/><Relationship Id="rId101" Type="http://schemas.openxmlformats.org/officeDocument/2006/relationships/hyperlink" Target="http://www.cite.auckland.ac.nz/" TargetMode="External"/><Relationship Id="rId122" Type="http://schemas.openxmlformats.org/officeDocument/2006/relationships/hyperlink" Target="http://papers.ssrn.com/sol3/papers.cfm?abstract_id=1616460" TargetMode="External"/><Relationship Id="rId130" Type="http://schemas.openxmlformats.org/officeDocument/2006/relationships/hyperlink" Target="https://flexiblelearning.auckland.ac.nz/political_marketing/24.html" TargetMode="External"/><Relationship Id="rId135" Type="http://schemas.openxmlformats.org/officeDocument/2006/relationships/hyperlink" Target="http://www.channel4.com/news/articles/politics/domestic_politics/factcheck+labours+election+pledge+cards/507807" TargetMode="External"/><Relationship Id="rId143" Type="http://schemas.openxmlformats.org/officeDocument/2006/relationships/hyperlink" Target="https://flexiblelearning.auckland.ac.nz/political_marketing/42.html" TargetMode="External"/><Relationship Id="rId148" Type="http://schemas.openxmlformats.org/officeDocument/2006/relationships/hyperlink" Target="https://flexiblelearning.auckland.ac.nz/political_marketing/41_14.html" TargetMode="External"/><Relationship Id="rId151" Type="http://schemas.openxmlformats.org/officeDocument/2006/relationships/hyperlink" Target="http://political-public-relations.com/" TargetMode="External"/><Relationship Id="rId156" Type="http://schemas.openxmlformats.org/officeDocument/2006/relationships/hyperlink" Target="http://www.youtube.com/watch?v=_AxqJQhnsVk" TargetMode="External"/><Relationship Id="rId164" Type="http://schemas.openxmlformats.org/officeDocument/2006/relationships/hyperlink" Target="http://www.youtube.com/watch?v=YzYHwzSE1VY" TargetMode="External"/><Relationship Id="rId169" Type="http://schemas.openxmlformats.org/officeDocument/2006/relationships/hyperlink" Target="https://mail.auckland.ac.nz/owa/redir.aspx?C=wn-tsTizNkGQtD5iICwyDKXSiEl9GdAIJOkW4dC7CpXBByfwvXS2tottYRyBSC7xzO_n_HQ7b_U.&amp;URL=http%3a%2f%2fwww.library.auckland.ac.nz%2fstudent-learning%2f" TargetMode="External"/><Relationship Id="rId4" Type="http://schemas.openxmlformats.org/officeDocument/2006/relationships/settings" Target="settings.xml"/><Relationship Id="rId9" Type="http://schemas.openxmlformats.org/officeDocument/2006/relationships/hyperlink" Target="mailto:j.lees-marshment@auckland.ac.nz" TargetMode="External"/><Relationship Id="rId172" Type="http://schemas.openxmlformats.org/officeDocument/2006/relationships/hyperlink" Target="mailto:s.traser@auckland.ac.nz" TargetMode="External"/><Relationship Id="rId13" Type="http://schemas.openxmlformats.org/officeDocument/2006/relationships/diagramData" Target="diagrams/data1.xml"/><Relationship Id="rId18" Type="http://schemas.openxmlformats.org/officeDocument/2006/relationships/hyperlink" Target="https://owl.english.purdue.edu/owl/resource/635/01/" TargetMode="External"/><Relationship Id="rId39" Type="http://schemas.openxmlformats.org/officeDocument/2006/relationships/hyperlink" Target="https://mail.auckland.ac.nz/owa/redir.aspx?C=wnm9JBOKnUqsW0WoyHK7A7e1iCM9qtEIam1r4GNuNOxPqlmB1On3L-CKIJp3P55PlVC9JvGBKP4.&amp;URL=http%3a%2f%2fwww.tv3.co.nz%2fCAMPBELL-LIVE-Monday-September-22-2014%2ftabid%2f3692%2farticleID%2f103019%2fMCat%2f2908%2fDefault.aspx" TargetMode="External"/><Relationship Id="rId109" Type="http://schemas.openxmlformats.org/officeDocument/2006/relationships/hyperlink" Target="https://flexiblelearning.auckland.ac.nz/political_marketing/35.html" TargetMode="External"/><Relationship Id="rId34" Type="http://schemas.openxmlformats.org/officeDocument/2006/relationships/hyperlink" Target="http://www.youtube.com/watch?v=2xaWIPrYeAA" TargetMode="External"/><Relationship Id="rId50" Type="http://schemas.openxmlformats.org/officeDocument/2006/relationships/hyperlink" Target="http://www.nzherald.co.nz/nz/news/article.cfm?c_id=1&amp;objectid=11597567" TargetMode="External"/><Relationship Id="rId55" Type="http://schemas.openxmlformats.org/officeDocument/2006/relationships/hyperlink" Target="http://www.nzherald.co.nz/nz/news/article.cfm?c_id=1&amp;objectid=11562067" TargetMode="External"/><Relationship Id="rId76" Type="http://schemas.openxmlformats.org/officeDocument/2006/relationships/hyperlink" Target="http://www.thestar.com/news/insight/2016/03/18/in-justin-trudeaus-ottawa-the-brand-plays-on-delacourt.html" TargetMode="External"/><Relationship Id="rId97" Type="http://schemas.openxmlformats.org/officeDocument/2006/relationships/hyperlink" Target="http://www.huffingtonpost.com/entry/justin-trudeau-feminism-fatherhood_us_56f448a1e4b014d3fe22a29f" TargetMode="External"/><Relationship Id="rId104" Type="http://schemas.openxmlformats.org/officeDocument/2006/relationships/hyperlink" Target="http://www.auckland.ac.nz/uoa/home/about/teaching-learning/honesty/tl-turnitin-for-students" TargetMode="External"/><Relationship Id="rId120" Type="http://schemas.openxmlformats.org/officeDocument/2006/relationships/hyperlink" Target="http://www.sciencedirect.com/science/journal/02779536/72/7" TargetMode="External"/><Relationship Id="rId125" Type="http://schemas.openxmlformats.org/officeDocument/2006/relationships/hyperlink" Target="http://www.oecd.org/gov/behavioural-insights-summary-report-2015.pdf" TargetMode="External"/><Relationship Id="rId141" Type="http://schemas.openxmlformats.org/officeDocument/2006/relationships/hyperlink" Target="https://flexiblelearning.auckland.ac.nz/political_marketing/41_16.html" TargetMode="External"/><Relationship Id="rId146" Type="http://schemas.openxmlformats.org/officeDocument/2006/relationships/hyperlink" Target="http://www.stuff.co.nz/national/christchurch-earthquake/6445366/Keys-own-darkest-hour-after-quake" TargetMode="External"/><Relationship Id="rId167" Type="http://schemas.openxmlformats.org/officeDocument/2006/relationships/hyperlink" Target="http://www.independent.co.uk/news/media/analysis-government-adverts-525079.html" TargetMode="External"/><Relationship Id="rId7" Type="http://schemas.openxmlformats.org/officeDocument/2006/relationships/endnotes" Target="endnotes.xml"/><Relationship Id="rId71" Type="http://schemas.openxmlformats.org/officeDocument/2006/relationships/hyperlink" Target="http://www.3news.co.nz/National-Party-ministers-line-up-for-John-Keys-position/tabid/1607/articleID/308501/Default.aspx" TargetMode="External"/><Relationship Id="rId92" Type="http://schemas.openxmlformats.org/officeDocument/2006/relationships/hyperlink" Target="http://www.cbc.ca/news/politics/face-to-face-prime-minister-1.3427890" TargetMode="External"/><Relationship Id="rId162" Type="http://schemas.openxmlformats.org/officeDocument/2006/relationships/hyperlink" Target="http://flexiblelearning.auckland.ac.nz/pols231/6_4.html" TargetMode="External"/><Relationship Id="rId2" Type="http://schemas.openxmlformats.org/officeDocument/2006/relationships/numbering" Target="numbering.xml"/><Relationship Id="rId29" Type="http://schemas.openxmlformats.org/officeDocument/2006/relationships/hyperlink" Target="http://www.youtube.com/watch?v=tueEWQFzEao" TargetMode="External"/><Relationship Id="rId24" Type="http://schemas.microsoft.com/office/2007/relationships/diagramDrawing" Target="diagrams/drawing2.xml"/><Relationship Id="rId40" Type="http://schemas.openxmlformats.org/officeDocument/2006/relationships/hyperlink" Target="http://tvnz.co.nz/breakfast-news/john-key-committed-deliver-strong-result-nz-video-6087759" TargetMode="External"/><Relationship Id="rId45" Type="http://schemas.openxmlformats.org/officeDocument/2006/relationships/hyperlink" Target="http://tvnz.co.nz/votecompass/stories" TargetMode="External"/><Relationship Id="rId66" Type="http://schemas.openxmlformats.org/officeDocument/2006/relationships/hyperlink" Target="https://www.ipredict.co.nz/app.php?do=browse&amp;cat=319" TargetMode="External"/><Relationship Id="rId87" Type="http://schemas.openxmlformats.org/officeDocument/2006/relationships/hyperlink" Target="http://www.theglobeandmail.com/news/politics/topic/Canadian-Political-Polls" TargetMode="External"/><Relationship Id="rId110" Type="http://schemas.openxmlformats.org/officeDocument/2006/relationships/hyperlink" Target="http://archive.cabinetoffice.gov.uk/policy_review/documents/ipsos_technical_report.pdf" TargetMode="External"/><Relationship Id="rId115" Type="http://schemas.openxmlformats.org/officeDocument/2006/relationships/hyperlink" Target="http://eprints.qut.edu.au/15315/1/15315.pdf" TargetMode="External"/><Relationship Id="rId131" Type="http://schemas.openxmlformats.org/officeDocument/2006/relationships/hyperlink" Target="http://www.theglobeandmail.com/news/politics/tories-re-brand-government-in-stephen-harpers-name/article569222/" TargetMode="External"/><Relationship Id="rId136" Type="http://schemas.openxmlformats.org/officeDocument/2006/relationships/hyperlink" Target="https://flexiblelearning.auckland.ac.nz/political_marketing/32.html" TargetMode="External"/><Relationship Id="rId157" Type="http://schemas.openxmlformats.org/officeDocument/2006/relationships/hyperlink" Target="http://www.youtube.com/watch?v=nedVpG-GjkE" TargetMode="External"/><Relationship Id="rId61" Type="http://schemas.openxmlformats.org/officeDocument/2006/relationships/hyperlink" Target="https://www.national.org.nz/plan/plan" TargetMode="External"/><Relationship Id="rId82" Type="http://schemas.openxmlformats.org/officeDocument/2006/relationships/hyperlink" Target="http://www.theglobeandmail.com/news/news-video/video-what-justin-trudeau-gains-in-brand-he-may-lack-in-policy/article15984599/" TargetMode="External"/><Relationship Id="rId152" Type="http://schemas.openxmlformats.org/officeDocument/2006/relationships/hyperlink" Target="http://www.prsa.org/Intelligence/PRJournal/" TargetMode="External"/><Relationship Id="rId173" Type="http://schemas.openxmlformats.org/officeDocument/2006/relationships/hyperlink" Target="http://www.cdes.auckland.ac.nz/" TargetMode="External"/><Relationship Id="rId19" Type="http://schemas.openxmlformats.org/officeDocument/2006/relationships/hyperlink" Target="http://thesiswhisperer.com/2010/11/04/5-ways-to-declutter-your-writing/" TargetMode="External"/><Relationship Id="rId14" Type="http://schemas.openxmlformats.org/officeDocument/2006/relationships/diagramLayout" Target="diagrams/layout1.xml"/><Relationship Id="rId30" Type="http://schemas.openxmlformats.org/officeDocument/2006/relationships/hyperlink" Target="http://www.youtube.com/watch?v=5TmrQ9bN_cg" TargetMode="External"/><Relationship Id="rId35" Type="http://schemas.openxmlformats.org/officeDocument/2006/relationships/hyperlink" Target="http://www.thecanadianencyclopedia.ca/en/article/harper-overhauling-the-political-right/" TargetMode="External"/><Relationship Id="rId56" Type="http://schemas.openxmlformats.org/officeDocument/2006/relationships/hyperlink" Target="http://www.nzherald.co.nz/nz/news/article.cfm?c_id=1&amp;objectid=11564464" TargetMode="External"/><Relationship Id="rId77" Type="http://schemas.openxmlformats.org/officeDocument/2006/relationships/hyperlink" Target="http://www.theglobeandmail.com/news/politics/federal-election-2015/" TargetMode="External"/><Relationship Id="rId100" Type="http://schemas.openxmlformats.org/officeDocument/2006/relationships/hyperlink" Target="http://www.ctvnews.ca/world/pm-trudeau-talks-fear-frustration-and-u-s-politics-1.2839839" TargetMode="External"/><Relationship Id="rId105" Type="http://schemas.openxmlformats.org/officeDocument/2006/relationships/hyperlink" Target="https://mail.auckland.ac.nz/owa/redir.aspx?C=PFxH2KHiiU6DUWwiioc_PphS3ObrB9IIMmkihHxnHcrv0F-KHrsFxzNLgXB362GNHaNWi_J0Tsc.&amp;URL=http%3a%2f%2fwww.tandfonline.com.ezproxy.auckland.ac.nz%2floi%2flpad20%3fclose%3d38%26repitition%3d0%23vol_38" TargetMode="External"/><Relationship Id="rId126" Type="http://schemas.openxmlformats.org/officeDocument/2006/relationships/hyperlink" Target="https://flexiblelearning.auckland.ac.nz/political_marketing/22.html" TargetMode="External"/><Relationship Id="rId147" Type="http://schemas.openxmlformats.org/officeDocument/2006/relationships/hyperlink" Target="http://www.nytimes.com/2009/12/30/us/politics/30baker.html" TargetMode="External"/><Relationship Id="rId168" Type="http://schemas.openxmlformats.org/officeDocument/2006/relationships/hyperlink" Target="https://www.governmentshareoffers.govt.nz/" TargetMode="External"/><Relationship Id="rId8" Type="http://schemas.openxmlformats.org/officeDocument/2006/relationships/hyperlink" Target="http://www.lees-marshment.org" TargetMode="External"/><Relationship Id="rId51" Type="http://schemas.openxmlformats.org/officeDocument/2006/relationships/hyperlink" Target="http://www.stuff.co.nz/national/politics/67964592/john-keys-pony-tail-pulling-risks-making-pm-laughing-stock" TargetMode="External"/><Relationship Id="rId72" Type="http://schemas.openxmlformats.org/officeDocument/2006/relationships/hyperlink" Target="http://www.youtube.com/watch?v=RK3ncaxG308" TargetMode="External"/><Relationship Id="rId93" Type="http://schemas.openxmlformats.org/officeDocument/2006/relationships/hyperlink" Target="http://www.hilltimes.com/2016/03/14/public-servants-flock-to-pcos-first-ever-behavioural-economics-briefing/53384" TargetMode="External"/><Relationship Id="rId98" Type="http://schemas.openxmlformats.org/officeDocument/2006/relationships/hyperlink" Target="http://rabble.ca/blogs/bloggers/sarahbee/2016/03/feminist-justin-trudeau-delivers-deeply-unfeminist-first-budget" TargetMode="External"/><Relationship Id="rId121" Type="http://schemas.openxmlformats.org/officeDocument/2006/relationships/hyperlink" Target="http://ssrn.com/abstract=1616460" TargetMode="External"/><Relationship Id="rId142" Type="http://schemas.openxmlformats.org/officeDocument/2006/relationships/hyperlink" Target="https://flexiblelearning.auckland.ac.nz/political_marketing/41.html" TargetMode="External"/><Relationship Id="rId163" Type="http://schemas.openxmlformats.org/officeDocument/2006/relationships/hyperlink" Target="http://www.youtube.com/watch?v=YzYHwzSE1VY" TargetMode="External"/><Relationship Id="rId3" Type="http://schemas.openxmlformats.org/officeDocument/2006/relationships/styles" Target="styles.xml"/><Relationship Id="rId25" Type="http://schemas.openxmlformats.org/officeDocument/2006/relationships/hyperlink" Target="http://johnkey.co.nz/archives/507-TEXT-My-key-commitments-to-you.html" TargetMode="External"/><Relationship Id="rId46" Type="http://schemas.openxmlformats.org/officeDocument/2006/relationships/hyperlink" Target="http://tvnz.co.nz/votecompass/stories" TargetMode="External"/><Relationship Id="rId67" Type="http://schemas.openxmlformats.org/officeDocument/2006/relationships/hyperlink" Target="http://www.roymorgan.com/findings?to=8f7a9e1f34aa4cb5a45097562326a7b9&amp;cn=bb295320653148d698db3e154441dfb7" TargetMode="External"/><Relationship Id="rId116" Type="http://schemas.openxmlformats.org/officeDocument/2006/relationships/hyperlink" Target="http://jvm.sagepub.com/content/9/3/285.short" TargetMode="External"/><Relationship Id="rId137" Type="http://schemas.openxmlformats.org/officeDocument/2006/relationships/hyperlink" Target="https://flexiblelearning.auckland.ac.nz/pols231/6_3.html?t=1367467530.86#3_3" TargetMode="External"/><Relationship Id="rId158" Type="http://schemas.openxmlformats.org/officeDocument/2006/relationships/hyperlink" Target="http://www.cbc.ca/player/News/ID/2493464568/" TargetMode="External"/><Relationship Id="rId20" Type="http://schemas.openxmlformats.org/officeDocument/2006/relationships/diagramData" Target="diagrams/data2.xml"/><Relationship Id="rId41" Type="http://schemas.openxmlformats.org/officeDocument/2006/relationships/hyperlink" Target="http://www.3news.co.nz/politics/national-party-wins-third-term-2014092023" TargetMode="External"/><Relationship Id="rId62" Type="http://schemas.openxmlformats.org/officeDocument/2006/relationships/hyperlink" Target="https://www.tvnz.co.nz/one-news/new-zealand/what-rough-patch-national-and-key-riding-high-in-one-news-colmar-brunton-poll-q09860" TargetMode="External"/><Relationship Id="rId83" Type="http://schemas.openxmlformats.org/officeDocument/2006/relationships/hyperlink" Target="http://www.thestar.com/news/insight/2015/10/23/what-ive-learned-about-justin-trudeau-delacourt.html" TargetMode="External"/><Relationship Id="rId88" Type="http://schemas.openxmlformats.org/officeDocument/2006/relationships/hyperlink" Target="http://abacusdata.ca/party-leaders-are-people-too/" TargetMode="External"/><Relationship Id="rId111" Type="http://schemas.openxmlformats.org/officeDocument/2006/relationships/hyperlink" Target="https://flexiblelearning.auckland.ac.nz/political_marketing/20.html" TargetMode="External"/><Relationship Id="rId132" Type="http://schemas.openxmlformats.org/officeDocument/2006/relationships/hyperlink" Target="http://www.ctvnews.ca/harper-government-branding-draws-more-fire-1.616836" TargetMode="External"/><Relationship Id="rId153" Type="http://schemas.openxmlformats.org/officeDocument/2006/relationships/hyperlink" Target="http://www.adstandards.com/en/standards/canCodeOfAdStandards.aspx" TargetMode="External"/><Relationship Id="rId174" Type="http://schemas.openxmlformats.org/officeDocument/2006/relationships/hyperlink" Target="http://www2.ausa.auckland.ac.nz/support" TargetMode="External"/><Relationship Id="rId15" Type="http://schemas.openxmlformats.org/officeDocument/2006/relationships/diagramQuickStyle" Target="diagrams/quickStyle1.xml"/><Relationship Id="rId36" Type="http://schemas.openxmlformats.org/officeDocument/2006/relationships/hyperlink" Target="https://www.national.org.nz/policies" TargetMode="External"/><Relationship Id="rId57" Type="http://schemas.openxmlformats.org/officeDocument/2006/relationships/hyperlink" Target="http://eveningreport.nz/2016/03/29/bryce-edwards-political-roundup-the-20-best-analyses-of-the-flag-referendum-result/" TargetMode="External"/><Relationship Id="rId106" Type="http://schemas.openxmlformats.org/officeDocument/2006/relationships/image" Target="media/image2.gif"/><Relationship Id="rId127" Type="http://schemas.openxmlformats.org/officeDocument/2006/relationships/hyperlink" Target="http://www.promisecorp.com/documents/Reconnecting_the_Prime_Minist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60B015-9A10-4504-A48E-63F586E10442}" type="doc">
      <dgm:prSet loTypeId="urn:microsoft.com/office/officeart/2005/8/layout/process1" loCatId="process" qsTypeId="urn:microsoft.com/office/officeart/2005/8/quickstyle/simple1" qsCatId="simple" csTypeId="urn:microsoft.com/office/officeart/2005/8/colors/accent1_2" csCatId="accent1" phldr="1"/>
      <dgm:spPr/>
    </dgm:pt>
    <dgm:pt modelId="{71EE7BCF-C046-4C2E-9D15-16DFED6E5124}">
      <dgm:prSet phldrT="[Text]"/>
      <dgm:spPr/>
      <dgm:t>
        <a:bodyPr/>
        <a:lstStyle/>
        <a:p>
          <a:r>
            <a:rPr lang="en-NZ"/>
            <a:t>Diagrams</a:t>
          </a:r>
        </a:p>
      </dgm:t>
    </dgm:pt>
    <dgm:pt modelId="{7C6ECCCE-37BE-4A98-BD7F-F726FFF2E13F}" type="parTrans" cxnId="{31A9F914-65B1-4EF6-B40B-49989B58AE2F}">
      <dgm:prSet/>
      <dgm:spPr/>
      <dgm:t>
        <a:bodyPr/>
        <a:lstStyle/>
        <a:p>
          <a:endParaRPr lang="en-NZ"/>
        </a:p>
      </dgm:t>
    </dgm:pt>
    <dgm:pt modelId="{5823A52A-2C40-47E4-A759-25A67111317D}" type="sibTrans" cxnId="{31A9F914-65B1-4EF6-B40B-49989B58AE2F}">
      <dgm:prSet/>
      <dgm:spPr/>
      <dgm:t>
        <a:bodyPr/>
        <a:lstStyle/>
        <a:p>
          <a:endParaRPr lang="en-NZ"/>
        </a:p>
      </dgm:t>
    </dgm:pt>
    <dgm:pt modelId="{F058A7DA-A04F-419F-A728-67AB93A3D95C}">
      <dgm:prSet phldrT="[Text]"/>
      <dgm:spPr/>
      <dgm:t>
        <a:bodyPr/>
        <a:lstStyle/>
        <a:p>
          <a:r>
            <a:rPr lang="en-NZ"/>
            <a:t>Diagrams are visual communication of complex ideas</a:t>
          </a:r>
        </a:p>
      </dgm:t>
    </dgm:pt>
    <dgm:pt modelId="{6B26317C-F3C8-4BAB-BAC5-E7CD858B34FC}" type="parTrans" cxnId="{CDCCFE8E-5E7E-4C28-8888-C4E8FA710B72}">
      <dgm:prSet/>
      <dgm:spPr/>
      <dgm:t>
        <a:bodyPr/>
        <a:lstStyle/>
        <a:p>
          <a:endParaRPr lang="en-NZ"/>
        </a:p>
      </dgm:t>
    </dgm:pt>
    <dgm:pt modelId="{F8D19A2C-BEB3-4DAE-982C-D09BDB80B5E9}" type="sibTrans" cxnId="{CDCCFE8E-5E7E-4C28-8888-C4E8FA710B72}">
      <dgm:prSet/>
      <dgm:spPr/>
      <dgm:t>
        <a:bodyPr/>
        <a:lstStyle/>
        <a:p>
          <a:endParaRPr lang="en-NZ"/>
        </a:p>
      </dgm:t>
    </dgm:pt>
    <dgm:pt modelId="{23EA83D7-88E8-4B68-87E3-62D56C7E93AF}">
      <dgm:prSet phldrT="[Text]"/>
      <dgm:spPr/>
      <dgm:t>
        <a:bodyPr/>
        <a:lstStyle/>
        <a:p>
          <a:r>
            <a:rPr lang="en-NZ"/>
            <a:t>They can be more effective than lots of texts</a:t>
          </a:r>
        </a:p>
      </dgm:t>
    </dgm:pt>
    <dgm:pt modelId="{F7F4CDAA-BAC2-4180-8F69-AE5FDF65ACD8}" type="parTrans" cxnId="{420D5780-3E96-4AC5-8AC2-1F73895DD507}">
      <dgm:prSet/>
      <dgm:spPr/>
      <dgm:t>
        <a:bodyPr/>
        <a:lstStyle/>
        <a:p>
          <a:endParaRPr lang="en-NZ"/>
        </a:p>
      </dgm:t>
    </dgm:pt>
    <dgm:pt modelId="{FA8F8A45-BA46-43FB-8C84-A342546E633D}" type="sibTrans" cxnId="{420D5780-3E96-4AC5-8AC2-1F73895DD507}">
      <dgm:prSet/>
      <dgm:spPr/>
      <dgm:t>
        <a:bodyPr/>
        <a:lstStyle/>
        <a:p>
          <a:endParaRPr lang="en-NZ"/>
        </a:p>
      </dgm:t>
    </dgm:pt>
    <dgm:pt modelId="{190528EA-95C5-443D-8979-A0F6D84073E2}" type="pres">
      <dgm:prSet presAssocID="{4C60B015-9A10-4504-A48E-63F586E10442}" presName="Name0" presStyleCnt="0">
        <dgm:presLayoutVars>
          <dgm:dir/>
          <dgm:resizeHandles val="exact"/>
        </dgm:presLayoutVars>
      </dgm:prSet>
      <dgm:spPr/>
    </dgm:pt>
    <dgm:pt modelId="{2EF3149A-A735-4DC0-94B7-1A778AA7B188}" type="pres">
      <dgm:prSet presAssocID="{71EE7BCF-C046-4C2E-9D15-16DFED6E5124}" presName="node" presStyleLbl="node1" presStyleIdx="0" presStyleCnt="3">
        <dgm:presLayoutVars>
          <dgm:bulletEnabled val="1"/>
        </dgm:presLayoutVars>
      </dgm:prSet>
      <dgm:spPr/>
      <dgm:t>
        <a:bodyPr/>
        <a:lstStyle/>
        <a:p>
          <a:endParaRPr lang="en-NZ"/>
        </a:p>
      </dgm:t>
    </dgm:pt>
    <dgm:pt modelId="{62BCA7FA-86AA-42C2-AE22-EABA08FD17F0}" type="pres">
      <dgm:prSet presAssocID="{5823A52A-2C40-47E4-A759-25A67111317D}" presName="sibTrans" presStyleLbl="sibTrans2D1" presStyleIdx="0" presStyleCnt="2"/>
      <dgm:spPr/>
      <dgm:t>
        <a:bodyPr/>
        <a:lstStyle/>
        <a:p>
          <a:endParaRPr lang="en-NZ"/>
        </a:p>
      </dgm:t>
    </dgm:pt>
    <dgm:pt modelId="{74823B05-EDC1-470E-A369-CFA1152BF097}" type="pres">
      <dgm:prSet presAssocID="{5823A52A-2C40-47E4-A759-25A67111317D}" presName="connectorText" presStyleLbl="sibTrans2D1" presStyleIdx="0" presStyleCnt="2"/>
      <dgm:spPr/>
      <dgm:t>
        <a:bodyPr/>
        <a:lstStyle/>
        <a:p>
          <a:endParaRPr lang="en-NZ"/>
        </a:p>
      </dgm:t>
    </dgm:pt>
    <dgm:pt modelId="{DA3B6043-6D86-4D01-B71A-DB95A7989060}" type="pres">
      <dgm:prSet presAssocID="{F058A7DA-A04F-419F-A728-67AB93A3D95C}" presName="node" presStyleLbl="node1" presStyleIdx="1" presStyleCnt="3">
        <dgm:presLayoutVars>
          <dgm:bulletEnabled val="1"/>
        </dgm:presLayoutVars>
      </dgm:prSet>
      <dgm:spPr/>
      <dgm:t>
        <a:bodyPr/>
        <a:lstStyle/>
        <a:p>
          <a:endParaRPr lang="en-NZ"/>
        </a:p>
      </dgm:t>
    </dgm:pt>
    <dgm:pt modelId="{54A2A1FA-4683-4DBB-888E-9FAE34CFA4D6}" type="pres">
      <dgm:prSet presAssocID="{F8D19A2C-BEB3-4DAE-982C-D09BDB80B5E9}" presName="sibTrans" presStyleLbl="sibTrans2D1" presStyleIdx="1" presStyleCnt="2"/>
      <dgm:spPr/>
      <dgm:t>
        <a:bodyPr/>
        <a:lstStyle/>
        <a:p>
          <a:endParaRPr lang="en-NZ"/>
        </a:p>
      </dgm:t>
    </dgm:pt>
    <dgm:pt modelId="{BAC4064B-F7F1-4B87-BB75-9DA7A4C2D2D2}" type="pres">
      <dgm:prSet presAssocID="{F8D19A2C-BEB3-4DAE-982C-D09BDB80B5E9}" presName="connectorText" presStyleLbl="sibTrans2D1" presStyleIdx="1" presStyleCnt="2"/>
      <dgm:spPr/>
      <dgm:t>
        <a:bodyPr/>
        <a:lstStyle/>
        <a:p>
          <a:endParaRPr lang="en-NZ"/>
        </a:p>
      </dgm:t>
    </dgm:pt>
    <dgm:pt modelId="{5C7AC6AB-3D9B-4D4C-B2C1-4CD2BD8FD4A5}" type="pres">
      <dgm:prSet presAssocID="{23EA83D7-88E8-4B68-87E3-62D56C7E93AF}" presName="node" presStyleLbl="node1" presStyleIdx="2" presStyleCnt="3">
        <dgm:presLayoutVars>
          <dgm:bulletEnabled val="1"/>
        </dgm:presLayoutVars>
      </dgm:prSet>
      <dgm:spPr/>
      <dgm:t>
        <a:bodyPr/>
        <a:lstStyle/>
        <a:p>
          <a:endParaRPr lang="en-NZ"/>
        </a:p>
      </dgm:t>
    </dgm:pt>
  </dgm:ptLst>
  <dgm:cxnLst>
    <dgm:cxn modelId="{420D5780-3E96-4AC5-8AC2-1F73895DD507}" srcId="{4C60B015-9A10-4504-A48E-63F586E10442}" destId="{23EA83D7-88E8-4B68-87E3-62D56C7E93AF}" srcOrd="2" destOrd="0" parTransId="{F7F4CDAA-BAC2-4180-8F69-AE5FDF65ACD8}" sibTransId="{FA8F8A45-BA46-43FB-8C84-A342546E633D}"/>
    <dgm:cxn modelId="{31A9F914-65B1-4EF6-B40B-49989B58AE2F}" srcId="{4C60B015-9A10-4504-A48E-63F586E10442}" destId="{71EE7BCF-C046-4C2E-9D15-16DFED6E5124}" srcOrd="0" destOrd="0" parTransId="{7C6ECCCE-37BE-4A98-BD7F-F726FFF2E13F}" sibTransId="{5823A52A-2C40-47E4-A759-25A67111317D}"/>
    <dgm:cxn modelId="{2B0B8915-52F7-41C7-A621-004808DD54E6}" type="presOf" srcId="{F8D19A2C-BEB3-4DAE-982C-D09BDB80B5E9}" destId="{BAC4064B-F7F1-4B87-BB75-9DA7A4C2D2D2}" srcOrd="1" destOrd="0" presId="urn:microsoft.com/office/officeart/2005/8/layout/process1"/>
    <dgm:cxn modelId="{CDCCFE8E-5E7E-4C28-8888-C4E8FA710B72}" srcId="{4C60B015-9A10-4504-A48E-63F586E10442}" destId="{F058A7DA-A04F-419F-A728-67AB93A3D95C}" srcOrd="1" destOrd="0" parTransId="{6B26317C-F3C8-4BAB-BAC5-E7CD858B34FC}" sibTransId="{F8D19A2C-BEB3-4DAE-982C-D09BDB80B5E9}"/>
    <dgm:cxn modelId="{4CE042EE-F15E-4D92-A3D4-FBBF5A3DC612}" type="presOf" srcId="{5823A52A-2C40-47E4-A759-25A67111317D}" destId="{62BCA7FA-86AA-42C2-AE22-EABA08FD17F0}" srcOrd="0" destOrd="0" presId="urn:microsoft.com/office/officeart/2005/8/layout/process1"/>
    <dgm:cxn modelId="{ADBDE6E6-7C43-4DF8-A7D8-99D1EE538B8F}" type="presOf" srcId="{F058A7DA-A04F-419F-A728-67AB93A3D95C}" destId="{DA3B6043-6D86-4D01-B71A-DB95A7989060}" srcOrd="0" destOrd="0" presId="urn:microsoft.com/office/officeart/2005/8/layout/process1"/>
    <dgm:cxn modelId="{81B5B0AB-B650-461D-9526-F74DA2854A94}" type="presOf" srcId="{23EA83D7-88E8-4B68-87E3-62D56C7E93AF}" destId="{5C7AC6AB-3D9B-4D4C-B2C1-4CD2BD8FD4A5}" srcOrd="0" destOrd="0" presId="urn:microsoft.com/office/officeart/2005/8/layout/process1"/>
    <dgm:cxn modelId="{300342F0-3FD5-443D-B96D-58DA89D00CC4}" type="presOf" srcId="{71EE7BCF-C046-4C2E-9D15-16DFED6E5124}" destId="{2EF3149A-A735-4DC0-94B7-1A778AA7B188}" srcOrd="0" destOrd="0" presId="urn:microsoft.com/office/officeart/2005/8/layout/process1"/>
    <dgm:cxn modelId="{9497E61E-B2DD-4542-8065-A5AE11E85472}" type="presOf" srcId="{5823A52A-2C40-47E4-A759-25A67111317D}" destId="{74823B05-EDC1-470E-A369-CFA1152BF097}" srcOrd="1" destOrd="0" presId="urn:microsoft.com/office/officeart/2005/8/layout/process1"/>
    <dgm:cxn modelId="{54909476-D479-4784-9135-37CA5544F08A}" type="presOf" srcId="{F8D19A2C-BEB3-4DAE-982C-D09BDB80B5E9}" destId="{54A2A1FA-4683-4DBB-888E-9FAE34CFA4D6}" srcOrd="0" destOrd="0" presId="urn:microsoft.com/office/officeart/2005/8/layout/process1"/>
    <dgm:cxn modelId="{D405AF2F-184A-42BC-AACE-6796E1B263F6}" type="presOf" srcId="{4C60B015-9A10-4504-A48E-63F586E10442}" destId="{190528EA-95C5-443D-8979-A0F6D84073E2}" srcOrd="0" destOrd="0" presId="urn:microsoft.com/office/officeart/2005/8/layout/process1"/>
    <dgm:cxn modelId="{1425A968-B361-4A89-9882-C710119A1AA4}" type="presParOf" srcId="{190528EA-95C5-443D-8979-A0F6D84073E2}" destId="{2EF3149A-A735-4DC0-94B7-1A778AA7B188}" srcOrd="0" destOrd="0" presId="urn:microsoft.com/office/officeart/2005/8/layout/process1"/>
    <dgm:cxn modelId="{1ECDC430-DE14-4A24-9B10-EE7E05CD73C6}" type="presParOf" srcId="{190528EA-95C5-443D-8979-A0F6D84073E2}" destId="{62BCA7FA-86AA-42C2-AE22-EABA08FD17F0}" srcOrd="1" destOrd="0" presId="urn:microsoft.com/office/officeart/2005/8/layout/process1"/>
    <dgm:cxn modelId="{E19302BA-35C7-4DC0-8E98-0E8386E15A27}" type="presParOf" srcId="{62BCA7FA-86AA-42C2-AE22-EABA08FD17F0}" destId="{74823B05-EDC1-470E-A369-CFA1152BF097}" srcOrd="0" destOrd="0" presId="urn:microsoft.com/office/officeart/2005/8/layout/process1"/>
    <dgm:cxn modelId="{A9105001-5BC4-4F48-8414-A6051F9646B3}" type="presParOf" srcId="{190528EA-95C5-443D-8979-A0F6D84073E2}" destId="{DA3B6043-6D86-4D01-B71A-DB95A7989060}" srcOrd="2" destOrd="0" presId="urn:microsoft.com/office/officeart/2005/8/layout/process1"/>
    <dgm:cxn modelId="{294C37B9-02B6-4959-9EE3-7FE5E84F5C4C}" type="presParOf" srcId="{190528EA-95C5-443D-8979-A0F6D84073E2}" destId="{54A2A1FA-4683-4DBB-888E-9FAE34CFA4D6}" srcOrd="3" destOrd="0" presId="urn:microsoft.com/office/officeart/2005/8/layout/process1"/>
    <dgm:cxn modelId="{B9D1B5E6-498A-4E25-A914-1F8ABA3EFEF8}" type="presParOf" srcId="{54A2A1FA-4683-4DBB-888E-9FAE34CFA4D6}" destId="{BAC4064B-F7F1-4B87-BB75-9DA7A4C2D2D2}" srcOrd="0" destOrd="0" presId="urn:microsoft.com/office/officeart/2005/8/layout/process1"/>
    <dgm:cxn modelId="{C635AAC4-D295-44D5-9129-A5F7C5D56FD0}" type="presParOf" srcId="{190528EA-95C5-443D-8979-A0F6D84073E2}" destId="{5C7AC6AB-3D9B-4D4C-B2C1-4CD2BD8FD4A5}" srcOrd="4"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20DAB17-11F5-4CFB-B7E5-9EB009541898}"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NZ"/>
        </a:p>
      </dgm:t>
    </dgm:pt>
    <dgm:pt modelId="{064CB6F9-4BE7-4990-80A0-D3C8BDF61D11}">
      <dgm:prSet phldrT="[Text]"/>
      <dgm:spPr/>
      <dgm:t>
        <a:bodyPr/>
        <a:lstStyle/>
        <a:p>
          <a:r>
            <a:rPr lang="en-NZ"/>
            <a:t>Draft 1</a:t>
          </a:r>
        </a:p>
      </dgm:t>
    </dgm:pt>
    <dgm:pt modelId="{A4CBC64A-ED66-45C3-AD16-C489CC212793}" type="parTrans" cxnId="{88A1E2DA-21BD-42DD-B21E-FAEAB4F7048D}">
      <dgm:prSet/>
      <dgm:spPr/>
      <dgm:t>
        <a:bodyPr/>
        <a:lstStyle/>
        <a:p>
          <a:endParaRPr lang="en-NZ"/>
        </a:p>
      </dgm:t>
    </dgm:pt>
    <dgm:pt modelId="{22155FE4-0CD3-4A55-8A12-B06E307F4018}" type="sibTrans" cxnId="{88A1E2DA-21BD-42DD-B21E-FAEAB4F7048D}">
      <dgm:prSet/>
      <dgm:spPr/>
      <dgm:t>
        <a:bodyPr/>
        <a:lstStyle/>
        <a:p>
          <a:endParaRPr lang="en-NZ"/>
        </a:p>
      </dgm:t>
    </dgm:pt>
    <dgm:pt modelId="{3219B90A-8A09-473F-A932-0BCED2577853}">
      <dgm:prSet phldrT="[Text]"/>
      <dgm:spPr/>
      <dgm:t>
        <a:bodyPr/>
        <a:lstStyle/>
        <a:p>
          <a:r>
            <a:rPr lang="en-GB"/>
            <a:t>Long detailed draft - f</a:t>
          </a:r>
          <a:r>
            <a:rPr lang="en-NZ"/>
            <a:t>ocus on getting the content down</a:t>
          </a:r>
        </a:p>
      </dgm:t>
    </dgm:pt>
    <dgm:pt modelId="{33F650FB-A848-4C68-9414-D851E9982757}" type="parTrans" cxnId="{B35848BA-4509-48D8-B3C1-B1FC32F0E6AF}">
      <dgm:prSet/>
      <dgm:spPr/>
      <dgm:t>
        <a:bodyPr/>
        <a:lstStyle/>
        <a:p>
          <a:endParaRPr lang="en-NZ"/>
        </a:p>
      </dgm:t>
    </dgm:pt>
    <dgm:pt modelId="{015705CF-FDF8-4B97-9D16-E17B372A33AB}" type="sibTrans" cxnId="{B35848BA-4509-48D8-B3C1-B1FC32F0E6AF}">
      <dgm:prSet/>
      <dgm:spPr/>
      <dgm:t>
        <a:bodyPr/>
        <a:lstStyle/>
        <a:p>
          <a:endParaRPr lang="en-NZ"/>
        </a:p>
      </dgm:t>
    </dgm:pt>
    <dgm:pt modelId="{FD84E6A8-6202-4900-9DA2-AA4FBEAA45C7}">
      <dgm:prSet phldrT="[Text]"/>
      <dgm:spPr/>
      <dgm:t>
        <a:bodyPr/>
        <a:lstStyle/>
        <a:p>
          <a:r>
            <a:rPr lang="en-NZ"/>
            <a:t>Draft 2</a:t>
          </a:r>
        </a:p>
      </dgm:t>
    </dgm:pt>
    <dgm:pt modelId="{AF9EE4CB-2E7F-4610-8A60-026633715989}" type="parTrans" cxnId="{08405C96-2391-4576-8342-E73822A4AE31}">
      <dgm:prSet/>
      <dgm:spPr/>
      <dgm:t>
        <a:bodyPr/>
        <a:lstStyle/>
        <a:p>
          <a:endParaRPr lang="en-NZ"/>
        </a:p>
      </dgm:t>
    </dgm:pt>
    <dgm:pt modelId="{95DFF32A-D951-4CBE-8C6A-9257F28D5C62}" type="sibTrans" cxnId="{08405C96-2391-4576-8342-E73822A4AE31}">
      <dgm:prSet/>
      <dgm:spPr/>
      <dgm:t>
        <a:bodyPr/>
        <a:lstStyle/>
        <a:p>
          <a:endParaRPr lang="en-NZ"/>
        </a:p>
      </dgm:t>
    </dgm:pt>
    <dgm:pt modelId="{E62F0383-CE9D-470C-AFE3-C1AF05C5A9C9}">
      <dgm:prSet phldrT="[Text]"/>
      <dgm:spPr/>
      <dgm:t>
        <a:bodyPr/>
        <a:lstStyle/>
        <a:p>
          <a:r>
            <a:rPr lang="en-NZ"/>
            <a:t>Cut the content down to fit or get near the word length</a:t>
          </a:r>
        </a:p>
      </dgm:t>
    </dgm:pt>
    <dgm:pt modelId="{67E58DC4-EE90-4CBB-9BA3-836F5DDB29B2}" type="parTrans" cxnId="{A0775507-3769-4223-8F14-D204A9D25A17}">
      <dgm:prSet/>
      <dgm:spPr/>
      <dgm:t>
        <a:bodyPr/>
        <a:lstStyle/>
        <a:p>
          <a:endParaRPr lang="en-NZ"/>
        </a:p>
      </dgm:t>
    </dgm:pt>
    <dgm:pt modelId="{BAA98F6E-0218-4C46-93BD-540F3CEA66F1}" type="sibTrans" cxnId="{A0775507-3769-4223-8F14-D204A9D25A17}">
      <dgm:prSet/>
      <dgm:spPr/>
      <dgm:t>
        <a:bodyPr/>
        <a:lstStyle/>
        <a:p>
          <a:endParaRPr lang="en-NZ"/>
        </a:p>
      </dgm:t>
    </dgm:pt>
    <dgm:pt modelId="{70F69A53-AB95-484F-9096-A021C935CF81}">
      <dgm:prSet phldrT="[Text]"/>
      <dgm:spPr/>
      <dgm:t>
        <a:bodyPr/>
        <a:lstStyle/>
        <a:p>
          <a:r>
            <a:rPr lang="en-NZ"/>
            <a:t>Draft 3</a:t>
          </a:r>
        </a:p>
      </dgm:t>
    </dgm:pt>
    <dgm:pt modelId="{4C361F0E-9A38-4CB3-9007-8A7E87282680}" type="parTrans" cxnId="{E145D548-E87D-40AA-8CE9-2B6ED37F3BD5}">
      <dgm:prSet/>
      <dgm:spPr/>
      <dgm:t>
        <a:bodyPr/>
        <a:lstStyle/>
        <a:p>
          <a:endParaRPr lang="en-NZ"/>
        </a:p>
      </dgm:t>
    </dgm:pt>
    <dgm:pt modelId="{0CBAABD2-C87D-4221-853C-F6B40B88E9B3}" type="sibTrans" cxnId="{E145D548-E87D-40AA-8CE9-2B6ED37F3BD5}">
      <dgm:prSet/>
      <dgm:spPr/>
      <dgm:t>
        <a:bodyPr/>
        <a:lstStyle/>
        <a:p>
          <a:endParaRPr lang="en-NZ"/>
        </a:p>
      </dgm:t>
    </dgm:pt>
    <dgm:pt modelId="{8A943246-9387-45C0-82B3-787A06CDCD36}">
      <dgm:prSet phldrT="[Text]"/>
      <dgm:spPr/>
      <dgm:t>
        <a:bodyPr/>
        <a:lstStyle/>
        <a:p>
          <a:r>
            <a:rPr lang="en-NZ"/>
            <a:t>Improve the writing style so it is more comprehensible</a:t>
          </a:r>
        </a:p>
      </dgm:t>
    </dgm:pt>
    <dgm:pt modelId="{8E3C9E5F-05BC-4204-9994-7849740C0BF2}" type="parTrans" cxnId="{A05A5D50-5EE5-4D3B-9356-EADE48A32A7E}">
      <dgm:prSet/>
      <dgm:spPr/>
      <dgm:t>
        <a:bodyPr/>
        <a:lstStyle/>
        <a:p>
          <a:endParaRPr lang="en-NZ"/>
        </a:p>
      </dgm:t>
    </dgm:pt>
    <dgm:pt modelId="{49CA59D6-519D-4F1F-B9E5-971176448408}" type="sibTrans" cxnId="{A05A5D50-5EE5-4D3B-9356-EADE48A32A7E}">
      <dgm:prSet/>
      <dgm:spPr/>
      <dgm:t>
        <a:bodyPr/>
        <a:lstStyle/>
        <a:p>
          <a:endParaRPr lang="en-NZ"/>
        </a:p>
      </dgm:t>
    </dgm:pt>
    <dgm:pt modelId="{6DC1AD57-0232-4D87-A34A-B3848532F631}">
      <dgm:prSet/>
      <dgm:spPr/>
      <dgm:t>
        <a:bodyPr/>
        <a:lstStyle/>
        <a:p>
          <a:r>
            <a:rPr lang="en-NZ"/>
            <a:t>Draft 5</a:t>
          </a:r>
        </a:p>
      </dgm:t>
    </dgm:pt>
    <dgm:pt modelId="{A568E9ED-9258-41E0-A017-5993714F13A1}" type="parTrans" cxnId="{3D25E039-817B-4EB2-8DE3-4FF1056F7B96}">
      <dgm:prSet/>
      <dgm:spPr/>
      <dgm:t>
        <a:bodyPr/>
        <a:lstStyle/>
        <a:p>
          <a:endParaRPr lang="en-NZ"/>
        </a:p>
      </dgm:t>
    </dgm:pt>
    <dgm:pt modelId="{314C3BEF-FB60-4C46-AE83-21E3AF3B3D3D}" type="sibTrans" cxnId="{3D25E039-817B-4EB2-8DE3-4FF1056F7B96}">
      <dgm:prSet/>
      <dgm:spPr/>
      <dgm:t>
        <a:bodyPr/>
        <a:lstStyle/>
        <a:p>
          <a:endParaRPr lang="en-NZ"/>
        </a:p>
      </dgm:t>
    </dgm:pt>
    <dgm:pt modelId="{8F47B06C-8760-481F-98ED-39C3BEF56ADB}">
      <dgm:prSet/>
      <dgm:spPr/>
      <dgm:t>
        <a:bodyPr/>
        <a:lstStyle/>
        <a:p>
          <a:r>
            <a:rPr lang="en-NZ"/>
            <a:t>Work on the presentation to make it more visually appealing</a:t>
          </a:r>
        </a:p>
      </dgm:t>
    </dgm:pt>
    <dgm:pt modelId="{517AC1A7-A816-4D8B-97A3-95C7DDE6FD99}" type="parTrans" cxnId="{4BEA48E6-777D-4940-A714-8712CE367A22}">
      <dgm:prSet/>
      <dgm:spPr/>
      <dgm:t>
        <a:bodyPr/>
        <a:lstStyle/>
        <a:p>
          <a:endParaRPr lang="en-NZ"/>
        </a:p>
      </dgm:t>
    </dgm:pt>
    <dgm:pt modelId="{3146223B-0ED7-4367-9E40-092BE0ED7E02}" type="sibTrans" cxnId="{4BEA48E6-777D-4940-A714-8712CE367A22}">
      <dgm:prSet/>
      <dgm:spPr/>
      <dgm:t>
        <a:bodyPr/>
        <a:lstStyle/>
        <a:p>
          <a:endParaRPr lang="en-NZ"/>
        </a:p>
      </dgm:t>
    </dgm:pt>
    <dgm:pt modelId="{E0D3380C-1512-401C-85D2-33C336AA7E92}">
      <dgm:prSet/>
      <dgm:spPr/>
      <dgm:t>
        <a:bodyPr/>
        <a:lstStyle/>
        <a:p>
          <a:r>
            <a:rPr lang="en-NZ"/>
            <a:t>Draft 4</a:t>
          </a:r>
        </a:p>
      </dgm:t>
    </dgm:pt>
    <dgm:pt modelId="{10FBB5F1-E160-4AFC-82A5-13AF4906BF96}" type="parTrans" cxnId="{09F587EF-1074-41BB-B35B-77E36E988FA3}">
      <dgm:prSet/>
      <dgm:spPr/>
      <dgm:t>
        <a:bodyPr/>
        <a:lstStyle/>
        <a:p>
          <a:endParaRPr lang="en-NZ"/>
        </a:p>
      </dgm:t>
    </dgm:pt>
    <dgm:pt modelId="{0F53FC26-1609-4E82-B844-19D6AD4EA72F}" type="sibTrans" cxnId="{09F587EF-1074-41BB-B35B-77E36E988FA3}">
      <dgm:prSet/>
      <dgm:spPr/>
      <dgm:t>
        <a:bodyPr/>
        <a:lstStyle/>
        <a:p>
          <a:endParaRPr lang="en-NZ"/>
        </a:p>
      </dgm:t>
    </dgm:pt>
    <dgm:pt modelId="{081ECB23-288B-40E0-A8A2-292B93D4AC07}">
      <dgm:prSet/>
      <dgm:spPr/>
      <dgm:t>
        <a:bodyPr/>
        <a:lstStyle/>
        <a:p>
          <a:r>
            <a:rPr lang="en-NZ"/>
            <a:t>Make sure it is no more than 2000 words - if it is still over length, find and cut long sentances and phrasing</a:t>
          </a:r>
        </a:p>
      </dgm:t>
    </dgm:pt>
    <dgm:pt modelId="{195F5E40-C499-4059-9A8B-DA1F5409BB70}" type="parTrans" cxnId="{64E6D9DA-54E0-444B-90B4-A17C11C582C5}">
      <dgm:prSet/>
      <dgm:spPr/>
      <dgm:t>
        <a:bodyPr/>
        <a:lstStyle/>
        <a:p>
          <a:endParaRPr lang="en-NZ"/>
        </a:p>
      </dgm:t>
    </dgm:pt>
    <dgm:pt modelId="{03939D6F-F5EB-4CFC-9AB3-6392B66E41B6}" type="sibTrans" cxnId="{64E6D9DA-54E0-444B-90B4-A17C11C582C5}">
      <dgm:prSet/>
      <dgm:spPr/>
      <dgm:t>
        <a:bodyPr/>
        <a:lstStyle/>
        <a:p>
          <a:endParaRPr lang="en-NZ"/>
        </a:p>
      </dgm:t>
    </dgm:pt>
    <dgm:pt modelId="{F0F17653-AAD4-43EF-B35F-F9851D4AA1F6}">
      <dgm:prSet/>
      <dgm:spPr/>
      <dgm:t>
        <a:bodyPr/>
        <a:lstStyle/>
        <a:p>
          <a:r>
            <a:rPr lang="en-NZ"/>
            <a:t>Draft 6</a:t>
          </a:r>
        </a:p>
      </dgm:t>
    </dgm:pt>
    <dgm:pt modelId="{C67037DF-9514-4AAF-B464-1CE539655EAC}" type="parTrans" cxnId="{E0C811C3-523A-4F95-8D9E-8A3F4ACF12FE}">
      <dgm:prSet/>
      <dgm:spPr/>
      <dgm:t>
        <a:bodyPr/>
        <a:lstStyle/>
        <a:p>
          <a:endParaRPr lang="en-NZ"/>
        </a:p>
      </dgm:t>
    </dgm:pt>
    <dgm:pt modelId="{D276C202-A525-47BF-9CB2-017DBC481C96}" type="sibTrans" cxnId="{E0C811C3-523A-4F95-8D9E-8A3F4ACF12FE}">
      <dgm:prSet/>
      <dgm:spPr/>
      <dgm:t>
        <a:bodyPr/>
        <a:lstStyle/>
        <a:p>
          <a:endParaRPr lang="en-NZ"/>
        </a:p>
      </dgm:t>
    </dgm:pt>
    <dgm:pt modelId="{64D524D4-7BE1-49A0-97F5-0D384AD34BBA}">
      <dgm:prSet/>
      <dgm:spPr/>
      <dgm:t>
        <a:bodyPr/>
        <a:lstStyle/>
        <a:p>
          <a:r>
            <a:rPr lang="en-NZ"/>
            <a:t>Alter sizes or cut some aspects to make sure it is fits within 6 pages</a:t>
          </a:r>
        </a:p>
      </dgm:t>
    </dgm:pt>
    <dgm:pt modelId="{BA7BFF18-CB90-45AC-8318-CC59B6B17461}" type="parTrans" cxnId="{16E5397A-C100-4AB6-BE4A-402526384C5A}">
      <dgm:prSet/>
      <dgm:spPr/>
      <dgm:t>
        <a:bodyPr/>
        <a:lstStyle/>
        <a:p>
          <a:endParaRPr lang="en-NZ"/>
        </a:p>
      </dgm:t>
    </dgm:pt>
    <dgm:pt modelId="{38BC453C-6C0B-4D8D-9383-C85354D1DA4E}" type="sibTrans" cxnId="{16E5397A-C100-4AB6-BE4A-402526384C5A}">
      <dgm:prSet/>
      <dgm:spPr/>
      <dgm:t>
        <a:bodyPr/>
        <a:lstStyle/>
        <a:p>
          <a:endParaRPr lang="en-NZ"/>
        </a:p>
      </dgm:t>
    </dgm:pt>
    <dgm:pt modelId="{5E26B45D-3BE7-4688-A690-541F7DD7550B}">
      <dgm:prSet/>
      <dgm:spPr/>
      <dgm:t>
        <a:bodyPr/>
        <a:lstStyle/>
        <a:p>
          <a:r>
            <a:rPr lang="en-NZ"/>
            <a:t>Draft 8</a:t>
          </a:r>
        </a:p>
      </dgm:t>
    </dgm:pt>
    <dgm:pt modelId="{E7F5DEA3-3B6C-4DFB-8262-23F7E8811693}" type="parTrans" cxnId="{530BBCE4-DD16-457B-83A9-0B26C7138780}">
      <dgm:prSet/>
      <dgm:spPr/>
      <dgm:t>
        <a:bodyPr/>
        <a:lstStyle/>
        <a:p>
          <a:endParaRPr lang="en-NZ"/>
        </a:p>
      </dgm:t>
    </dgm:pt>
    <dgm:pt modelId="{40EBAD95-99C8-4DD0-99BC-5C59C38BB95D}" type="sibTrans" cxnId="{530BBCE4-DD16-457B-83A9-0B26C7138780}">
      <dgm:prSet/>
      <dgm:spPr/>
      <dgm:t>
        <a:bodyPr/>
        <a:lstStyle/>
        <a:p>
          <a:endParaRPr lang="en-NZ"/>
        </a:p>
      </dgm:t>
    </dgm:pt>
    <dgm:pt modelId="{CB0FFE67-D978-48FC-8D45-F6D3C94501E8}">
      <dgm:prSet/>
      <dgm:spPr/>
      <dgm:t>
        <a:bodyPr/>
        <a:lstStyle/>
        <a:p>
          <a:r>
            <a:rPr lang="en-NZ"/>
            <a:t>Go back and do one final read through to identify anything not clear or effective and refine if necessary</a:t>
          </a:r>
        </a:p>
      </dgm:t>
    </dgm:pt>
    <dgm:pt modelId="{39BB8F55-57F3-4AAF-9DC0-62E4B9C55170}" type="parTrans" cxnId="{B9D305E2-B998-43E8-9D16-D562021E387A}">
      <dgm:prSet/>
      <dgm:spPr/>
      <dgm:t>
        <a:bodyPr/>
        <a:lstStyle/>
        <a:p>
          <a:endParaRPr lang="en-NZ"/>
        </a:p>
      </dgm:t>
    </dgm:pt>
    <dgm:pt modelId="{B4905375-A245-490A-8FC0-5530FA8F7BB4}" type="sibTrans" cxnId="{B9D305E2-B998-43E8-9D16-D562021E387A}">
      <dgm:prSet/>
      <dgm:spPr/>
      <dgm:t>
        <a:bodyPr/>
        <a:lstStyle/>
        <a:p>
          <a:endParaRPr lang="en-NZ"/>
        </a:p>
      </dgm:t>
    </dgm:pt>
    <dgm:pt modelId="{FBF8A1A7-447A-40AA-8A2C-FAC84710B7A1}">
      <dgm:prSet/>
      <dgm:spPr/>
      <dgm:t>
        <a:bodyPr/>
        <a:lstStyle/>
        <a:p>
          <a:r>
            <a:rPr lang="en-NZ"/>
            <a:t>Draft 7</a:t>
          </a:r>
        </a:p>
      </dgm:t>
    </dgm:pt>
    <dgm:pt modelId="{54DF4332-BCAB-4268-9BD3-D62A9FDAA4BC}" type="parTrans" cxnId="{DCFB1C28-16B7-4104-BAEE-9C98ABCF5AC4}">
      <dgm:prSet/>
      <dgm:spPr/>
      <dgm:t>
        <a:bodyPr/>
        <a:lstStyle/>
        <a:p>
          <a:endParaRPr lang="en-NZ"/>
        </a:p>
      </dgm:t>
    </dgm:pt>
    <dgm:pt modelId="{70DDB86C-C6C3-4D3C-9D38-5156F5DE3668}" type="sibTrans" cxnId="{DCFB1C28-16B7-4104-BAEE-9C98ABCF5AC4}">
      <dgm:prSet/>
      <dgm:spPr/>
      <dgm:t>
        <a:bodyPr/>
        <a:lstStyle/>
        <a:p>
          <a:endParaRPr lang="en-NZ"/>
        </a:p>
      </dgm:t>
    </dgm:pt>
    <dgm:pt modelId="{70D0A42B-DEE7-4F9B-B4DA-919A2DBECFC2}">
      <dgm:prSet/>
      <dgm:spPr/>
      <dgm:t>
        <a:bodyPr/>
        <a:lstStyle/>
        <a:p>
          <a:r>
            <a:rPr lang="en-NZ"/>
            <a:t>Take a break and leave it alone for a while</a:t>
          </a:r>
        </a:p>
      </dgm:t>
    </dgm:pt>
    <dgm:pt modelId="{241F7B75-A9E1-42A1-B253-E8C6EC1A5F6D}" type="parTrans" cxnId="{9F3E16D5-C09C-455B-B02A-B4738496A77A}">
      <dgm:prSet/>
      <dgm:spPr/>
      <dgm:t>
        <a:bodyPr/>
        <a:lstStyle/>
        <a:p>
          <a:endParaRPr lang="en-NZ"/>
        </a:p>
      </dgm:t>
    </dgm:pt>
    <dgm:pt modelId="{F58B5657-5AD4-46FC-8BC4-A26FA5CF2679}" type="sibTrans" cxnId="{9F3E16D5-C09C-455B-B02A-B4738496A77A}">
      <dgm:prSet/>
      <dgm:spPr/>
      <dgm:t>
        <a:bodyPr/>
        <a:lstStyle/>
        <a:p>
          <a:endParaRPr lang="en-NZ"/>
        </a:p>
      </dgm:t>
    </dgm:pt>
    <dgm:pt modelId="{AFE03343-7BBA-4475-9436-1C6CAECB1CA5}" type="pres">
      <dgm:prSet presAssocID="{320DAB17-11F5-4CFB-B7E5-9EB009541898}" presName="linearFlow" presStyleCnt="0">
        <dgm:presLayoutVars>
          <dgm:dir/>
          <dgm:animLvl val="lvl"/>
          <dgm:resizeHandles val="exact"/>
        </dgm:presLayoutVars>
      </dgm:prSet>
      <dgm:spPr/>
      <dgm:t>
        <a:bodyPr/>
        <a:lstStyle/>
        <a:p>
          <a:endParaRPr lang="en-NZ"/>
        </a:p>
      </dgm:t>
    </dgm:pt>
    <dgm:pt modelId="{C1E86630-4885-4147-A76D-6A6AB9B146FB}" type="pres">
      <dgm:prSet presAssocID="{064CB6F9-4BE7-4990-80A0-D3C8BDF61D11}" presName="composite" presStyleCnt="0"/>
      <dgm:spPr/>
    </dgm:pt>
    <dgm:pt modelId="{FF3DB1EC-BEB6-4762-89A4-2AC39803B991}" type="pres">
      <dgm:prSet presAssocID="{064CB6F9-4BE7-4990-80A0-D3C8BDF61D11}" presName="parentText" presStyleLbl="alignNode1" presStyleIdx="0" presStyleCnt="8">
        <dgm:presLayoutVars>
          <dgm:chMax val="1"/>
          <dgm:bulletEnabled val="1"/>
        </dgm:presLayoutVars>
      </dgm:prSet>
      <dgm:spPr/>
      <dgm:t>
        <a:bodyPr/>
        <a:lstStyle/>
        <a:p>
          <a:endParaRPr lang="en-NZ"/>
        </a:p>
      </dgm:t>
    </dgm:pt>
    <dgm:pt modelId="{4BC72EBC-112A-4F99-9D71-1A664B869D6B}" type="pres">
      <dgm:prSet presAssocID="{064CB6F9-4BE7-4990-80A0-D3C8BDF61D11}" presName="descendantText" presStyleLbl="alignAcc1" presStyleIdx="0" presStyleCnt="8">
        <dgm:presLayoutVars>
          <dgm:bulletEnabled val="1"/>
        </dgm:presLayoutVars>
      </dgm:prSet>
      <dgm:spPr/>
      <dgm:t>
        <a:bodyPr/>
        <a:lstStyle/>
        <a:p>
          <a:endParaRPr lang="en-NZ"/>
        </a:p>
      </dgm:t>
    </dgm:pt>
    <dgm:pt modelId="{786B8259-B8D5-4985-9CEC-E69B075B3CFF}" type="pres">
      <dgm:prSet presAssocID="{22155FE4-0CD3-4A55-8A12-B06E307F4018}" presName="sp" presStyleCnt="0"/>
      <dgm:spPr/>
    </dgm:pt>
    <dgm:pt modelId="{A5EBF75D-C30C-46B7-8B08-1C3AC8F8F7C8}" type="pres">
      <dgm:prSet presAssocID="{FD84E6A8-6202-4900-9DA2-AA4FBEAA45C7}" presName="composite" presStyleCnt="0"/>
      <dgm:spPr/>
    </dgm:pt>
    <dgm:pt modelId="{4793BBEF-EF37-4331-8D98-81DEC1808FAA}" type="pres">
      <dgm:prSet presAssocID="{FD84E6A8-6202-4900-9DA2-AA4FBEAA45C7}" presName="parentText" presStyleLbl="alignNode1" presStyleIdx="1" presStyleCnt="8">
        <dgm:presLayoutVars>
          <dgm:chMax val="1"/>
          <dgm:bulletEnabled val="1"/>
        </dgm:presLayoutVars>
      </dgm:prSet>
      <dgm:spPr/>
      <dgm:t>
        <a:bodyPr/>
        <a:lstStyle/>
        <a:p>
          <a:endParaRPr lang="en-NZ"/>
        </a:p>
      </dgm:t>
    </dgm:pt>
    <dgm:pt modelId="{92A20387-B1E2-4B6A-B878-C1DD3B901E91}" type="pres">
      <dgm:prSet presAssocID="{FD84E6A8-6202-4900-9DA2-AA4FBEAA45C7}" presName="descendantText" presStyleLbl="alignAcc1" presStyleIdx="1" presStyleCnt="8">
        <dgm:presLayoutVars>
          <dgm:bulletEnabled val="1"/>
        </dgm:presLayoutVars>
      </dgm:prSet>
      <dgm:spPr/>
      <dgm:t>
        <a:bodyPr/>
        <a:lstStyle/>
        <a:p>
          <a:endParaRPr lang="en-NZ"/>
        </a:p>
      </dgm:t>
    </dgm:pt>
    <dgm:pt modelId="{7ABDEF13-B3B7-4F51-88A6-25EC92417B7C}" type="pres">
      <dgm:prSet presAssocID="{95DFF32A-D951-4CBE-8C6A-9257F28D5C62}" presName="sp" presStyleCnt="0"/>
      <dgm:spPr/>
    </dgm:pt>
    <dgm:pt modelId="{F257278C-47A5-4991-A742-D37A8A661972}" type="pres">
      <dgm:prSet presAssocID="{70F69A53-AB95-484F-9096-A021C935CF81}" presName="composite" presStyleCnt="0"/>
      <dgm:spPr/>
    </dgm:pt>
    <dgm:pt modelId="{663FBA57-526C-4759-B001-169A9ACF8D22}" type="pres">
      <dgm:prSet presAssocID="{70F69A53-AB95-484F-9096-A021C935CF81}" presName="parentText" presStyleLbl="alignNode1" presStyleIdx="2" presStyleCnt="8">
        <dgm:presLayoutVars>
          <dgm:chMax val="1"/>
          <dgm:bulletEnabled val="1"/>
        </dgm:presLayoutVars>
      </dgm:prSet>
      <dgm:spPr/>
      <dgm:t>
        <a:bodyPr/>
        <a:lstStyle/>
        <a:p>
          <a:endParaRPr lang="en-NZ"/>
        </a:p>
      </dgm:t>
    </dgm:pt>
    <dgm:pt modelId="{C1992E42-F247-48CA-9D11-881E0810030A}" type="pres">
      <dgm:prSet presAssocID="{70F69A53-AB95-484F-9096-A021C935CF81}" presName="descendantText" presStyleLbl="alignAcc1" presStyleIdx="2" presStyleCnt="8">
        <dgm:presLayoutVars>
          <dgm:bulletEnabled val="1"/>
        </dgm:presLayoutVars>
      </dgm:prSet>
      <dgm:spPr/>
      <dgm:t>
        <a:bodyPr/>
        <a:lstStyle/>
        <a:p>
          <a:endParaRPr lang="en-NZ"/>
        </a:p>
      </dgm:t>
    </dgm:pt>
    <dgm:pt modelId="{5ABFF554-6CE8-4C74-81D4-969E5BE7D305}" type="pres">
      <dgm:prSet presAssocID="{0CBAABD2-C87D-4221-853C-F6B40B88E9B3}" presName="sp" presStyleCnt="0"/>
      <dgm:spPr/>
    </dgm:pt>
    <dgm:pt modelId="{1F66422B-BE7E-409A-9FE9-1BCF232A5976}" type="pres">
      <dgm:prSet presAssocID="{E0D3380C-1512-401C-85D2-33C336AA7E92}" presName="composite" presStyleCnt="0"/>
      <dgm:spPr/>
    </dgm:pt>
    <dgm:pt modelId="{B296C61A-10C0-4CF3-AD94-6562F43F359B}" type="pres">
      <dgm:prSet presAssocID="{E0D3380C-1512-401C-85D2-33C336AA7E92}" presName="parentText" presStyleLbl="alignNode1" presStyleIdx="3" presStyleCnt="8">
        <dgm:presLayoutVars>
          <dgm:chMax val="1"/>
          <dgm:bulletEnabled val="1"/>
        </dgm:presLayoutVars>
      </dgm:prSet>
      <dgm:spPr/>
      <dgm:t>
        <a:bodyPr/>
        <a:lstStyle/>
        <a:p>
          <a:endParaRPr lang="en-NZ"/>
        </a:p>
      </dgm:t>
    </dgm:pt>
    <dgm:pt modelId="{E0C69354-0BA7-45F3-B2E3-A88FC7FDBEB5}" type="pres">
      <dgm:prSet presAssocID="{E0D3380C-1512-401C-85D2-33C336AA7E92}" presName="descendantText" presStyleLbl="alignAcc1" presStyleIdx="3" presStyleCnt="8">
        <dgm:presLayoutVars>
          <dgm:bulletEnabled val="1"/>
        </dgm:presLayoutVars>
      </dgm:prSet>
      <dgm:spPr/>
      <dgm:t>
        <a:bodyPr/>
        <a:lstStyle/>
        <a:p>
          <a:endParaRPr lang="en-NZ"/>
        </a:p>
      </dgm:t>
    </dgm:pt>
    <dgm:pt modelId="{9F74021E-1753-4E86-8A17-CC95356A9BB2}" type="pres">
      <dgm:prSet presAssocID="{0F53FC26-1609-4E82-B844-19D6AD4EA72F}" presName="sp" presStyleCnt="0"/>
      <dgm:spPr/>
    </dgm:pt>
    <dgm:pt modelId="{0B269557-41EB-4393-9207-5F13F2F8C311}" type="pres">
      <dgm:prSet presAssocID="{6DC1AD57-0232-4D87-A34A-B3848532F631}" presName="composite" presStyleCnt="0"/>
      <dgm:spPr/>
    </dgm:pt>
    <dgm:pt modelId="{791549DF-CA09-429E-9BCF-777BB4D45F05}" type="pres">
      <dgm:prSet presAssocID="{6DC1AD57-0232-4D87-A34A-B3848532F631}" presName="parentText" presStyleLbl="alignNode1" presStyleIdx="4" presStyleCnt="8">
        <dgm:presLayoutVars>
          <dgm:chMax val="1"/>
          <dgm:bulletEnabled val="1"/>
        </dgm:presLayoutVars>
      </dgm:prSet>
      <dgm:spPr/>
      <dgm:t>
        <a:bodyPr/>
        <a:lstStyle/>
        <a:p>
          <a:endParaRPr lang="en-NZ"/>
        </a:p>
      </dgm:t>
    </dgm:pt>
    <dgm:pt modelId="{878E1BCC-518C-4EAF-921C-68311CF723E3}" type="pres">
      <dgm:prSet presAssocID="{6DC1AD57-0232-4D87-A34A-B3848532F631}" presName="descendantText" presStyleLbl="alignAcc1" presStyleIdx="4" presStyleCnt="8">
        <dgm:presLayoutVars>
          <dgm:bulletEnabled val="1"/>
        </dgm:presLayoutVars>
      </dgm:prSet>
      <dgm:spPr/>
      <dgm:t>
        <a:bodyPr/>
        <a:lstStyle/>
        <a:p>
          <a:endParaRPr lang="en-NZ"/>
        </a:p>
      </dgm:t>
    </dgm:pt>
    <dgm:pt modelId="{7050AB01-E960-45E7-9750-97040B93F865}" type="pres">
      <dgm:prSet presAssocID="{314C3BEF-FB60-4C46-AE83-21E3AF3B3D3D}" presName="sp" presStyleCnt="0"/>
      <dgm:spPr/>
    </dgm:pt>
    <dgm:pt modelId="{AEA5D51C-AD00-4FC6-B16E-4FA908B1CB2D}" type="pres">
      <dgm:prSet presAssocID="{F0F17653-AAD4-43EF-B35F-F9851D4AA1F6}" presName="composite" presStyleCnt="0"/>
      <dgm:spPr/>
    </dgm:pt>
    <dgm:pt modelId="{CFB3565B-23A1-415D-B6C4-FBC6F9728DAF}" type="pres">
      <dgm:prSet presAssocID="{F0F17653-AAD4-43EF-B35F-F9851D4AA1F6}" presName="parentText" presStyleLbl="alignNode1" presStyleIdx="5" presStyleCnt="8">
        <dgm:presLayoutVars>
          <dgm:chMax val="1"/>
          <dgm:bulletEnabled val="1"/>
        </dgm:presLayoutVars>
      </dgm:prSet>
      <dgm:spPr/>
      <dgm:t>
        <a:bodyPr/>
        <a:lstStyle/>
        <a:p>
          <a:endParaRPr lang="en-NZ"/>
        </a:p>
      </dgm:t>
    </dgm:pt>
    <dgm:pt modelId="{7C262ACA-F8A2-4025-AFFC-0231AC9E48ED}" type="pres">
      <dgm:prSet presAssocID="{F0F17653-AAD4-43EF-B35F-F9851D4AA1F6}" presName="descendantText" presStyleLbl="alignAcc1" presStyleIdx="5" presStyleCnt="8">
        <dgm:presLayoutVars>
          <dgm:bulletEnabled val="1"/>
        </dgm:presLayoutVars>
      </dgm:prSet>
      <dgm:spPr/>
      <dgm:t>
        <a:bodyPr/>
        <a:lstStyle/>
        <a:p>
          <a:endParaRPr lang="en-NZ"/>
        </a:p>
      </dgm:t>
    </dgm:pt>
    <dgm:pt modelId="{11648565-686C-4BE0-9738-310A818D4F7B}" type="pres">
      <dgm:prSet presAssocID="{D276C202-A525-47BF-9CB2-017DBC481C96}" presName="sp" presStyleCnt="0"/>
      <dgm:spPr/>
    </dgm:pt>
    <dgm:pt modelId="{1E8EA11D-A7C4-4A21-AE45-1E4C0440CBA6}" type="pres">
      <dgm:prSet presAssocID="{FBF8A1A7-447A-40AA-8A2C-FAC84710B7A1}" presName="composite" presStyleCnt="0"/>
      <dgm:spPr/>
    </dgm:pt>
    <dgm:pt modelId="{672652C7-29A3-416C-8101-41F6677E464F}" type="pres">
      <dgm:prSet presAssocID="{FBF8A1A7-447A-40AA-8A2C-FAC84710B7A1}" presName="parentText" presStyleLbl="alignNode1" presStyleIdx="6" presStyleCnt="8">
        <dgm:presLayoutVars>
          <dgm:chMax val="1"/>
          <dgm:bulletEnabled val="1"/>
        </dgm:presLayoutVars>
      </dgm:prSet>
      <dgm:spPr/>
      <dgm:t>
        <a:bodyPr/>
        <a:lstStyle/>
        <a:p>
          <a:endParaRPr lang="en-NZ"/>
        </a:p>
      </dgm:t>
    </dgm:pt>
    <dgm:pt modelId="{1160CEEB-D84A-4BD1-BE95-B83503D84BD9}" type="pres">
      <dgm:prSet presAssocID="{FBF8A1A7-447A-40AA-8A2C-FAC84710B7A1}" presName="descendantText" presStyleLbl="alignAcc1" presStyleIdx="6" presStyleCnt="8">
        <dgm:presLayoutVars>
          <dgm:bulletEnabled val="1"/>
        </dgm:presLayoutVars>
      </dgm:prSet>
      <dgm:spPr/>
      <dgm:t>
        <a:bodyPr/>
        <a:lstStyle/>
        <a:p>
          <a:endParaRPr lang="en-NZ"/>
        </a:p>
      </dgm:t>
    </dgm:pt>
    <dgm:pt modelId="{98159C15-16A0-478D-8FDC-2CBDF250B073}" type="pres">
      <dgm:prSet presAssocID="{70DDB86C-C6C3-4D3C-9D38-5156F5DE3668}" presName="sp" presStyleCnt="0"/>
      <dgm:spPr/>
    </dgm:pt>
    <dgm:pt modelId="{849D0F1F-4EBF-4847-B213-593E1BED8DA5}" type="pres">
      <dgm:prSet presAssocID="{5E26B45D-3BE7-4688-A690-541F7DD7550B}" presName="composite" presStyleCnt="0"/>
      <dgm:spPr/>
    </dgm:pt>
    <dgm:pt modelId="{4215C584-F237-45F6-B7A3-D4D41EF2B368}" type="pres">
      <dgm:prSet presAssocID="{5E26B45D-3BE7-4688-A690-541F7DD7550B}" presName="parentText" presStyleLbl="alignNode1" presStyleIdx="7" presStyleCnt="8">
        <dgm:presLayoutVars>
          <dgm:chMax val="1"/>
          <dgm:bulletEnabled val="1"/>
        </dgm:presLayoutVars>
      </dgm:prSet>
      <dgm:spPr/>
      <dgm:t>
        <a:bodyPr/>
        <a:lstStyle/>
        <a:p>
          <a:endParaRPr lang="en-NZ"/>
        </a:p>
      </dgm:t>
    </dgm:pt>
    <dgm:pt modelId="{193F5A95-6E5B-46BE-BA0C-65E36D5D1CE8}" type="pres">
      <dgm:prSet presAssocID="{5E26B45D-3BE7-4688-A690-541F7DD7550B}" presName="descendantText" presStyleLbl="alignAcc1" presStyleIdx="7" presStyleCnt="8">
        <dgm:presLayoutVars>
          <dgm:bulletEnabled val="1"/>
        </dgm:presLayoutVars>
      </dgm:prSet>
      <dgm:spPr/>
      <dgm:t>
        <a:bodyPr/>
        <a:lstStyle/>
        <a:p>
          <a:endParaRPr lang="en-NZ"/>
        </a:p>
      </dgm:t>
    </dgm:pt>
  </dgm:ptLst>
  <dgm:cxnLst>
    <dgm:cxn modelId="{A0775507-3769-4223-8F14-D204A9D25A17}" srcId="{FD84E6A8-6202-4900-9DA2-AA4FBEAA45C7}" destId="{E62F0383-CE9D-470C-AFE3-C1AF05C5A9C9}" srcOrd="0" destOrd="0" parTransId="{67E58DC4-EE90-4CBB-9BA3-836F5DDB29B2}" sibTransId="{BAA98F6E-0218-4C46-93BD-540F3CEA66F1}"/>
    <dgm:cxn modelId="{375C16E0-FE7D-4109-A27E-634C1B0051E8}" type="presOf" srcId="{320DAB17-11F5-4CFB-B7E5-9EB009541898}" destId="{AFE03343-7BBA-4475-9436-1C6CAECB1CA5}" srcOrd="0" destOrd="0" presId="urn:microsoft.com/office/officeart/2005/8/layout/chevron2"/>
    <dgm:cxn modelId="{9DD9BF0A-BE71-4119-A0EE-4CF7AEE88814}" type="presOf" srcId="{70F69A53-AB95-484F-9096-A021C935CF81}" destId="{663FBA57-526C-4759-B001-169A9ACF8D22}" srcOrd="0" destOrd="0" presId="urn:microsoft.com/office/officeart/2005/8/layout/chevron2"/>
    <dgm:cxn modelId="{934F2E81-05E8-4F95-ACE2-DF0C45B3750B}" type="presOf" srcId="{70D0A42B-DEE7-4F9B-B4DA-919A2DBECFC2}" destId="{1160CEEB-D84A-4BD1-BE95-B83503D84BD9}" srcOrd="0" destOrd="0" presId="urn:microsoft.com/office/officeart/2005/8/layout/chevron2"/>
    <dgm:cxn modelId="{64E6D9DA-54E0-444B-90B4-A17C11C582C5}" srcId="{E0D3380C-1512-401C-85D2-33C336AA7E92}" destId="{081ECB23-288B-40E0-A8A2-292B93D4AC07}" srcOrd="0" destOrd="0" parTransId="{195F5E40-C499-4059-9A8B-DA1F5409BB70}" sibTransId="{03939D6F-F5EB-4CFC-9AB3-6392B66E41B6}"/>
    <dgm:cxn modelId="{5A08512F-C80E-4013-85B6-02201803EE7D}" type="presOf" srcId="{081ECB23-288B-40E0-A8A2-292B93D4AC07}" destId="{E0C69354-0BA7-45F3-B2E3-A88FC7FDBEB5}" srcOrd="0" destOrd="0" presId="urn:microsoft.com/office/officeart/2005/8/layout/chevron2"/>
    <dgm:cxn modelId="{9F3E16D5-C09C-455B-B02A-B4738496A77A}" srcId="{FBF8A1A7-447A-40AA-8A2C-FAC84710B7A1}" destId="{70D0A42B-DEE7-4F9B-B4DA-919A2DBECFC2}" srcOrd="0" destOrd="0" parTransId="{241F7B75-A9E1-42A1-B253-E8C6EC1A5F6D}" sibTransId="{F58B5657-5AD4-46FC-8BC4-A26FA5CF2679}"/>
    <dgm:cxn modelId="{4034C0EC-5AF2-40D0-9500-691F9EE9488B}" type="presOf" srcId="{64D524D4-7BE1-49A0-97F5-0D384AD34BBA}" destId="{7C262ACA-F8A2-4025-AFFC-0231AC9E48ED}" srcOrd="0" destOrd="0" presId="urn:microsoft.com/office/officeart/2005/8/layout/chevron2"/>
    <dgm:cxn modelId="{611471FA-B5A2-4461-80D9-F71BD761786B}" type="presOf" srcId="{E62F0383-CE9D-470C-AFE3-C1AF05C5A9C9}" destId="{92A20387-B1E2-4B6A-B878-C1DD3B901E91}" srcOrd="0" destOrd="0" presId="urn:microsoft.com/office/officeart/2005/8/layout/chevron2"/>
    <dgm:cxn modelId="{EB7894F3-616C-4661-9928-DC107156B3A3}" type="presOf" srcId="{8A943246-9387-45C0-82B3-787A06CDCD36}" destId="{C1992E42-F247-48CA-9D11-881E0810030A}" srcOrd="0" destOrd="0" presId="urn:microsoft.com/office/officeart/2005/8/layout/chevron2"/>
    <dgm:cxn modelId="{E145D548-E87D-40AA-8CE9-2B6ED37F3BD5}" srcId="{320DAB17-11F5-4CFB-B7E5-9EB009541898}" destId="{70F69A53-AB95-484F-9096-A021C935CF81}" srcOrd="2" destOrd="0" parTransId="{4C361F0E-9A38-4CB3-9007-8A7E87282680}" sibTransId="{0CBAABD2-C87D-4221-853C-F6B40B88E9B3}"/>
    <dgm:cxn modelId="{CC3A69DB-DED6-43E7-9878-69C29B99492E}" type="presOf" srcId="{FD84E6A8-6202-4900-9DA2-AA4FBEAA45C7}" destId="{4793BBEF-EF37-4331-8D98-81DEC1808FAA}" srcOrd="0" destOrd="0" presId="urn:microsoft.com/office/officeart/2005/8/layout/chevron2"/>
    <dgm:cxn modelId="{B35848BA-4509-48D8-B3C1-B1FC32F0E6AF}" srcId="{064CB6F9-4BE7-4990-80A0-D3C8BDF61D11}" destId="{3219B90A-8A09-473F-A932-0BCED2577853}" srcOrd="0" destOrd="0" parTransId="{33F650FB-A848-4C68-9414-D851E9982757}" sibTransId="{015705CF-FDF8-4B97-9D16-E17B372A33AB}"/>
    <dgm:cxn modelId="{9CDE1D66-5164-4E6F-A3A0-4C0F69CFC83F}" type="presOf" srcId="{5E26B45D-3BE7-4688-A690-541F7DD7550B}" destId="{4215C584-F237-45F6-B7A3-D4D41EF2B368}" srcOrd="0" destOrd="0" presId="urn:microsoft.com/office/officeart/2005/8/layout/chevron2"/>
    <dgm:cxn modelId="{03F57D6D-C41F-4D10-969D-4CA1F565BC11}" type="presOf" srcId="{E0D3380C-1512-401C-85D2-33C336AA7E92}" destId="{B296C61A-10C0-4CF3-AD94-6562F43F359B}" srcOrd="0" destOrd="0" presId="urn:microsoft.com/office/officeart/2005/8/layout/chevron2"/>
    <dgm:cxn modelId="{530BBCE4-DD16-457B-83A9-0B26C7138780}" srcId="{320DAB17-11F5-4CFB-B7E5-9EB009541898}" destId="{5E26B45D-3BE7-4688-A690-541F7DD7550B}" srcOrd="7" destOrd="0" parTransId="{E7F5DEA3-3B6C-4DFB-8262-23F7E8811693}" sibTransId="{40EBAD95-99C8-4DD0-99BC-5C59C38BB95D}"/>
    <dgm:cxn modelId="{3D25E039-817B-4EB2-8DE3-4FF1056F7B96}" srcId="{320DAB17-11F5-4CFB-B7E5-9EB009541898}" destId="{6DC1AD57-0232-4D87-A34A-B3848532F631}" srcOrd="4" destOrd="0" parTransId="{A568E9ED-9258-41E0-A017-5993714F13A1}" sibTransId="{314C3BEF-FB60-4C46-AE83-21E3AF3B3D3D}"/>
    <dgm:cxn modelId="{768F5EB3-F160-4D49-8E31-5F199318D397}" type="presOf" srcId="{064CB6F9-4BE7-4990-80A0-D3C8BDF61D11}" destId="{FF3DB1EC-BEB6-4762-89A4-2AC39803B991}" srcOrd="0" destOrd="0" presId="urn:microsoft.com/office/officeart/2005/8/layout/chevron2"/>
    <dgm:cxn modelId="{B9D305E2-B998-43E8-9D16-D562021E387A}" srcId="{5E26B45D-3BE7-4688-A690-541F7DD7550B}" destId="{CB0FFE67-D978-48FC-8D45-F6D3C94501E8}" srcOrd="0" destOrd="0" parTransId="{39BB8F55-57F3-4AAF-9DC0-62E4B9C55170}" sibTransId="{B4905375-A245-490A-8FC0-5530FA8F7BB4}"/>
    <dgm:cxn modelId="{D71B177D-1FFA-4FFE-BBFE-D3D4A5EE9F84}" type="presOf" srcId="{FBF8A1A7-447A-40AA-8A2C-FAC84710B7A1}" destId="{672652C7-29A3-416C-8101-41F6677E464F}" srcOrd="0" destOrd="0" presId="urn:microsoft.com/office/officeart/2005/8/layout/chevron2"/>
    <dgm:cxn modelId="{2AF1C5DC-56E6-4CAB-A48B-F61A324D5EE6}" type="presOf" srcId="{8F47B06C-8760-481F-98ED-39C3BEF56ADB}" destId="{878E1BCC-518C-4EAF-921C-68311CF723E3}" srcOrd="0" destOrd="0" presId="urn:microsoft.com/office/officeart/2005/8/layout/chevron2"/>
    <dgm:cxn modelId="{A05A5D50-5EE5-4D3B-9356-EADE48A32A7E}" srcId="{70F69A53-AB95-484F-9096-A021C935CF81}" destId="{8A943246-9387-45C0-82B3-787A06CDCD36}" srcOrd="0" destOrd="0" parTransId="{8E3C9E5F-05BC-4204-9994-7849740C0BF2}" sibTransId="{49CA59D6-519D-4F1F-B9E5-971176448408}"/>
    <dgm:cxn modelId="{E0C811C3-523A-4F95-8D9E-8A3F4ACF12FE}" srcId="{320DAB17-11F5-4CFB-B7E5-9EB009541898}" destId="{F0F17653-AAD4-43EF-B35F-F9851D4AA1F6}" srcOrd="5" destOrd="0" parTransId="{C67037DF-9514-4AAF-B464-1CE539655EAC}" sibTransId="{D276C202-A525-47BF-9CB2-017DBC481C96}"/>
    <dgm:cxn modelId="{DCFB1C28-16B7-4104-BAEE-9C98ABCF5AC4}" srcId="{320DAB17-11F5-4CFB-B7E5-9EB009541898}" destId="{FBF8A1A7-447A-40AA-8A2C-FAC84710B7A1}" srcOrd="6" destOrd="0" parTransId="{54DF4332-BCAB-4268-9BD3-D62A9FDAA4BC}" sibTransId="{70DDB86C-C6C3-4D3C-9D38-5156F5DE3668}"/>
    <dgm:cxn modelId="{42EFC6C2-3088-4C0C-8EA8-8CC587D003E0}" type="presOf" srcId="{3219B90A-8A09-473F-A932-0BCED2577853}" destId="{4BC72EBC-112A-4F99-9D71-1A664B869D6B}" srcOrd="0" destOrd="0" presId="urn:microsoft.com/office/officeart/2005/8/layout/chevron2"/>
    <dgm:cxn modelId="{318AECD5-AC13-4EE5-8BE2-BDDE8E24F2F7}" type="presOf" srcId="{6DC1AD57-0232-4D87-A34A-B3848532F631}" destId="{791549DF-CA09-429E-9BCF-777BB4D45F05}" srcOrd="0" destOrd="0" presId="urn:microsoft.com/office/officeart/2005/8/layout/chevron2"/>
    <dgm:cxn modelId="{16E5397A-C100-4AB6-BE4A-402526384C5A}" srcId="{F0F17653-AAD4-43EF-B35F-F9851D4AA1F6}" destId="{64D524D4-7BE1-49A0-97F5-0D384AD34BBA}" srcOrd="0" destOrd="0" parTransId="{BA7BFF18-CB90-45AC-8318-CC59B6B17461}" sibTransId="{38BC453C-6C0B-4D8D-9383-C85354D1DA4E}"/>
    <dgm:cxn modelId="{CB4DA944-482F-46E2-9219-01B464AC5C74}" type="presOf" srcId="{CB0FFE67-D978-48FC-8D45-F6D3C94501E8}" destId="{193F5A95-6E5B-46BE-BA0C-65E36D5D1CE8}" srcOrd="0" destOrd="0" presId="urn:microsoft.com/office/officeart/2005/8/layout/chevron2"/>
    <dgm:cxn modelId="{B7C6045B-585B-4005-9249-250A095AF91B}" type="presOf" srcId="{F0F17653-AAD4-43EF-B35F-F9851D4AA1F6}" destId="{CFB3565B-23A1-415D-B6C4-FBC6F9728DAF}" srcOrd="0" destOrd="0" presId="urn:microsoft.com/office/officeart/2005/8/layout/chevron2"/>
    <dgm:cxn modelId="{08405C96-2391-4576-8342-E73822A4AE31}" srcId="{320DAB17-11F5-4CFB-B7E5-9EB009541898}" destId="{FD84E6A8-6202-4900-9DA2-AA4FBEAA45C7}" srcOrd="1" destOrd="0" parTransId="{AF9EE4CB-2E7F-4610-8A60-026633715989}" sibTransId="{95DFF32A-D951-4CBE-8C6A-9257F28D5C62}"/>
    <dgm:cxn modelId="{88A1E2DA-21BD-42DD-B21E-FAEAB4F7048D}" srcId="{320DAB17-11F5-4CFB-B7E5-9EB009541898}" destId="{064CB6F9-4BE7-4990-80A0-D3C8BDF61D11}" srcOrd="0" destOrd="0" parTransId="{A4CBC64A-ED66-45C3-AD16-C489CC212793}" sibTransId="{22155FE4-0CD3-4A55-8A12-B06E307F4018}"/>
    <dgm:cxn modelId="{4BEA48E6-777D-4940-A714-8712CE367A22}" srcId="{6DC1AD57-0232-4D87-A34A-B3848532F631}" destId="{8F47B06C-8760-481F-98ED-39C3BEF56ADB}" srcOrd="0" destOrd="0" parTransId="{517AC1A7-A816-4D8B-97A3-95C7DDE6FD99}" sibTransId="{3146223B-0ED7-4367-9E40-092BE0ED7E02}"/>
    <dgm:cxn modelId="{09F587EF-1074-41BB-B35B-77E36E988FA3}" srcId="{320DAB17-11F5-4CFB-B7E5-9EB009541898}" destId="{E0D3380C-1512-401C-85D2-33C336AA7E92}" srcOrd="3" destOrd="0" parTransId="{10FBB5F1-E160-4AFC-82A5-13AF4906BF96}" sibTransId="{0F53FC26-1609-4E82-B844-19D6AD4EA72F}"/>
    <dgm:cxn modelId="{7CFF70E2-9BDA-4175-9EF4-EB4A7D041449}" type="presParOf" srcId="{AFE03343-7BBA-4475-9436-1C6CAECB1CA5}" destId="{C1E86630-4885-4147-A76D-6A6AB9B146FB}" srcOrd="0" destOrd="0" presId="urn:microsoft.com/office/officeart/2005/8/layout/chevron2"/>
    <dgm:cxn modelId="{80162E57-E814-44C7-AD63-3B8E3398A435}" type="presParOf" srcId="{C1E86630-4885-4147-A76D-6A6AB9B146FB}" destId="{FF3DB1EC-BEB6-4762-89A4-2AC39803B991}" srcOrd="0" destOrd="0" presId="urn:microsoft.com/office/officeart/2005/8/layout/chevron2"/>
    <dgm:cxn modelId="{496BCBF3-3962-46F4-AAD1-D73C9121CF2F}" type="presParOf" srcId="{C1E86630-4885-4147-A76D-6A6AB9B146FB}" destId="{4BC72EBC-112A-4F99-9D71-1A664B869D6B}" srcOrd="1" destOrd="0" presId="urn:microsoft.com/office/officeart/2005/8/layout/chevron2"/>
    <dgm:cxn modelId="{2A0D3C54-B9B7-40ED-934F-EE05A5FA2110}" type="presParOf" srcId="{AFE03343-7BBA-4475-9436-1C6CAECB1CA5}" destId="{786B8259-B8D5-4985-9CEC-E69B075B3CFF}" srcOrd="1" destOrd="0" presId="urn:microsoft.com/office/officeart/2005/8/layout/chevron2"/>
    <dgm:cxn modelId="{70A7D99E-9827-4341-B45C-27B7AAD0D180}" type="presParOf" srcId="{AFE03343-7BBA-4475-9436-1C6CAECB1CA5}" destId="{A5EBF75D-C30C-46B7-8B08-1C3AC8F8F7C8}" srcOrd="2" destOrd="0" presId="urn:microsoft.com/office/officeart/2005/8/layout/chevron2"/>
    <dgm:cxn modelId="{93236611-1074-4C1F-B95C-EB739363BFDB}" type="presParOf" srcId="{A5EBF75D-C30C-46B7-8B08-1C3AC8F8F7C8}" destId="{4793BBEF-EF37-4331-8D98-81DEC1808FAA}" srcOrd="0" destOrd="0" presId="urn:microsoft.com/office/officeart/2005/8/layout/chevron2"/>
    <dgm:cxn modelId="{AAFC0136-0C1B-491E-B018-F4937D2F3134}" type="presParOf" srcId="{A5EBF75D-C30C-46B7-8B08-1C3AC8F8F7C8}" destId="{92A20387-B1E2-4B6A-B878-C1DD3B901E91}" srcOrd="1" destOrd="0" presId="urn:microsoft.com/office/officeart/2005/8/layout/chevron2"/>
    <dgm:cxn modelId="{A80D89D2-98CA-4D21-9D47-812948211287}" type="presParOf" srcId="{AFE03343-7BBA-4475-9436-1C6CAECB1CA5}" destId="{7ABDEF13-B3B7-4F51-88A6-25EC92417B7C}" srcOrd="3" destOrd="0" presId="urn:microsoft.com/office/officeart/2005/8/layout/chevron2"/>
    <dgm:cxn modelId="{E28ED255-5A5C-427C-B795-05B6AA724DCA}" type="presParOf" srcId="{AFE03343-7BBA-4475-9436-1C6CAECB1CA5}" destId="{F257278C-47A5-4991-A742-D37A8A661972}" srcOrd="4" destOrd="0" presId="urn:microsoft.com/office/officeart/2005/8/layout/chevron2"/>
    <dgm:cxn modelId="{2BCD6331-4344-47A5-AA87-DA24296B98B3}" type="presParOf" srcId="{F257278C-47A5-4991-A742-D37A8A661972}" destId="{663FBA57-526C-4759-B001-169A9ACF8D22}" srcOrd="0" destOrd="0" presId="urn:microsoft.com/office/officeart/2005/8/layout/chevron2"/>
    <dgm:cxn modelId="{A9026D33-7227-4AE1-B9A3-18400C35648B}" type="presParOf" srcId="{F257278C-47A5-4991-A742-D37A8A661972}" destId="{C1992E42-F247-48CA-9D11-881E0810030A}" srcOrd="1" destOrd="0" presId="urn:microsoft.com/office/officeart/2005/8/layout/chevron2"/>
    <dgm:cxn modelId="{679279DE-63CF-4B84-B5AB-5FEF38715074}" type="presParOf" srcId="{AFE03343-7BBA-4475-9436-1C6CAECB1CA5}" destId="{5ABFF554-6CE8-4C74-81D4-969E5BE7D305}" srcOrd="5" destOrd="0" presId="urn:microsoft.com/office/officeart/2005/8/layout/chevron2"/>
    <dgm:cxn modelId="{71303BC9-FD86-4F5C-91E0-1A24002419E7}" type="presParOf" srcId="{AFE03343-7BBA-4475-9436-1C6CAECB1CA5}" destId="{1F66422B-BE7E-409A-9FE9-1BCF232A5976}" srcOrd="6" destOrd="0" presId="urn:microsoft.com/office/officeart/2005/8/layout/chevron2"/>
    <dgm:cxn modelId="{6CE3A0F0-E533-44B4-B0C2-A82722D4D6FC}" type="presParOf" srcId="{1F66422B-BE7E-409A-9FE9-1BCF232A5976}" destId="{B296C61A-10C0-4CF3-AD94-6562F43F359B}" srcOrd="0" destOrd="0" presId="urn:microsoft.com/office/officeart/2005/8/layout/chevron2"/>
    <dgm:cxn modelId="{124C1D90-AAC1-4BC8-9578-86523D7D8B1D}" type="presParOf" srcId="{1F66422B-BE7E-409A-9FE9-1BCF232A5976}" destId="{E0C69354-0BA7-45F3-B2E3-A88FC7FDBEB5}" srcOrd="1" destOrd="0" presId="urn:microsoft.com/office/officeart/2005/8/layout/chevron2"/>
    <dgm:cxn modelId="{D34CDBE8-980D-453C-8661-40EF694B7C6E}" type="presParOf" srcId="{AFE03343-7BBA-4475-9436-1C6CAECB1CA5}" destId="{9F74021E-1753-4E86-8A17-CC95356A9BB2}" srcOrd="7" destOrd="0" presId="urn:microsoft.com/office/officeart/2005/8/layout/chevron2"/>
    <dgm:cxn modelId="{6AC68234-4555-4EFA-8052-8378930F63DA}" type="presParOf" srcId="{AFE03343-7BBA-4475-9436-1C6CAECB1CA5}" destId="{0B269557-41EB-4393-9207-5F13F2F8C311}" srcOrd="8" destOrd="0" presId="urn:microsoft.com/office/officeart/2005/8/layout/chevron2"/>
    <dgm:cxn modelId="{ED789EAB-96D0-47DF-9C86-13FA1FC6858D}" type="presParOf" srcId="{0B269557-41EB-4393-9207-5F13F2F8C311}" destId="{791549DF-CA09-429E-9BCF-777BB4D45F05}" srcOrd="0" destOrd="0" presId="urn:microsoft.com/office/officeart/2005/8/layout/chevron2"/>
    <dgm:cxn modelId="{923A22F9-BB6E-4907-9FC1-8781B55B0656}" type="presParOf" srcId="{0B269557-41EB-4393-9207-5F13F2F8C311}" destId="{878E1BCC-518C-4EAF-921C-68311CF723E3}" srcOrd="1" destOrd="0" presId="urn:microsoft.com/office/officeart/2005/8/layout/chevron2"/>
    <dgm:cxn modelId="{A86D03FF-9555-4049-9668-7D76C718A240}" type="presParOf" srcId="{AFE03343-7BBA-4475-9436-1C6CAECB1CA5}" destId="{7050AB01-E960-45E7-9750-97040B93F865}" srcOrd="9" destOrd="0" presId="urn:microsoft.com/office/officeart/2005/8/layout/chevron2"/>
    <dgm:cxn modelId="{247D3120-F688-4C02-913B-12724EA74C2F}" type="presParOf" srcId="{AFE03343-7BBA-4475-9436-1C6CAECB1CA5}" destId="{AEA5D51C-AD00-4FC6-B16E-4FA908B1CB2D}" srcOrd="10" destOrd="0" presId="urn:microsoft.com/office/officeart/2005/8/layout/chevron2"/>
    <dgm:cxn modelId="{627E7855-B2C1-4F61-B60B-332009D09048}" type="presParOf" srcId="{AEA5D51C-AD00-4FC6-B16E-4FA908B1CB2D}" destId="{CFB3565B-23A1-415D-B6C4-FBC6F9728DAF}" srcOrd="0" destOrd="0" presId="urn:microsoft.com/office/officeart/2005/8/layout/chevron2"/>
    <dgm:cxn modelId="{520C33CD-EF62-4EE5-9763-886ED4913289}" type="presParOf" srcId="{AEA5D51C-AD00-4FC6-B16E-4FA908B1CB2D}" destId="{7C262ACA-F8A2-4025-AFFC-0231AC9E48ED}" srcOrd="1" destOrd="0" presId="urn:microsoft.com/office/officeart/2005/8/layout/chevron2"/>
    <dgm:cxn modelId="{8CEEFFA8-02B6-4DC2-B0F9-CC06B3455D44}" type="presParOf" srcId="{AFE03343-7BBA-4475-9436-1C6CAECB1CA5}" destId="{11648565-686C-4BE0-9738-310A818D4F7B}" srcOrd="11" destOrd="0" presId="urn:microsoft.com/office/officeart/2005/8/layout/chevron2"/>
    <dgm:cxn modelId="{B645F7DA-ED7B-4E61-807C-EED9A6E72944}" type="presParOf" srcId="{AFE03343-7BBA-4475-9436-1C6CAECB1CA5}" destId="{1E8EA11D-A7C4-4A21-AE45-1E4C0440CBA6}" srcOrd="12" destOrd="0" presId="urn:microsoft.com/office/officeart/2005/8/layout/chevron2"/>
    <dgm:cxn modelId="{4940B573-8E2C-4E72-8339-8B0EBC4DAC55}" type="presParOf" srcId="{1E8EA11D-A7C4-4A21-AE45-1E4C0440CBA6}" destId="{672652C7-29A3-416C-8101-41F6677E464F}" srcOrd="0" destOrd="0" presId="urn:microsoft.com/office/officeart/2005/8/layout/chevron2"/>
    <dgm:cxn modelId="{6DE09A54-072B-496A-A24D-886C3FDB600E}" type="presParOf" srcId="{1E8EA11D-A7C4-4A21-AE45-1E4C0440CBA6}" destId="{1160CEEB-D84A-4BD1-BE95-B83503D84BD9}" srcOrd="1" destOrd="0" presId="urn:microsoft.com/office/officeart/2005/8/layout/chevron2"/>
    <dgm:cxn modelId="{FE7767DA-74FF-4A04-9A66-DC779BDED253}" type="presParOf" srcId="{AFE03343-7BBA-4475-9436-1C6CAECB1CA5}" destId="{98159C15-16A0-478D-8FDC-2CBDF250B073}" srcOrd="13" destOrd="0" presId="urn:microsoft.com/office/officeart/2005/8/layout/chevron2"/>
    <dgm:cxn modelId="{55C06C29-A083-4FD7-A931-1D26DF2059FC}" type="presParOf" srcId="{AFE03343-7BBA-4475-9436-1C6CAECB1CA5}" destId="{849D0F1F-4EBF-4847-B213-593E1BED8DA5}" srcOrd="14" destOrd="0" presId="urn:microsoft.com/office/officeart/2005/8/layout/chevron2"/>
    <dgm:cxn modelId="{D6633E5F-FCA9-4173-87B3-53FCECFDF15C}" type="presParOf" srcId="{849D0F1F-4EBF-4847-B213-593E1BED8DA5}" destId="{4215C584-F237-45F6-B7A3-D4D41EF2B368}" srcOrd="0" destOrd="0" presId="urn:microsoft.com/office/officeart/2005/8/layout/chevron2"/>
    <dgm:cxn modelId="{8D12299A-9223-41F2-B3DF-C3886A961056}" type="presParOf" srcId="{849D0F1F-4EBF-4847-B213-593E1BED8DA5}" destId="{193F5A95-6E5B-46BE-BA0C-65E36D5D1CE8}" srcOrd="1" destOrd="0" presId="urn:microsoft.com/office/officeart/2005/8/layout/chevron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F3149A-A735-4DC0-94B7-1A778AA7B188}">
      <dsp:nvSpPr>
        <dsp:cNvPr id="0" name=""/>
        <dsp:cNvSpPr/>
      </dsp:nvSpPr>
      <dsp:spPr>
        <a:xfrm>
          <a:off x="5207" y="0"/>
          <a:ext cx="1556351" cy="9620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NZ" sz="1400" kern="1200"/>
            <a:t>Diagrams</a:t>
          </a:r>
        </a:p>
      </dsp:txBody>
      <dsp:txXfrm>
        <a:off x="33384" y="28177"/>
        <a:ext cx="1499997" cy="905671"/>
      </dsp:txXfrm>
    </dsp:sp>
    <dsp:sp modelId="{62BCA7FA-86AA-42C2-AE22-EABA08FD17F0}">
      <dsp:nvSpPr>
        <dsp:cNvPr id="0" name=""/>
        <dsp:cNvSpPr/>
      </dsp:nvSpPr>
      <dsp:spPr>
        <a:xfrm>
          <a:off x="1717193" y="288024"/>
          <a:ext cx="329946" cy="38597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NZ" sz="1100" kern="1200"/>
        </a:p>
      </dsp:txBody>
      <dsp:txXfrm>
        <a:off x="1717193" y="365219"/>
        <a:ext cx="230962" cy="231585"/>
      </dsp:txXfrm>
    </dsp:sp>
    <dsp:sp modelId="{DA3B6043-6D86-4D01-B71A-DB95A7989060}">
      <dsp:nvSpPr>
        <dsp:cNvPr id="0" name=""/>
        <dsp:cNvSpPr/>
      </dsp:nvSpPr>
      <dsp:spPr>
        <a:xfrm>
          <a:off x="2184099" y="0"/>
          <a:ext cx="1556351" cy="9620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NZ" sz="1400" kern="1200"/>
            <a:t>Diagrams are visual communication of complex ideas</a:t>
          </a:r>
        </a:p>
      </dsp:txBody>
      <dsp:txXfrm>
        <a:off x="2212276" y="28177"/>
        <a:ext cx="1499997" cy="905671"/>
      </dsp:txXfrm>
    </dsp:sp>
    <dsp:sp modelId="{54A2A1FA-4683-4DBB-888E-9FAE34CFA4D6}">
      <dsp:nvSpPr>
        <dsp:cNvPr id="0" name=""/>
        <dsp:cNvSpPr/>
      </dsp:nvSpPr>
      <dsp:spPr>
        <a:xfrm>
          <a:off x="3896085" y="288024"/>
          <a:ext cx="329946" cy="38597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NZ" sz="1100" kern="1200"/>
        </a:p>
      </dsp:txBody>
      <dsp:txXfrm>
        <a:off x="3896085" y="365219"/>
        <a:ext cx="230962" cy="231585"/>
      </dsp:txXfrm>
    </dsp:sp>
    <dsp:sp modelId="{5C7AC6AB-3D9B-4D4C-B2C1-4CD2BD8FD4A5}">
      <dsp:nvSpPr>
        <dsp:cNvPr id="0" name=""/>
        <dsp:cNvSpPr/>
      </dsp:nvSpPr>
      <dsp:spPr>
        <a:xfrm>
          <a:off x="4362991" y="0"/>
          <a:ext cx="1556351" cy="9620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NZ" sz="1400" kern="1200"/>
            <a:t>They can be more effective than lots of texts</a:t>
          </a:r>
        </a:p>
      </dsp:txBody>
      <dsp:txXfrm>
        <a:off x="4391168" y="28177"/>
        <a:ext cx="1499997" cy="90567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3DB1EC-BEB6-4762-89A4-2AC39803B991}">
      <dsp:nvSpPr>
        <dsp:cNvPr id="0" name=""/>
        <dsp:cNvSpPr/>
      </dsp:nvSpPr>
      <dsp:spPr>
        <a:xfrm rot="5400000">
          <a:off x="-97874" y="100544"/>
          <a:ext cx="652499" cy="45674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NZ" sz="1200" kern="1200"/>
            <a:t>Draft 1</a:t>
          </a:r>
        </a:p>
      </dsp:txBody>
      <dsp:txXfrm rot="-5400000">
        <a:off x="2" y="231044"/>
        <a:ext cx="456749" cy="195750"/>
      </dsp:txXfrm>
    </dsp:sp>
    <dsp:sp modelId="{4BC72EBC-112A-4F99-9D71-1A664B869D6B}">
      <dsp:nvSpPr>
        <dsp:cNvPr id="0" name=""/>
        <dsp:cNvSpPr/>
      </dsp:nvSpPr>
      <dsp:spPr>
        <a:xfrm rot="5400000">
          <a:off x="2654737" y="-2195318"/>
          <a:ext cx="424124" cy="482010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GB" sz="1300" kern="1200"/>
            <a:t>Long detailed draft - f</a:t>
          </a:r>
          <a:r>
            <a:rPr lang="en-NZ" sz="1300" kern="1200"/>
            <a:t>ocus on getting the content down</a:t>
          </a:r>
        </a:p>
      </dsp:txBody>
      <dsp:txXfrm rot="-5400000">
        <a:off x="456749" y="23374"/>
        <a:ext cx="4799396" cy="382716"/>
      </dsp:txXfrm>
    </dsp:sp>
    <dsp:sp modelId="{4793BBEF-EF37-4331-8D98-81DEC1808FAA}">
      <dsp:nvSpPr>
        <dsp:cNvPr id="0" name=""/>
        <dsp:cNvSpPr/>
      </dsp:nvSpPr>
      <dsp:spPr>
        <a:xfrm rot="5400000">
          <a:off x="-97874" y="678760"/>
          <a:ext cx="652499" cy="45674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NZ" sz="1200" kern="1200"/>
            <a:t>Draft 2</a:t>
          </a:r>
        </a:p>
      </dsp:txBody>
      <dsp:txXfrm rot="-5400000">
        <a:off x="2" y="809260"/>
        <a:ext cx="456749" cy="195750"/>
      </dsp:txXfrm>
    </dsp:sp>
    <dsp:sp modelId="{92A20387-B1E2-4B6A-B878-C1DD3B901E91}">
      <dsp:nvSpPr>
        <dsp:cNvPr id="0" name=""/>
        <dsp:cNvSpPr/>
      </dsp:nvSpPr>
      <dsp:spPr>
        <a:xfrm rot="5400000">
          <a:off x="2654737" y="-1617102"/>
          <a:ext cx="424124" cy="482010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NZ" sz="1300" kern="1200"/>
            <a:t>Cut the content down to fit or get near the word length</a:t>
          </a:r>
        </a:p>
      </dsp:txBody>
      <dsp:txXfrm rot="-5400000">
        <a:off x="456749" y="601590"/>
        <a:ext cx="4799396" cy="382716"/>
      </dsp:txXfrm>
    </dsp:sp>
    <dsp:sp modelId="{663FBA57-526C-4759-B001-169A9ACF8D22}">
      <dsp:nvSpPr>
        <dsp:cNvPr id="0" name=""/>
        <dsp:cNvSpPr/>
      </dsp:nvSpPr>
      <dsp:spPr>
        <a:xfrm rot="5400000">
          <a:off x="-97874" y="1256976"/>
          <a:ext cx="652499" cy="45674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NZ" sz="1200" kern="1200"/>
            <a:t>Draft 3</a:t>
          </a:r>
        </a:p>
      </dsp:txBody>
      <dsp:txXfrm rot="-5400000">
        <a:off x="2" y="1387476"/>
        <a:ext cx="456749" cy="195750"/>
      </dsp:txXfrm>
    </dsp:sp>
    <dsp:sp modelId="{C1992E42-F247-48CA-9D11-881E0810030A}">
      <dsp:nvSpPr>
        <dsp:cNvPr id="0" name=""/>
        <dsp:cNvSpPr/>
      </dsp:nvSpPr>
      <dsp:spPr>
        <a:xfrm rot="5400000">
          <a:off x="2654737" y="-1038886"/>
          <a:ext cx="424124" cy="482010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NZ" sz="1300" kern="1200"/>
            <a:t>Improve the writing style so it is more comprehensible</a:t>
          </a:r>
        </a:p>
      </dsp:txBody>
      <dsp:txXfrm rot="-5400000">
        <a:off x="456749" y="1179806"/>
        <a:ext cx="4799396" cy="382716"/>
      </dsp:txXfrm>
    </dsp:sp>
    <dsp:sp modelId="{B296C61A-10C0-4CF3-AD94-6562F43F359B}">
      <dsp:nvSpPr>
        <dsp:cNvPr id="0" name=""/>
        <dsp:cNvSpPr/>
      </dsp:nvSpPr>
      <dsp:spPr>
        <a:xfrm rot="5400000">
          <a:off x="-97874" y="1835192"/>
          <a:ext cx="652499" cy="45674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NZ" sz="1200" kern="1200"/>
            <a:t>Draft 4</a:t>
          </a:r>
        </a:p>
      </dsp:txBody>
      <dsp:txXfrm rot="-5400000">
        <a:off x="2" y="1965692"/>
        <a:ext cx="456749" cy="195750"/>
      </dsp:txXfrm>
    </dsp:sp>
    <dsp:sp modelId="{E0C69354-0BA7-45F3-B2E3-A88FC7FDBEB5}">
      <dsp:nvSpPr>
        <dsp:cNvPr id="0" name=""/>
        <dsp:cNvSpPr/>
      </dsp:nvSpPr>
      <dsp:spPr>
        <a:xfrm rot="5400000">
          <a:off x="2654737" y="-460670"/>
          <a:ext cx="424124" cy="482010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NZ" sz="1300" kern="1200"/>
            <a:t>Make sure it is no more than 2000 words - if it is still over length, find and cut long sentances and phrasing</a:t>
          </a:r>
        </a:p>
      </dsp:txBody>
      <dsp:txXfrm rot="-5400000">
        <a:off x="456749" y="1758022"/>
        <a:ext cx="4799396" cy="382716"/>
      </dsp:txXfrm>
    </dsp:sp>
    <dsp:sp modelId="{791549DF-CA09-429E-9BCF-777BB4D45F05}">
      <dsp:nvSpPr>
        <dsp:cNvPr id="0" name=""/>
        <dsp:cNvSpPr/>
      </dsp:nvSpPr>
      <dsp:spPr>
        <a:xfrm rot="5400000">
          <a:off x="-97874" y="2413408"/>
          <a:ext cx="652499" cy="45674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NZ" sz="1200" kern="1200"/>
            <a:t>Draft 5</a:t>
          </a:r>
        </a:p>
      </dsp:txBody>
      <dsp:txXfrm rot="-5400000">
        <a:off x="2" y="2543908"/>
        <a:ext cx="456749" cy="195750"/>
      </dsp:txXfrm>
    </dsp:sp>
    <dsp:sp modelId="{878E1BCC-518C-4EAF-921C-68311CF723E3}">
      <dsp:nvSpPr>
        <dsp:cNvPr id="0" name=""/>
        <dsp:cNvSpPr/>
      </dsp:nvSpPr>
      <dsp:spPr>
        <a:xfrm rot="5400000">
          <a:off x="2654737" y="117545"/>
          <a:ext cx="424124" cy="482010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NZ" sz="1300" kern="1200"/>
            <a:t>Work on the presentation to make it more visually appealing</a:t>
          </a:r>
        </a:p>
      </dsp:txBody>
      <dsp:txXfrm rot="-5400000">
        <a:off x="456749" y="2336237"/>
        <a:ext cx="4799396" cy="382716"/>
      </dsp:txXfrm>
    </dsp:sp>
    <dsp:sp modelId="{CFB3565B-23A1-415D-B6C4-FBC6F9728DAF}">
      <dsp:nvSpPr>
        <dsp:cNvPr id="0" name=""/>
        <dsp:cNvSpPr/>
      </dsp:nvSpPr>
      <dsp:spPr>
        <a:xfrm rot="5400000">
          <a:off x="-97874" y="2991624"/>
          <a:ext cx="652499" cy="45674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NZ" sz="1200" kern="1200"/>
            <a:t>Draft 6</a:t>
          </a:r>
        </a:p>
      </dsp:txBody>
      <dsp:txXfrm rot="-5400000">
        <a:off x="2" y="3122124"/>
        <a:ext cx="456749" cy="195750"/>
      </dsp:txXfrm>
    </dsp:sp>
    <dsp:sp modelId="{7C262ACA-F8A2-4025-AFFC-0231AC9E48ED}">
      <dsp:nvSpPr>
        <dsp:cNvPr id="0" name=""/>
        <dsp:cNvSpPr/>
      </dsp:nvSpPr>
      <dsp:spPr>
        <a:xfrm rot="5400000">
          <a:off x="2654737" y="695761"/>
          <a:ext cx="424124" cy="482010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NZ" sz="1300" kern="1200"/>
            <a:t>Alter sizes or cut some aspects to make sure it is fits within 6 pages</a:t>
          </a:r>
        </a:p>
      </dsp:txBody>
      <dsp:txXfrm rot="-5400000">
        <a:off x="456749" y="2914453"/>
        <a:ext cx="4799396" cy="382716"/>
      </dsp:txXfrm>
    </dsp:sp>
    <dsp:sp modelId="{672652C7-29A3-416C-8101-41F6677E464F}">
      <dsp:nvSpPr>
        <dsp:cNvPr id="0" name=""/>
        <dsp:cNvSpPr/>
      </dsp:nvSpPr>
      <dsp:spPr>
        <a:xfrm rot="5400000">
          <a:off x="-97874" y="3569839"/>
          <a:ext cx="652499" cy="45674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NZ" sz="1200" kern="1200"/>
            <a:t>Draft 7</a:t>
          </a:r>
        </a:p>
      </dsp:txBody>
      <dsp:txXfrm rot="-5400000">
        <a:off x="2" y="3700339"/>
        <a:ext cx="456749" cy="195750"/>
      </dsp:txXfrm>
    </dsp:sp>
    <dsp:sp modelId="{1160CEEB-D84A-4BD1-BE95-B83503D84BD9}">
      <dsp:nvSpPr>
        <dsp:cNvPr id="0" name=""/>
        <dsp:cNvSpPr/>
      </dsp:nvSpPr>
      <dsp:spPr>
        <a:xfrm rot="5400000">
          <a:off x="2654737" y="1273977"/>
          <a:ext cx="424124" cy="482010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NZ" sz="1300" kern="1200"/>
            <a:t>Take a break and leave it alone for a while</a:t>
          </a:r>
        </a:p>
      </dsp:txBody>
      <dsp:txXfrm rot="-5400000">
        <a:off x="456749" y="3492669"/>
        <a:ext cx="4799396" cy="382716"/>
      </dsp:txXfrm>
    </dsp:sp>
    <dsp:sp modelId="{4215C584-F237-45F6-B7A3-D4D41EF2B368}">
      <dsp:nvSpPr>
        <dsp:cNvPr id="0" name=""/>
        <dsp:cNvSpPr/>
      </dsp:nvSpPr>
      <dsp:spPr>
        <a:xfrm rot="5400000">
          <a:off x="-97874" y="4148055"/>
          <a:ext cx="652499" cy="45674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NZ" sz="1200" kern="1200"/>
            <a:t>Draft 8</a:t>
          </a:r>
        </a:p>
      </dsp:txBody>
      <dsp:txXfrm rot="-5400000">
        <a:off x="2" y="4278555"/>
        <a:ext cx="456749" cy="195750"/>
      </dsp:txXfrm>
    </dsp:sp>
    <dsp:sp modelId="{193F5A95-6E5B-46BE-BA0C-65E36D5D1CE8}">
      <dsp:nvSpPr>
        <dsp:cNvPr id="0" name=""/>
        <dsp:cNvSpPr/>
      </dsp:nvSpPr>
      <dsp:spPr>
        <a:xfrm rot="5400000">
          <a:off x="2654737" y="1852193"/>
          <a:ext cx="424124" cy="482010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NZ" sz="1300" kern="1200"/>
            <a:t>Go back and do one final read through to identify anything not clear or effective and refine if necessary</a:t>
          </a:r>
        </a:p>
      </dsp:txBody>
      <dsp:txXfrm rot="-5400000">
        <a:off x="456749" y="4070885"/>
        <a:ext cx="4799396" cy="38271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834B0-DB51-4492-9DEB-CDC0301D0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52</Pages>
  <Words>21067</Words>
  <Characters>120088</Characters>
  <Application>Microsoft Office Word</Application>
  <DocSecurity>0</DocSecurity>
  <Lines>1000</Lines>
  <Paragraphs>281</Paragraphs>
  <ScaleCrop>false</ScaleCrop>
  <HeadingPairs>
    <vt:vector size="2" baseType="variant">
      <vt:variant>
        <vt:lpstr>Title</vt:lpstr>
      </vt:variant>
      <vt:variant>
        <vt:i4>1</vt:i4>
      </vt:variant>
    </vt:vector>
  </HeadingPairs>
  <TitlesOfParts>
    <vt:vector size="1" baseType="lpstr">
      <vt:lpstr/>
    </vt:vector>
  </TitlesOfParts>
  <Company>The Faculty of Arts</Company>
  <LinksUpToDate>false</LinksUpToDate>
  <CharactersWithSpaces>140874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jkim468</dc:creator>
  <cp:lastModifiedBy>Jennifer</cp:lastModifiedBy>
  <cp:revision>3</cp:revision>
  <cp:lastPrinted>2016-04-06T02:22:00Z</cp:lastPrinted>
  <dcterms:created xsi:type="dcterms:W3CDTF">2016-07-25T23:10:00Z</dcterms:created>
  <dcterms:modified xsi:type="dcterms:W3CDTF">2016-08-18T21:51:00Z</dcterms:modified>
</cp:coreProperties>
</file>